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E214" w14:textId="6ABA0381" w:rsidR="00F46D5E" w:rsidRPr="008D46D1" w:rsidRDefault="00F46D5E" w:rsidP="00E62F19">
      <w:pPr>
        <w:pStyle w:val="Default"/>
        <w:spacing w:line="276" w:lineRule="auto"/>
        <w:jc w:val="both"/>
        <w:rPr>
          <w:rFonts w:ascii="Arial" w:hAnsi="Arial" w:cs="Arial"/>
          <w:bCs/>
          <w:color w:val="auto"/>
        </w:rPr>
      </w:pPr>
    </w:p>
    <w:p w14:paraId="2BA52161" w14:textId="77777777" w:rsidR="00F46D5E" w:rsidRPr="008D46D1" w:rsidRDefault="00F46D5E" w:rsidP="00E62F19">
      <w:pPr>
        <w:pStyle w:val="Default"/>
        <w:spacing w:line="276" w:lineRule="auto"/>
        <w:jc w:val="both"/>
        <w:rPr>
          <w:rFonts w:ascii="Arial" w:hAnsi="Arial" w:cs="Arial"/>
          <w:bCs/>
          <w:color w:val="auto"/>
        </w:rPr>
      </w:pPr>
    </w:p>
    <w:p w14:paraId="4E5A57BC" w14:textId="22F50623" w:rsidR="00F46D5E" w:rsidRPr="008D46D1" w:rsidRDefault="00F46D5E" w:rsidP="00E62F19">
      <w:pPr>
        <w:pStyle w:val="Default"/>
        <w:spacing w:line="276" w:lineRule="auto"/>
        <w:jc w:val="both"/>
        <w:rPr>
          <w:rFonts w:ascii="Arial" w:hAnsi="Arial" w:cs="Arial"/>
          <w:bCs/>
          <w:color w:val="auto"/>
        </w:rPr>
      </w:pPr>
    </w:p>
    <w:p w14:paraId="2CF921D7" w14:textId="6C9406A0" w:rsidR="00404E66" w:rsidRPr="008D46D1" w:rsidRDefault="00404E66" w:rsidP="00E62F19">
      <w:pPr>
        <w:pStyle w:val="Default"/>
        <w:spacing w:line="276" w:lineRule="auto"/>
        <w:jc w:val="both"/>
        <w:rPr>
          <w:rFonts w:ascii="Arial" w:hAnsi="Arial" w:cs="Arial"/>
          <w:bCs/>
          <w:color w:val="auto"/>
        </w:rPr>
      </w:pPr>
    </w:p>
    <w:p w14:paraId="05CF19F2" w14:textId="77777777" w:rsidR="00404E66" w:rsidRPr="008D46D1" w:rsidRDefault="00404E66" w:rsidP="00E62F19">
      <w:pPr>
        <w:pStyle w:val="Default"/>
        <w:spacing w:line="276" w:lineRule="auto"/>
        <w:jc w:val="both"/>
        <w:rPr>
          <w:rFonts w:ascii="Arial" w:hAnsi="Arial" w:cs="Arial"/>
          <w:bCs/>
          <w:color w:val="auto"/>
        </w:rPr>
      </w:pPr>
    </w:p>
    <w:p w14:paraId="0F652193" w14:textId="59C835E1" w:rsidR="00E62F19" w:rsidRPr="008D46D1" w:rsidRDefault="00E62F19" w:rsidP="00E62F19">
      <w:pPr>
        <w:pStyle w:val="Default"/>
        <w:spacing w:line="276" w:lineRule="auto"/>
        <w:jc w:val="both"/>
        <w:rPr>
          <w:color w:val="auto"/>
        </w:rPr>
      </w:pPr>
      <w:r w:rsidRPr="008D46D1">
        <w:rPr>
          <w:rFonts w:ascii="Arial" w:hAnsi="Arial" w:cs="Arial"/>
          <w:bCs/>
          <w:color w:val="auto"/>
        </w:rPr>
        <w:t>OS-I.7222.</w:t>
      </w:r>
      <w:r w:rsidR="00A72B90" w:rsidRPr="008D46D1">
        <w:rPr>
          <w:rFonts w:ascii="Arial" w:hAnsi="Arial" w:cs="Arial"/>
          <w:bCs/>
          <w:color w:val="auto"/>
        </w:rPr>
        <w:t>52</w:t>
      </w:r>
      <w:r w:rsidRPr="008D46D1">
        <w:rPr>
          <w:rFonts w:ascii="Arial" w:hAnsi="Arial" w:cs="Arial"/>
          <w:bCs/>
          <w:color w:val="auto"/>
        </w:rPr>
        <w:t>.</w:t>
      </w:r>
      <w:r w:rsidR="00A72B90" w:rsidRPr="008D46D1">
        <w:rPr>
          <w:rFonts w:ascii="Arial" w:hAnsi="Arial" w:cs="Arial"/>
          <w:bCs/>
          <w:color w:val="auto"/>
        </w:rPr>
        <w:t>5</w:t>
      </w:r>
      <w:r w:rsidRPr="008D46D1">
        <w:rPr>
          <w:rFonts w:ascii="Arial" w:hAnsi="Arial" w:cs="Arial"/>
          <w:bCs/>
          <w:color w:val="auto"/>
        </w:rPr>
        <w:t>.201</w:t>
      </w:r>
      <w:r w:rsidR="00A72B90" w:rsidRPr="008D46D1">
        <w:rPr>
          <w:rFonts w:ascii="Arial" w:hAnsi="Arial" w:cs="Arial"/>
          <w:bCs/>
          <w:color w:val="auto"/>
        </w:rPr>
        <w:t>9</w:t>
      </w:r>
      <w:r w:rsidRPr="008D46D1">
        <w:rPr>
          <w:rFonts w:ascii="Arial" w:hAnsi="Arial" w:cs="Arial"/>
          <w:bCs/>
          <w:color w:val="auto"/>
        </w:rPr>
        <w:t>.EK</w:t>
      </w:r>
      <w:r w:rsidRPr="008D46D1">
        <w:rPr>
          <w:rFonts w:ascii="Arial" w:hAnsi="Arial" w:cs="Arial"/>
          <w:b/>
          <w:bCs/>
          <w:color w:val="auto"/>
        </w:rPr>
        <w:tab/>
      </w:r>
      <w:r w:rsidRPr="008D46D1">
        <w:rPr>
          <w:rFonts w:ascii="Arial" w:hAnsi="Arial" w:cs="Arial"/>
          <w:b/>
          <w:bCs/>
          <w:color w:val="auto"/>
        </w:rPr>
        <w:tab/>
      </w:r>
      <w:r w:rsidRPr="008D46D1">
        <w:rPr>
          <w:rFonts w:ascii="Arial" w:hAnsi="Arial" w:cs="Arial"/>
          <w:b/>
          <w:bCs/>
          <w:color w:val="auto"/>
        </w:rPr>
        <w:tab/>
        <w:t xml:space="preserve">            </w:t>
      </w:r>
      <w:r w:rsidRPr="008D46D1">
        <w:rPr>
          <w:rFonts w:ascii="Arial" w:hAnsi="Arial" w:cs="Arial"/>
          <w:b/>
          <w:bCs/>
          <w:color w:val="auto"/>
        </w:rPr>
        <w:tab/>
      </w:r>
      <w:r w:rsidRPr="008D46D1">
        <w:rPr>
          <w:rFonts w:ascii="Arial" w:hAnsi="Arial" w:cs="Arial"/>
          <w:b/>
          <w:bCs/>
          <w:color w:val="auto"/>
        </w:rPr>
        <w:tab/>
        <w:t xml:space="preserve">    </w:t>
      </w:r>
      <w:r w:rsidRPr="008D46D1">
        <w:rPr>
          <w:rFonts w:ascii="Arial" w:hAnsi="Arial" w:cs="Arial"/>
          <w:color w:val="auto"/>
        </w:rPr>
        <w:t xml:space="preserve">Rzeszów, </w:t>
      </w:r>
      <w:r w:rsidR="00A72B90" w:rsidRPr="008D46D1">
        <w:rPr>
          <w:rFonts w:ascii="Arial" w:hAnsi="Arial" w:cs="Arial"/>
          <w:color w:val="auto"/>
        </w:rPr>
        <w:t>2020-0</w:t>
      </w:r>
      <w:r w:rsidR="003679F5">
        <w:rPr>
          <w:rFonts w:ascii="Arial" w:hAnsi="Arial" w:cs="Arial"/>
          <w:color w:val="auto"/>
        </w:rPr>
        <w:t>5</w:t>
      </w:r>
      <w:r w:rsidR="00A72B90" w:rsidRPr="008D46D1">
        <w:rPr>
          <w:rFonts w:ascii="Arial" w:hAnsi="Arial" w:cs="Arial"/>
          <w:color w:val="auto"/>
        </w:rPr>
        <w:t>-</w:t>
      </w:r>
    </w:p>
    <w:p w14:paraId="35C5C943" w14:textId="77777777" w:rsidR="00E62F19" w:rsidRPr="008D46D1" w:rsidRDefault="00E62F19" w:rsidP="00E62F19">
      <w:pPr>
        <w:spacing w:line="276" w:lineRule="auto"/>
        <w:jc w:val="both"/>
        <w:rPr>
          <w:rFonts w:ascii="Arial" w:hAnsi="Arial" w:cs="Arial"/>
          <w:b/>
          <w:sz w:val="12"/>
        </w:rPr>
      </w:pPr>
    </w:p>
    <w:p w14:paraId="7FC6E667" w14:textId="77777777" w:rsidR="00E62F19" w:rsidRPr="008D46D1" w:rsidRDefault="00E62F19" w:rsidP="00E62F19">
      <w:pPr>
        <w:spacing w:line="276" w:lineRule="auto"/>
        <w:jc w:val="center"/>
        <w:rPr>
          <w:rFonts w:ascii="Arial" w:hAnsi="Arial" w:cs="Arial"/>
          <w:b/>
        </w:rPr>
      </w:pPr>
    </w:p>
    <w:p w14:paraId="0C82002C" w14:textId="77777777" w:rsidR="00E62F19" w:rsidRPr="008D46D1" w:rsidRDefault="00E62F19" w:rsidP="00E62F19">
      <w:pPr>
        <w:spacing w:line="276" w:lineRule="auto"/>
        <w:jc w:val="center"/>
        <w:rPr>
          <w:rFonts w:ascii="Arial" w:hAnsi="Arial" w:cs="Arial"/>
          <w:b/>
        </w:rPr>
      </w:pPr>
      <w:r w:rsidRPr="008D46D1">
        <w:rPr>
          <w:rFonts w:ascii="Arial" w:hAnsi="Arial" w:cs="Arial"/>
          <w:b/>
        </w:rPr>
        <w:t>DECYZJA</w:t>
      </w:r>
    </w:p>
    <w:p w14:paraId="72E85C55" w14:textId="77777777" w:rsidR="00EF2E7A" w:rsidRPr="008D46D1" w:rsidRDefault="00EF2E7A" w:rsidP="00EF2E7A">
      <w:pPr>
        <w:tabs>
          <w:tab w:val="left" w:pos="3544"/>
        </w:tabs>
        <w:spacing w:line="276" w:lineRule="auto"/>
        <w:jc w:val="both"/>
        <w:rPr>
          <w:rFonts w:ascii="Arial" w:eastAsia="Calibri" w:hAnsi="Arial" w:cs="Arial"/>
        </w:rPr>
      </w:pPr>
      <w:r w:rsidRPr="008D46D1">
        <w:rPr>
          <w:rFonts w:ascii="Arial" w:eastAsia="Calibri" w:hAnsi="Arial" w:cs="Arial"/>
        </w:rPr>
        <w:t xml:space="preserve">Działając na podstawie: </w:t>
      </w:r>
    </w:p>
    <w:p w14:paraId="572B2269" w14:textId="79E25685" w:rsidR="00EF2E7A" w:rsidRPr="008D46D1" w:rsidRDefault="00EF2E7A" w:rsidP="00CC1391">
      <w:pPr>
        <w:numPr>
          <w:ilvl w:val="0"/>
          <w:numId w:val="38"/>
        </w:numPr>
        <w:spacing w:line="276" w:lineRule="auto"/>
        <w:jc w:val="both"/>
        <w:rPr>
          <w:rFonts w:ascii="Arial" w:eastAsia="Calibri" w:hAnsi="Arial" w:cs="Arial"/>
        </w:rPr>
      </w:pPr>
      <w:r w:rsidRPr="008D46D1">
        <w:rPr>
          <w:rFonts w:ascii="Arial" w:eastAsia="Calibri" w:hAnsi="Arial" w:cs="Arial"/>
        </w:rPr>
        <w:t>art. 163 ustawy z dnia 14 czerwca 1960 r. Kodeks postępowania administracyjnego (</w:t>
      </w:r>
      <w:proofErr w:type="spellStart"/>
      <w:r w:rsidRPr="008D46D1">
        <w:rPr>
          <w:rFonts w:ascii="Arial" w:eastAsia="Calibri" w:hAnsi="Arial" w:cs="Arial"/>
        </w:rPr>
        <w:t>t.j</w:t>
      </w:r>
      <w:proofErr w:type="spellEnd"/>
      <w:r w:rsidRPr="008D46D1">
        <w:rPr>
          <w:rFonts w:ascii="Arial" w:eastAsia="Calibri" w:hAnsi="Arial" w:cs="Arial"/>
        </w:rPr>
        <w:t>. Dz. U. z 20</w:t>
      </w:r>
      <w:r w:rsidR="009D7095" w:rsidRPr="008D46D1">
        <w:rPr>
          <w:rFonts w:ascii="Arial" w:eastAsia="Calibri" w:hAnsi="Arial" w:cs="Arial"/>
        </w:rPr>
        <w:t>20</w:t>
      </w:r>
      <w:r w:rsidRPr="008D46D1">
        <w:rPr>
          <w:rFonts w:ascii="Arial" w:eastAsia="Calibri" w:hAnsi="Arial" w:cs="Arial"/>
        </w:rPr>
        <w:t xml:space="preserve">r. poz. </w:t>
      </w:r>
      <w:r w:rsidR="009D7095" w:rsidRPr="008D46D1">
        <w:rPr>
          <w:rFonts w:ascii="Arial" w:eastAsia="Calibri" w:hAnsi="Arial" w:cs="Arial"/>
        </w:rPr>
        <w:t>25</w:t>
      </w:r>
      <w:r w:rsidRPr="008D46D1">
        <w:rPr>
          <w:rFonts w:ascii="Arial" w:eastAsia="Calibri" w:hAnsi="Arial" w:cs="Arial"/>
        </w:rPr>
        <w:t xml:space="preserve">6 ze zm.), w związku z art. 192, ustawy z dnia 27 kwietnia 2001r. Prawo ochrony środowiska </w:t>
      </w:r>
      <w:r w:rsidR="00C117B3" w:rsidRPr="008D46D1">
        <w:rPr>
          <w:rFonts w:ascii="Arial" w:eastAsia="Calibri" w:hAnsi="Arial" w:cs="Arial"/>
        </w:rPr>
        <w:br/>
      </w:r>
      <w:r w:rsidRPr="008D46D1">
        <w:rPr>
          <w:rFonts w:ascii="Arial" w:eastAsia="Calibri" w:hAnsi="Arial" w:cs="Arial"/>
        </w:rPr>
        <w:t>(</w:t>
      </w:r>
      <w:proofErr w:type="spellStart"/>
      <w:r w:rsidRPr="008D46D1">
        <w:rPr>
          <w:rFonts w:ascii="Arial" w:eastAsia="Calibri" w:hAnsi="Arial" w:cs="Arial"/>
        </w:rPr>
        <w:t>t.j</w:t>
      </w:r>
      <w:proofErr w:type="spellEnd"/>
      <w:r w:rsidRPr="008D46D1">
        <w:rPr>
          <w:rFonts w:ascii="Arial" w:eastAsia="Calibri" w:hAnsi="Arial" w:cs="Arial"/>
        </w:rPr>
        <w:t>. Dz. U. z 2019r. poz. 1396 ze zm.),</w:t>
      </w:r>
    </w:p>
    <w:p w14:paraId="2CD407F6" w14:textId="1BF9C879" w:rsidR="00EF2E7A" w:rsidRPr="008A3F79" w:rsidRDefault="00EF2E7A" w:rsidP="00CC1391">
      <w:pPr>
        <w:numPr>
          <w:ilvl w:val="0"/>
          <w:numId w:val="38"/>
        </w:numPr>
        <w:spacing w:line="276" w:lineRule="auto"/>
        <w:jc w:val="both"/>
        <w:rPr>
          <w:rFonts w:ascii="Arial" w:eastAsia="Calibri" w:hAnsi="Arial" w:cs="Arial"/>
        </w:rPr>
      </w:pPr>
      <w:r w:rsidRPr="008D46D1">
        <w:rPr>
          <w:rFonts w:ascii="Arial" w:eastAsia="Calibri" w:hAnsi="Arial" w:cs="Arial"/>
        </w:rPr>
        <w:t>art. 378 ust. 2a pkt. 1 ustawy z dnia 27 kwietnia 2001r. Prawo ochrony środowiska (</w:t>
      </w:r>
      <w:proofErr w:type="spellStart"/>
      <w:r w:rsidRPr="008D46D1">
        <w:rPr>
          <w:rFonts w:ascii="Arial" w:eastAsia="Calibri" w:hAnsi="Arial" w:cs="Arial"/>
        </w:rPr>
        <w:t>t.j</w:t>
      </w:r>
      <w:proofErr w:type="spellEnd"/>
      <w:r w:rsidRPr="008D46D1">
        <w:rPr>
          <w:rFonts w:ascii="Arial" w:eastAsia="Calibri" w:hAnsi="Arial" w:cs="Arial"/>
        </w:rPr>
        <w:t>. Dz. U. z 2019r. poz. 1396 ze zm.), w związku z § 2 ust. 1 pkt. 11 rozporządzenia Rady Ministrów z dnia 10 września 2019r.</w:t>
      </w:r>
      <w:r w:rsidRPr="008D46D1">
        <w:rPr>
          <w:rFonts w:ascii="Arial" w:eastAsia="Calibri" w:hAnsi="Arial" w:cs="Arial"/>
        </w:rPr>
        <w:br/>
        <w:t>w sprawie przedsięwzięć</w:t>
      </w:r>
      <w:r w:rsidRPr="008A3F79">
        <w:rPr>
          <w:rFonts w:ascii="Arial" w:eastAsia="Calibri" w:hAnsi="Arial" w:cs="Arial"/>
        </w:rPr>
        <w:t xml:space="preserve"> mogących znacząco oddziaływać na środowisko </w:t>
      </w:r>
      <w:r w:rsidRPr="008A3F79">
        <w:rPr>
          <w:rFonts w:ascii="Arial" w:eastAsia="Calibri" w:hAnsi="Arial" w:cs="Arial"/>
        </w:rPr>
        <w:br/>
        <w:t>(Dz. U. z 2019, poz. 1839),</w:t>
      </w:r>
    </w:p>
    <w:p w14:paraId="73884141" w14:textId="77777777" w:rsidR="00E62F19" w:rsidRPr="008D46D1" w:rsidRDefault="00E62F19" w:rsidP="00E62F19">
      <w:pPr>
        <w:pStyle w:val="Akapitzlist"/>
        <w:spacing w:line="276" w:lineRule="auto"/>
      </w:pPr>
    </w:p>
    <w:p w14:paraId="4D3C3F8B" w14:textId="136DCC8A" w:rsidR="00E62F19" w:rsidRPr="008D46D1" w:rsidRDefault="00E62F19" w:rsidP="00E62F19">
      <w:pPr>
        <w:spacing w:line="276" w:lineRule="auto"/>
        <w:ind w:firstLine="360"/>
        <w:jc w:val="both"/>
      </w:pPr>
      <w:r w:rsidRPr="008D46D1">
        <w:rPr>
          <w:rFonts w:ascii="Arial" w:hAnsi="Arial" w:cs="Arial"/>
        </w:rPr>
        <w:t xml:space="preserve">po przeanalizowaniu wniosku z dnia </w:t>
      </w:r>
      <w:r w:rsidR="00792BB8" w:rsidRPr="008D46D1">
        <w:rPr>
          <w:rFonts w:ascii="Arial" w:hAnsi="Arial" w:cs="Arial"/>
        </w:rPr>
        <w:t>23.10.2019r</w:t>
      </w:r>
      <w:r w:rsidRPr="008D46D1">
        <w:rPr>
          <w:rFonts w:ascii="Arial" w:hAnsi="Arial" w:cs="Arial"/>
        </w:rPr>
        <w:t>. (data wpływu: 2</w:t>
      </w:r>
      <w:r w:rsidR="00792BB8" w:rsidRPr="008D46D1">
        <w:rPr>
          <w:rFonts w:ascii="Arial" w:hAnsi="Arial" w:cs="Arial"/>
        </w:rPr>
        <w:t>9</w:t>
      </w:r>
      <w:r w:rsidRPr="008D46D1">
        <w:rPr>
          <w:rFonts w:ascii="Arial" w:hAnsi="Arial" w:cs="Arial"/>
        </w:rPr>
        <w:t>.</w:t>
      </w:r>
      <w:r w:rsidR="00792BB8" w:rsidRPr="008D46D1">
        <w:rPr>
          <w:rFonts w:ascii="Arial" w:hAnsi="Arial" w:cs="Arial"/>
        </w:rPr>
        <w:t>10</w:t>
      </w:r>
      <w:r w:rsidRPr="008D46D1">
        <w:rPr>
          <w:rFonts w:ascii="Arial" w:hAnsi="Arial" w:cs="Arial"/>
        </w:rPr>
        <w:t>.201</w:t>
      </w:r>
      <w:r w:rsidR="00792BB8" w:rsidRPr="008D46D1">
        <w:rPr>
          <w:rFonts w:ascii="Arial" w:hAnsi="Arial" w:cs="Arial"/>
        </w:rPr>
        <w:t>9</w:t>
      </w:r>
      <w:r w:rsidRPr="008D46D1">
        <w:rPr>
          <w:rFonts w:ascii="Arial" w:hAnsi="Arial" w:cs="Arial"/>
        </w:rPr>
        <w:t>r.) znak: DW/</w:t>
      </w:r>
      <w:r w:rsidR="00792BB8" w:rsidRPr="008D46D1">
        <w:rPr>
          <w:rFonts w:ascii="Arial" w:hAnsi="Arial" w:cs="Arial"/>
        </w:rPr>
        <w:t>2111</w:t>
      </w:r>
      <w:r w:rsidRPr="008D46D1">
        <w:rPr>
          <w:rFonts w:ascii="Arial" w:hAnsi="Arial" w:cs="Arial"/>
        </w:rPr>
        <w:t>/201</w:t>
      </w:r>
      <w:r w:rsidR="00792BB8" w:rsidRPr="008D46D1">
        <w:rPr>
          <w:rFonts w:ascii="Arial" w:hAnsi="Arial" w:cs="Arial"/>
        </w:rPr>
        <w:t>9</w:t>
      </w:r>
      <w:r w:rsidRPr="008D46D1">
        <w:rPr>
          <w:rFonts w:ascii="Arial" w:hAnsi="Arial" w:cs="Arial"/>
        </w:rPr>
        <w:t xml:space="preserve"> </w:t>
      </w:r>
      <w:r w:rsidRPr="008D46D1">
        <w:rPr>
          <w:rFonts w:ascii="Arial" w:hAnsi="Arial" w:cs="Arial"/>
          <w:b/>
        </w:rPr>
        <w:t>Fenix Metals Sp. z o. o., ul. Strefowa 13, 39-442 Chmielów</w:t>
      </w:r>
      <w:r w:rsidRPr="008D46D1">
        <w:rPr>
          <w:rFonts w:ascii="Arial" w:hAnsi="Arial" w:cs="Arial"/>
        </w:rPr>
        <w:t xml:space="preserve"> </w:t>
      </w:r>
      <w:r w:rsidRPr="008D46D1">
        <w:rPr>
          <w:rFonts w:ascii="Arial" w:hAnsi="Arial" w:cs="Arial"/>
        </w:rPr>
        <w:br/>
        <w:t xml:space="preserve">w sprawie zmiany decyzji Wojewody Podkarpackiego z dnia 27 kwietnia 2006r., znak: ŚR.IV-6618/20/05 ze zm., udzielającej Spółce pozwolenia zintegrowanego </w:t>
      </w:r>
      <w:r w:rsidRPr="008D46D1">
        <w:rPr>
          <w:rFonts w:ascii="Arial" w:hAnsi="Arial" w:cs="Arial"/>
        </w:rPr>
        <w:br/>
        <w:t>na prowadzenie instalacji do produkcji metali z surowców wtórnych;</w:t>
      </w:r>
    </w:p>
    <w:p w14:paraId="141777A5" w14:textId="77777777" w:rsidR="00E62F19" w:rsidRPr="008D46D1" w:rsidRDefault="00E62F19" w:rsidP="008D46D1">
      <w:pPr>
        <w:pStyle w:val="Akapitzlist"/>
        <w:spacing w:before="240" w:after="240"/>
        <w:contextualSpacing w:val="0"/>
        <w:jc w:val="center"/>
        <w:rPr>
          <w:rFonts w:ascii="Arial" w:hAnsi="Arial" w:cs="Arial"/>
          <w:b/>
        </w:rPr>
      </w:pPr>
      <w:r w:rsidRPr="008D46D1">
        <w:rPr>
          <w:rFonts w:ascii="Arial" w:hAnsi="Arial" w:cs="Arial"/>
          <w:b/>
        </w:rPr>
        <w:t>orzekam</w:t>
      </w:r>
    </w:p>
    <w:p w14:paraId="6355A9C4" w14:textId="139143ED" w:rsidR="00E62F19" w:rsidRPr="008D46D1" w:rsidRDefault="00E62F19" w:rsidP="00E62F19">
      <w:pPr>
        <w:spacing w:before="120" w:line="276" w:lineRule="auto"/>
        <w:jc w:val="both"/>
      </w:pPr>
      <w:r w:rsidRPr="008D46D1">
        <w:rPr>
          <w:rFonts w:ascii="Arial" w:hAnsi="Arial" w:cs="Arial"/>
          <w:b/>
          <w:bCs/>
        </w:rPr>
        <w:t xml:space="preserve">I. </w:t>
      </w:r>
      <w:r w:rsidRPr="008D46D1">
        <w:rPr>
          <w:rFonts w:ascii="Arial" w:hAnsi="Arial" w:cs="Arial"/>
          <w:b/>
        </w:rPr>
        <w:t>Zmieniam</w:t>
      </w:r>
      <w:r w:rsidRPr="008D46D1">
        <w:rPr>
          <w:rFonts w:ascii="Arial" w:hAnsi="Arial" w:cs="Arial"/>
        </w:rPr>
        <w:t xml:space="preserve"> za zgodą stron decyzję Wojewody Podkarpackiego </w:t>
      </w:r>
      <w:r w:rsidRPr="008D46D1">
        <w:rPr>
          <w:rFonts w:ascii="Arial" w:hAnsi="Arial" w:cs="Arial"/>
        </w:rPr>
        <w:br/>
        <w:t xml:space="preserve">z dnia 27.04.2006r., znak: RŚ.IV-6618/20/05, zmienioną decyzją Wojewody Podkarpackiego z dnia: 11.09.2007r. znak: ŚR.IV-6618-24/1/07 oraz decyzjami Marszałka Województwa Podkarpackiego: z dnia 24.10.2008r. znak: RŚ.VI.7660/36-8/08, z dnia 31.03.2010r. znak: RŚ.VI.EK.7660/22-15/09, z dnia 03.08.2010r. znak: RŚ.VI.EK.7660/39-9/10, z dnia </w:t>
      </w:r>
      <w:r w:rsidRPr="008D46D1">
        <w:rPr>
          <w:rFonts w:ascii="Arial" w:hAnsi="Arial"/>
        </w:rPr>
        <w:t>11.10.2010 r</w:t>
      </w:r>
      <w:r w:rsidRPr="008D46D1">
        <w:rPr>
          <w:rFonts w:ascii="Arial" w:hAnsi="Arial" w:cs="Arial"/>
        </w:rPr>
        <w:t>. znak: RŚ.VI.EK.7660/39-15/10</w:t>
      </w:r>
      <w:r w:rsidRPr="008D46D1">
        <w:rPr>
          <w:rFonts w:ascii="Arial" w:hAnsi="Arial"/>
        </w:rPr>
        <w:t>, z dnia 08.08. 2011r.</w:t>
      </w:r>
      <w:r w:rsidRPr="008D46D1">
        <w:rPr>
          <w:rFonts w:ascii="Arial" w:hAnsi="Arial" w:cs="Arial"/>
        </w:rPr>
        <w:t xml:space="preserve">, znak: OS-I.7222.8.1.2011.EK, z dnia 31.07.2012r. znak: </w:t>
      </w:r>
      <w:r w:rsidR="000D5FE2" w:rsidRPr="008D46D1">
        <w:rPr>
          <w:rFonts w:ascii="Arial" w:hAnsi="Arial" w:cs="Arial"/>
        </w:rPr>
        <w:br/>
      </w:r>
      <w:r w:rsidRPr="008D46D1">
        <w:rPr>
          <w:rFonts w:ascii="Arial" w:hAnsi="Arial" w:cs="Arial"/>
          <w:bCs/>
        </w:rPr>
        <w:t>OS-I.7222.18.19</w:t>
      </w:r>
      <w:r w:rsidRPr="008D46D1">
        <w:rPr>
          <w:rFonts w:ascii="Arial" w:hAnsi="Arial" w:cs="Arial"/>
        </w:rPr>
        <w:t>.201</w:t>
      </w:r>
      <w:r w:rsidRPr="008D46D1">
        <w:rPr>
          <w:rFonts w:ascii="Arial" w:hAnsi="Arial" w:cs="Arial"/>
          <w:bCs/>
        </w:rPr>
        <w:t>2</w:t>
      </w:r>
      <w:r w:rsidRPr="008D46D1">
        <w:rPr>
          <w:rFonts w:ascii="Arial" w:hAnsi="Arial" w:cs="Arial"/>
        </w:rPr>
        <w:t xml:space="preserve">.EK, z dnia11.09.2012r. znak: OS-I.7222.18.21.2012.EK, </w:t>
      </w:r>
      <w:r w:rsidR="000D5FE2" w:rsidRPr="008D46D1">
        <w:rPr>
          <w:rFonts w:ascii="Arial" w:hAnsi="Arial" w:cs="Arial"/>
        </w:rPr>
        <w:br/>
      </w:r>
      <w:r w:rsidRPr="008D46D1">
        <w:rPr>
          <w:rFonts w:ascii="Arial" w:hAnsi="Arial" w:cs="Arial"/>
        </w:rPr>
        <w:t>z dnia 05.04.2013r. znak: OS-I.7222.22.1.2013.EK; z dnia 11.10. 2013r. znak:</w:t>
      </w:r>
      <w:r w:rsidR="000D5FE2" w:rsidRPr="008D46D1">
        <w:rPr>
          <w:rFonts w:ascii="Arial" w:hAnsi="Arial" w:cs="Arial"/>
        </w:rPr>
        <w:br/>
      </w:r>
      <w:r w:rsidRPr="008D46D1">
        <w:rPr>
          <w:rFonts w:ascii="Arial" w:hAnsi="Arial" w:cs="Arial"/>
        </w:rPr>
        <w:t>OS-I.7222.22.4.2013.EK, z dnia 20.05.2014 znak:</w:t>
      </w:r>
      <w:r w:rsidRPr="008D46D1">
        <w:rPr>
          <w:rFonts w:ascii="Arial" w:hAnsi="Arial" w:cs="Arial"/>
          <w:bCs/>
        </w:rPr>
        <w:t xml:space="preserve"> OS-I.7222.42.1.2014.EK,</w:t>
      </w:r>
      <w:r w:rsidRPr="008D46D1">
        <w:rPr>
          <w:rFonts w:ascii="Arial" w:hAnsi="Arial" w:cs="Arial"/>
        </w:rPr>
        <w:t xml:space="preserve"> z dnia 3.09.2014r. </w:t>
      </w:r>
      <w:r w:rsidRPr="008D46D1">
        <w:rPr>
          <w:rFonts w:ascii="Arial" w:hAnsi="Arial" w:cs="Arial"/>
          <w:bCs/>
        </w:rPr>
        <w:t>OS-I.7222.42.5.2014.EK, z 3.12.2014r. znak: OS-I.7222.42.7.2014.EK</w:t>
      </w:r>
      <w:r w:rsidR="008D46D1" w:rsidRPr="008D46D1">
        <w:rPr>
          <w:rFonts w:ascii="Arial" w:hAnsi="Arial" w:cs="Arial"/>
          <w:bCs/>
        </w:rPr>
        <w:br/>
      </w:r>
      <w:r w:rsidRPr="008D46D1">
        <w:rPr>
          <w:rFonts w:ascii="Arial" w:hAnsi="Arial" w:cs="Arial"/>
          <w:bCs/>
        </w:rPr>
        <w:t xml:space="preserve">z dnia </w:t>
      </w:r>
      <w:r w:rsidRPr="008D46D1">
        <w:rPr>
          <w:rFonts w:ascii="Arial" w:hAnsi="Arial" w:cs="Arial"/>
        </w:rPr>
        <w:t>19.02.2015 znak:</w:t>
      </w:r>
      <w:r w:rsidRPr="008D46D1">
        <w:rPr>
          <w:rFonts w:ascii="Arial" w:hAnsi="Arial" w:cs="Arial"/>
          <w:bCs/>
        </w:rPr>
        <w:t xml:space="preserve"> OS-I.7222.42.6.2014.EK</w:t>
      </w:r>
      <w:r w:rsidR="008D46D1" w:rsidRPr="008D46D1">
        <w:rPr>
          <w:rFonts w:ascii="Arial" w:hAnsi="Arial" w:cs="Arial"/>
          <w:bCs/>
        </w:rPr>
        <w:t xml:space="preserve"> </w:t>
      </w:r>
      <w:r w:rsidR="00417BA9" w:rsidRPr="008D46D1">
        <w:rPr>
          <w:rFonts w:ascii="Arial" w:hAnsi="Arial" w:cs="Arial"/>
          <w:bCs/>
        </w:rPr>
        <w:t>oraz</w:t>
      </w:r>
      <w:r w:rsidR="00417BA9" w:rsidRPr="008D46D1">
        <w:rPr>
          <w:rFonts w:ascii="Arial" w:hAnsi="Arial" w:cs="Arial"/>
          <w:b/>
        </w:rPr>
        <w:t xml:space="preserve"> </w:t>
      </w:r>
      <w:r w:rsidR="00792BB8" w:rsidRPr="008D46D1">
        <w:rPr>
          <w:rFonts w:ascii="Arial" w:hAnsi="Arial" w:cs="Arial"/>
          <w:bCs/>
        </w:rPr>
        <w:t>z dnia 30</w:t>
      </w:r>
      <w:r w:rsidR="000D5FE2" w:rsidRPr="008D46D1">
        <w:rPr>
          <w:rFonts w:ascii="Arial" w:hAnsi="Arial" w:cs="Arial"/>
          <w:bCs/>
        </w:rPr>
        <w:t>.08.</w:t>
      </w:r>
      <w:r w:rsidR="00792BB8" w:rsidRPr="008D46D1">
        <w:rPr>
          <w:rFonts w:ascii="Arial" w:hAnsi="Arial" w:cs="Arial"/>
          <w:bCs/>
        </w:rPr>
        <w:t xml:space="preserve">2017r. znak: </w:t>
      </w:r>
      <w:r w:rsidR="000D5FE2" w:rsidRPr="008D46D1">
        <w:rPr>
          <w:rFonts w:ascii="Arial" w:hAnsi="Arial" w:cs="Arial"/>
          <w:bCs/>
        </w:rPr>
        <w:br/>
      </w:r>
      <w:r w:rsidR="00792BB8" w:rsidRPr="008D46D1">
        <w:rPr>
          <w:rFonts w:ascii="Arial" w:hAnsi="Arial" w:cs="Arial"/>
          <w:bCs/>
        </w:rPr>
        <w:t xml:space="preserve">OS-I.7222.41.1.2017.EK, </w:t>
      </w:r>
      <w:r w:rsidRPr="008D46D1">
        <w:rPr>
          <w:rFonts w:ascii="Arial" w:hAnsi="Arial" w:cs="Arial"/>
        </w:rPr>
        <w:t>udzielającą pozwolenia zintegrowanego na prowadzenie instalacji do wytopu cyny i ołowiu, w następujący sposób</w:t>
      </w:r>
      <w:r w:rsidRPr="008D46D1">
        <w:rPr>
          <w:rFonts w:ascii="Arial" w:hAnsi="Arial" w:cs="Arial"/>
          <w:bCs/>
        </w:rPr>
        <w:t>:</w:t>
      </w:r>
    </w:p>
    <w:p w14:paraId="6BB3D906" w14:textId="1B6AE2AE" w:rsidR="0058737B" w:rsidRPr="008D46D1" w:rsidRDefault="0058737B" w:rsidP="0058737B">
      <w:pPr>
        <w:pStyle w:val="Default"/>
        <w:suppressAutoHyphens/>
        <w:spacing w:before="360" w:after="240" w:line="276" w:lineRule="auto"/>
        <w:ind w:right="51"/>
        <w:jc w:val="both"/>
        <w:textAlignment w:val="baseline"/>
        <w:rPr>
          <w:rFonts w:ascii="Arial" w:hAnsi="Arial" w:cs="Arial"/>
          <w:b/>
          <w:bCs/>
          <w:color w:val="auto"/>
          <w:u w:val="single"/>
        </w:rPr>
      </w:pPr>
      <w:r w:rsidRPr="008D46D1">
        <w:rPr>
          <w:rFonts w:ascii="Arial" w:hAnsi="Arial" w:cs="Arial"/>
          <w:b/>
          <w:bCs/>
          <w:color w:val="auto"/>
          <w:u w:val="single"/>
        </w:rPr>
        <w:lastRenderedPageBreak/>
        <w:t>I.1. Punkt I.2. otrzymuje nowe brzmienie</w:t>
      </w:r>
      <w:r w:rsidR="00EF7D22">
        <w:rPr>
          <w:rFonts w:ascii="Arial" w:hAnsi="Arial" w:cs="Arial"/>
          <w:b/>
          <w:bCs/>
          <w:color w:val="auto"/>
          <w:u w:val="single"/>
        </w:rPr>
        <w:t>:</w:t>
      </w:r>
    </w:p>
    <w:p w14:paraId="51C55754" w14:textId="54C4E391" w:rsidR="0058737B" w:rsidRPr="008D46D1" w:rsidRDefault="0058737B" w:rsidP="0058737B">
      <w:pPr>
        <w:pStyle w:val="Default"/>
        <w:suppressAutoHyphens/>
        <w:spacing w:after="120" w:line="276" w:lineRule="auto"/>
        <w:ind w:right="51"/>
        <w:jc w:val="both"/>
        <w:textAlignment w:val="baseline"/>
        <w:rPr>
          <w:rFonts w:ascii="Arial" w:hAnsi="Arial" w:cs="Arial"/>
          <w:b/>
          <w:bCs/>
          <w:color w:val="auto"/>
        </w:rPr>
      </w:pPr>
      <w:bookmarkStart w:id="0" w:name="_Hlk31106677"/>
      <w:r w:rsidRPr="008D46D1">
        <w:rPr>
          <w:rFonts w:ascii="Arial" w:hAnsi="Arial" w:cs="Arial"/>
          <w:b/>
          <w:bCs/>
          <w:color w:val="auto"/>
        </w:rPr>
        <w:t>I.2 Parametry urządzeń i instalacji istotne z punktu widzenia przeciwdziałania zanieczyszczeniom</w:t>
      </w:r>
    </w:p>
    <w:p w14:paraId="469F01DA" w14:textId="4B8894E8" w:rsidR="0058737B" w:rsidRPr="008D46D1" w:rsidRDefault="0058737B" w:rsidP="0058737B">
      <w:pPr>
        <w:pStyle w:val="Default"/>
        <w:suppressAutoHyphens/>
        <w:spacing w:line="276" w:lineRule="auto"/>
        <w:ind w:right="51"/>
        <w:jc w:val="both"/>
        <w:textAlignment w:val="baseline"/>
        <w:rPr>
          <w:rFonts w:ascii="Arial" w:hAnsi="Arial" w:cs="Arial"/>
          <w:b/>
          <w:bCs/>
          <w:color w:val="auto"/>
        </w:rPr>
      </w:pPr>
      <w:r w:rsidRPr="008D46D1">
        <w:rPr>
          <w:rFonts w:ascii="Arial" w:hAnsi="Arial" w:cs="Arial"/>
          <w:b/>
          <w:bCs/>
          <w:color w:val="auto"/>
        </w:rPr>
        <w:t>I.2.1 Obiekty wchodzące w skład instalacji:</w:t>
      </w:r>
    </w:p>
    <w:bookmarkEnd w:id="0"/>
    <w:p w14:paraId="5D16F524" w14:textId="4D918D03" w:rsidR="0058737B" w:rsidRPr="008D46D1" w:rsidRDefault="0058737B" w:rsidP="0058737B">
      <w:pPr>
        <w:pStyle w:val="Default"/>
        <w:suppressAutoHyphens/>
        <w:spacing w:before="120" w:line="276" w:lineRule="auto"/>
        <w:ind w:right="51"/>
        <w:jc w:val="both"/>
        <w:textAlignment w:val="baseline"/>
        <w:rPr>
          <w:color w:val="auto"/>
        </w:rPr>
      </w:pPr>
      <w:r w:rsidRPr="008D46D1">
        <w:rPr>
          <w:rFonts w:ascii="Arial" w:hAnsi="Arial" w:cs="Arial"/>
          <w:b/>
          <w:bCs/>
          <w:color w:val="auto"/>
        </w:rPr>
        <w:t xml:space="preserve">I.2.1.1 </w:t>
      </w:r>
      <w:r w:rsidRPr="008D46D1">
        <w:rPr>
          <w:rFonts w:ascii="Arial" w:hAnsi="Arial" w:cs="Arial"/>
          <w:color w:val="auto"/>
        </w:rPr>
        <w:t>Hala nr1 (H1) - hala magazynowa materiałów sypkich: surowców, topników, materiałów pomocniczych</w:t>
      </w:r>
      <w:r w:rsidR="00C117B3" w:rsidRPr="008D46D1">
        <w:rPr>
          <w:rFonts w:ascii="Arial" w:hAnsi="Arial" w:cs="Arial"/>
          <w:color w:val="auto"/>
        </w:rPr>
        <w:t>, próbek</w:t>
      </w:r>
      <w:r w:rsidR="00FD2EC7" w:rsidRPr="008D46D1">
        <w:rPr>
          <w:rFonts w:ascii="Arial" w:hAnsi="Arial" w:cs="Arial"/>
          <w:color w:val="auto"/>
        </w:rPr>
        <w:t xml:space="preserve"> wraz z wyznaczonym miejscem dla linii do produkcji cyny</w:t>
      </w:r>
      <w:r w:rsidR="008D46D1" w:rsidRPr="008D46D1">
        <w:rPr>
          <w:rFonts w:ascii="Arial" w:hAnsi="Arial" w:cs="Arial"/>
          <w:color w:val="auto"/>
        </w:rPr>
        <w:t xml:space="preserve"> w zwartym kompleksie budynków przy hali H1.</w:t>
      </w:r>
    </w:p>
    <w:p w14:paraId="54C75AF7" w14:textId="63DB7D89" w:rsidR="0058737B" w:rsidRPr="008D46D1" w:rsidRDefault="0058737B" w:rsidP="0058737B">
      <w:pPr>
        <w:pStyle w:val="Default"/>
        <w:suppressAutoHyphens/>
        <w:spacing w:line="276" w:lineRule="auto"/>
        <w:ind w:right="51"/>
        <w:jc w:val="both"/>
        <w:textAlignment w:val="baseline"/>
        <w:rPr>
          <w:rFonts w:ascii="Arial" w:hAnsi="Arial" w:cs="Arial"/>
          <w:color w:val="auto"/>
        </w:rPr>
      </w:pPr>
      <w:r w:rsidRPr="008D46D1">
        <w:rPr>
          <w:rFonts w:ascii="Arial" w:hAnsi="Arial" w:cs="Arial"/>
          <w:b/>
          <w:bCs/>
          <w:color w:val="auto"/>
        </w:rPr>
        <w:t xml:space="preserve">I.2.1.2 </w:t>
      </w:r>
      <w:r w:rsidRPr="008D46D1">
        <w:rPr>
          <w:rFonts w:ascii="Arial" w:hAnsi="Arial" w:cs="Arial"/>
          <w:color w:val="auto"/>
        </w:rPr>
        <w:t>Hala nr 2 (H2)</w:t>
      </w:r>
      <w:r w:rsidR="00EF2E7A" w:rsidRPr="008D46D1">
        <w:rPr>
          <w:rFonts w:ascii="Arial" w:hAnsi="Arial" w:cs="Arial"/>
          <w:b/>
          <w:bCs/>
          <w:color w:val="auto"/>
        </w:rPr>
        <w:t xml:space="preserve"> </w:t>
      </w:r>
      <w:r w:rsidRPr="008D46D1">
        <w:rPr>
          <w:rFonts w:ascii="Arial" w:hAnsi="Arial" w:cs="Arial"/>
          <w:color w:val="auto"/>
        </w:rPr>
        <w:t xml:space="preserve">- budynek produkcyjny gdzie zlokalizowany jest ciąg technologiczny, w tym piece obrotowe </w:t>
      </w:r>
      <w:r w:rsidR="00C117B3" w:rsidRPr="008D46D1">
        <w:rPr>
          <w:rFonts w:ascii="Arial" w:hAnsi="Arial" w:cs="Arial"/>
          <w:color w:val="auto"/>
        </w:rPr>
        <w:t>próżniowe, krystalizator i wydział rafinacji, wydział Au (instalacji odzysku złota) i laboratorium zakładowe</w:t>
      </w:r>
      <w:r w:rsidR="008D46D1" w:rsidRPr="008D46D1">
        <w:rPr>
          <w:rFonts w:ascii="Arial" w:hAnsi="Arial" w:cs="Arial"/>
          <w:color w:val="auto"/>
        </w:rPr>
        <w:t>.</w:t>
      </w:r>
    </w:p>
    <w:p w14:paraId="60281CA0" w14:textId="6C2F66E9" w:rsidR="00C117B3" w:rsidRPr="008D46D1" w:rsidRDefault="0058737B" w:rsidP="00C117B3">
      <w:pPr>
        <w:pStyle w:val="Default"/>
        <w:suppressAutoHyphens/>
        <w:spacing w:line="276" w:lineRule="auto"/>
        <w:ind w:right="51"/>
        <w:jc w:val="both"/>
        <w:textAlignment w:val="baseline"/>
        <w:rPr>
          <w:rFonts w:ascii="Arial" w:hAnsi="Arial" w:cs="Arial"/>
          <w:color w:val="7030A0"/>
        </w:rPr>
      </w:pPr>
      <w:r w:rsidRPr="008D46D1">
        <w:rPr>
          <w:rFonts w:ascii="Arial" w:hAnsi="Arial" w:cs="Arial"/>
          <w:b/>
          <w:bCs/>
          <w:color w:val="auto"/>
        </w:rPr>
        <w:t xml:space="preserve">I.2.1.3 </w:t>
      </w:r>
      <w:r w:rsidRPr="008D46D1">
        <w:rPr>
          <w:rFonts w:ascii="Arial" w:hAnsi="Arial" w:cs="Arial"/>
          <w:color w:val="auto"/>
        </w:rPr>
        <w:t xml:space="preserve">Hala nr 3 (H3) - budynek produkcyjny </w:t>
      </w:r>
      <w:r w:rsidR="00C117B3" w:rsidRPr="008D46D1">
        <w:rPr>
          <w:rFonts w:ascii="Arial" w:hAnsi="Arial" w:cs="Arial"/>
          <w:color w:val="auto"/>
        </w:rPr>
        <w:t xml:space="preserve">wraz z urządzeniami: do odlewania metalu, piece próżniowe, kotły </w:t>
      </w:r>
      <w:proofErr w:type="spellStart"/>
      <w:r w:rsidR="00C117B3" w:rsidRPr="008D46D1">
        <w:rPr>
          <w:rFonts w:ascii="Arial" w:hAnsi="Arial" w:cs="Arial"/>
          <w:color w:val="auto"/>
        </w:rPr>
        <w:t>topielno</w:t>
      </w:r>
      <w:proofErr w:type="spellEnd"/>
      <w:r w:rsidR="00C117B3" w:rsidRPr="008D46D1">
        <w:rPr>
          <w:rFonts w:ascii="Arial" w:hAnsi="Arial" w:cs="Arial"/>
          <w:color w:val="auto"/>
        </w:rPr>
        <w:t xml:space="preserve">-rafinacyjne, segregacyjne, </w:t>
      </w:r>
      <w:r w:rsidR="008D46D1" w:rsidRPr="008D46D1">
        <w:rPr>
          <w:rFonts w:ascii="Arial" w:hAnsi="Arial" w:cs="Arial"/>
          <w:color w:val="auto"/>
        </w:rPr>
        <w:t xml:space="preserve">kotły </w:t>
      </w:r>
      <w:r w:rsidR="00C117B3" w:rsidRPr="008D46D1">
        <w:rPr>
          <w:rFonts w:ascii="Arial" w:hAnsi="Arial" w:cs="Arial"/>
          <w:color w:val="auto"/>
        </w:rPr>
        <w:t xml:space="preserve">do </w:t>
      </w:r>
      <w:proofErr w:type="spellStart"/>
      <w:r w:rsidR="00C117B3" w:rsidRPr="008D46D1">
        <w:rPr>
          <w:rFonts w:ascii="Arial" w:hAnsi="Arial" w:cs="Arial"/>
          <w:color w:val="auto"/>
        </w:rPr>
        <w:t>opróbowań</w:t>
      </w:r>
      <w:proofErr w:type="spellEnd"/>
      <w:r w:rsidR="00C117B3" w:rsidRPr="008D46D1">
        <w:rPr>
          <w:rFonts w:ascii="Arial" w:hAnsi="Arial" w:cs="Arial"/>
          <w:color w:val="auto"/>
        </w:rPr>
        <w:t xml:space="preserve">, piece MZR, kruszarka do żużla oraz wyznaczonymi miejscami magazynowania odpadów </w:t>
      </w:r>
      <w:r w:rsidR="00AF0BAC">
        <w:rPr>
          <w:rFonts w:ascii="Arial" w:hAnsi="Arial" w:cs="Arial"/>
          <w:color w:val="auto"/>
        </w:rPr>
        <w:br/>
      </w:r>
      <w:r w:rsidR="00C117B3" w:rsidRPr="008D46D1">
        <w:rPr>
          <w:rFonts w:ascii="Arial" w:hAnsi="Arial" w:cs="Arial"/>
          <w:color w:val="auto"/>
        </w:rPr>
        <w:t>i półproduktów</w:t>
      </w:r>
      <w:r w:rsidR="00C117B3" w:rsidRPr="00EF7D22">
        <w:rPr>
          <w:rFonts w:ascii="Arial" w:hAnsi="Arial" w:cs="Arial"/>
          <w:color w:val="000000" w:themeColor="text1"/>
        </w:rPr>
        <w:t xml:space="preserve">. </w:t>
      </w:r>
    </w:p>
    <w:p w14:paraId="49168DEA" w14:textId="77777777" w:rsidR="0058737B" w:rsidRPr="008D46D1" w:rsidRDefault="0058737B" w:rsidP="0058737B">
      <w:pPr>
        <w:pStyle w:val="Default"/>
        <w:suppressAutoHyphens/>
        <w:spacing w:line="276" w:lineRule="auto"/>
        <w:ind w:right="51"/>
        <w:jc w:val="both"/>
        <w:textAlignment w:val="baseline"/>
        <w:rPr>
          <w:rFonts w:ascii="Arial" w:hAnsi="Arial" w:cs="Arial"/>
          <w:color w:val="auto"/>
        </w:rPr>
      </w:pPr>
      <w:r w:rsidRPr="008D46D1">
        <w:rPr>
          <w:rFonts w:ascii="Arial" w:hAnsi="Arial" w:cs="Arial"/>
          <w:b/>
          <w:bCs/>
          <w:color w:val="auto"/>
        </w:rPr>
        <w:t>I.2.1.4</w:t>
      </w:r>
      <w:r w:rsidRPr="008D46D1">
        <w:rPr>
          <w:rFonts w:ascii="Arial" w:hAnsi="Arial" w:cs="Arial"/>
          <w:b/>
          <w:bCs/>
          <w:color w:val="auto"/>
        </w:rPr>
        <w:tab/>
      </w:r>
      <w:r w:rsidRPr="008D46D1">
        <w:rPr>
          <w:rFonts w:ascii="Arial" w:hAnsi="Arial" w:cs="Arial"/>
          <w:color w:val="auto"/>
        </w:rPr>
        <w:t>Hala nr 4 (H4)</w:t>
      </w:r>
      <w:bookmarkStart w:id="1" w:name="_Hlk31104815"/>
      <w:r w:rsidRPr="008D46D1">
        <w:rPr>
          <w:rFonts w:ascii="Arial" w:hAnsi="Arial" w:cs="Arial"/>
          <w:color w:val="auto"/>
        </w:rPr>
        <w:t xml:space="preserve"> - hala do </w:t>
      </w:r>
      <w:bookmarkEnd w:id="1"/>
      <w:r w:rsidRPr="008D46D1">
        <w:rPr>
          <w:rFonts w:ascii="Arial" w:hAnsi="Arial" w:cs="Arial"/>
          <w:color w:val="auto"/>
        </w:rPr>
        <w:t xml:space="preserve">magazynowania wyrobów gotowych. </w:t>
      </w:r>
    </w:p>
    <w:p w14:paraId="014F2C8B" w14:textId="6246E081" w:rsidR="0058737B" w:rsidRPr="002061F2" w:rsidRDefault="0058737B" w:rsidP="0058737B">
      <w:pPr>
        <w:pStyle w:val="Default"/>
        <w:spacing w:line="276" w:lineRule="auto"/>
        <w:ind w:right="51"/>
        <w:jc w:val="both"/>
        <w:rPr>
          <w:rFonts w:ascii="Arial" w:hAnsi="Arial" w:cs="Arial"/>
          <w:b/>
          <w:bCs/>
          <w:color w:val="auto"/>
        </w:rPr>
      </w:pPr>
      <w:r w:rsidRPr="002061F2">
        <w:rPr>
          <w:rFonts w:ascii="Arial" w:hAnsi="Arial" w:cs="Arial"/>
          <w:b/>
          <w:bCs/>
          <w:color w:val="auto"/>
        </w:rPr>
        <w:t>I.2.1.5</w:t>
      </w:r>
      <w:r w:rsidRPr="002061F2">
        <w:rPr>
          <w:rFonts w:ascii="Arial" w:hAnsi="Arial" w:cs="Arial"/>
          <w:b/>
          <w:bCs/>
          <w:color w:val="auto"/>
        </w:rPr>
        <w:tab/>
      </w:r>
      <w:r w:rsidRPr="002061F2">
        <w:rPr>
          <w:rFonts w:ascii="Arial" w:hAnsi="Arial" w:cs="Arial"/>
          <w:color w:val="auto"/>
        </w:rPr>
        <w:t>Hala nr 5 (H5) - hala do kształtowania produktu gotowego z półproduktów na zasadzie wyciskania oraz cięcia</w:t>
      </w:r>
      <w:r w:rsidR="00C117B3" w:rsidRPr="002061F2">
        <w:rPr>
          <w:rFonts w:ascii="Arial" w:hAnsi="Arial" w:cs="Arial"/>
          <w:color w:val="auto"/>
        </w:rPr>
        <w:t xml:space="preserve"> z urządzeniami: prasy hydrauliczne do produkcji wyrobów lutowniczych, urządzenia do odlewania metalu.</w:t>
      </w:r>
    </w:p>
    <w:p w14:paraId="556C7E80" w14:textId="40AF237A" w:rsidR="0058737B" w:rsidRPr="002061F2" w:rsidRDefault="0058737B" w:rsidP="0058737B">
      <w:pPr>
        <w:pStyle w:val="Default"/>
        <w:spacing w:line="276" w:lineRule="auto"/>
        <w:ind w:right="51"/>
        <w:jc w:val="both"/>
        <w:rPr>
          <w:rFonts w:ascii="Arial" w:hAnsi="Arial" w:cs="Arial"/>
          <w:color w:val="auto"/>
        </w:rPr>
      </w:pPr>
      <w:r w:rsidRPr="002061F2">
        <w:rPr>
          <w:rFonts w:ascii="Arial" w:hAnsi="Arial" w:cs="Arial"/>
          <w:b/>
          <w:bCs/>
          <w:color w:val="auto"/>
        </w:rPr>
        <w:t>I.2.1.6</w:t>
      </w:r>
      <w:r w:rsidRPr="002061F2">
        <w:rPr>
          <w:rFonts w:ascii="Arial" w:hAnsi="Arial" w:cs="Arial"/>
          <w:b/>
          <w:bCs/>
          <w:color w:val="auto"/>
        </w:rPr>
        <w:tab/>
      </w:r>
      <w:r w:rsidRPr="002061F2">
        <w:rPr>
          <w:rFonts w:ascii="Arial" w:hAnsi="Arial" w:cs="Arial"/>
          <w:color w:val="auto"/>
        </w:rPr>
        <w:t>Hala nr 6 (H6)</w:t>
      </w:r>
      <w:r w:rsidR="002061F2" w:rsidRPr="002061F2">
        <w:rPr>
          <w:rFonts w:ascii="Arial" w:hAnsi="Arial" w:cs="Arial"/>
          <w:color w:val="auto"/>
        </w:rPr>
        <w:t xml:space="preserve"> </w:t>
      </w:r>
      <w:r w:rsidRPr="002061F2">
        <w:rPr>
          <w:rFonts w:ascii="Arial" w:hAnsi="Arial" w:cs="Arial"/>
          <w:color w:val="auto"/>
        </w:rPr>
        <w:t xml:space="preserve">- hala produkcyjna. Topienie czystego metalu dostarczonego </w:t>
      </w:r>
      <w:r w:rsidRPr="002061F2">
        <w:rPr>
          <w:rFonts w:ascii="Arial" w:hAnsi="Arial" w:cs="Arial"/>
          <w:color w:val="auto"/>
        </w:rPr>
        <w:br/>
        <w:t>w postaci gąsek lub sztabek, w kadziach będących wyposażeniem maszyn odlewniczych, kształtowanie ciekłego metalu na odlewarkach, cięcie prętów.</w:t>
      </w:r>
      <w:r w:rsidR="001E79BD" w:rsidRPr="002061F2">
        <w:rPr>
          <w:rFonts w:ascii="Arial" w:hAnsi="Arial" w:cs="Arial"/>
          <w:color w:val="auto"/>
        </w:rPr>
        <w:t xml:space="preserve"> Hala wyposażona będzie w prasy hydrauliczne do produkcji wyrobów lutowniczych, urządzenia do odlewania metalu.</w:t>
      </w:r>
    </w:p>
    <w:p w14:paraId="5B4D4095" w14:textId="77777777" w:rsidR="001E79BD" w:rsidRPr="002061F2" w:rsidRDefault="0058737B" w:rsidP="001E79BD">
      <w:pPr>
        <w:pStyle w:val="Default"/>
        <w:spacing w:line="276" w:lineRule="auto"/>
        <w:ind w:right="51"/>
        <w:jc w:val="both"/>
        <w:rPr>
          <w:rFonts w:ascii="Arial" w:hAnsi="Arial" w:cs="Arial"/>
          <w:b/>
          <w:bCs/>
          <w:color w:val="auto"/>
        </w:rPr>
      </w:pPr>
      <w:r w:rsidRPr="002061F2">
        <w:rPr>
          <w:rFonts w:ascii="Arial" w:hAnsi="Arial" w:cs="Arial"/>
          <w:b/>
          <w:bCs/>
          <w:color w:val="auto"/>
        </w:rPr>
        <w:t xml:space="preserve">I.2.1.7 </w:t>
      </w:r>
      <w:r w:rsidR="001E79BD" w:rsidRPr="002061F2">
        <w:rPr>
          <w:rFonts w:ascii="Arial" w:hAnsi="Arial" w:cs="Arial"/>
          <w:color w:val="auto"/>
        </w:rPr>
        <w:t>Warsztat utrzymania ruchu (H7).Obróbka mechaniczna metali, spawanie stali oraz naprawy, czyszczenie i konserwacja maszyn, pojazdów i elementów urządzeń wraz częścią magazynową elementów zapasowych.</w:t>
      </w:r>
    </w:p>
    <w:p w14:paraId="4B9644E0" w14:textId="77777777" w:rsidR="0058737B" w:rsidRPr="00D023F7" w:rsidRDefault="0058737B" w:rsidP="0058737B">
      <w:pPr>
        <w:pStyle w:val="Default"/>
        <w:suppressAutoHyphens/>
        <w:spacing w:before="120" w:after="120" w:line="276" w:lineRule="auto"/>
        <w:ind w:right="51"/>
        <w:jc w:val="both"/>
        <w:textAlignment w:val="baseline"/>
        <w:rPr>
          <w:rFonts w:ascii="Arial" w:hAnsi="Arial" w:cs="Arial"/>
          <w:b/>
          <w:bCs/>
          <w:color w:val="auto"/>
        </w:rPr>
      </w:pPr>
      <w:r w:rsidRPr="00D023F7">
        <w:rPr>
          <w:rFonts w:ascii="Arial" w:hAnsi="Arial" w:cs="Arial"/>
          <w:b/>
          <w:bCs/>
          <w:color w:val="auto"/>
        </w:rPr>
        <w:t xml:space="preserve">I.2.2 Parametry charakterystycznych urządzeń </w:t>
      </w:r>
    </w:p>
    <w:p w14:paraId="13279CAE" w14:textId="06C3EF44" w:rsidR="00EE2D0E" w:rsidRPr="00D023F7" w:rsidRDefault="00EE2D0E" w:rsidP="00EE2D0E">
      <w:pPr>
        <w:pStyle w:val="Default"/>
        <w:spacing w:before="120" w:after="120" w:line="276" w:lineRule="auto"/>
        <w:ind w:right="51"/>
        <w:jc w:val="both"/>
        <w:rPr>
          <w:rFonts w:ascii="Arial" w:hAnsi="Arial" w:cs="Arial"/>
          <w:b/>
          <w:bCs/>
          <w:color w:val="auto"/>
        </w:rPr>
      </w:pPr>
      <w:r w:rsidRPr="00D023F7">
        <w:rPr>
          <w:rFonts w:ascii="Arial" w:hAnsi="Arial" w:cs="Arial"/>
          <w:b/>
          <w:bCs/>
          <w:color w:val="auto"/>
        </w:rPr>
        <w:t>I.2.2.1 Hala H1</w:t>
      </w:r>
    </w:p>
    <w:p w14:paraId="71B27874" w14:textId="2D5DEC0C" w:rsidR="00EE2D0E" w:rsidRPr="00D023F7" w:rsidRDefault="00EE2D0E" w:rsidP="00EE2D0E">
      <w:pPr>
        <w:pStyle w:val="Default"/>
        <w:spacing w:line="276" w:lineRule="auto"/>
        <w:ind w:right="51"/>
        <w:jc w:val="both"/>
        <w:rPr>
          <w:rFonts w:ascii="Arial" w:hAnsi="Arial" w:cs="Arial"/>
          <w:color w:val="auto"/>
        </w:rPr>
      </w:pPr>
      <w:r w:rsidRPr="00D023F7">
        <w:rPr>
          <w:rFonts w:ascii="Arial" w:hAnsi="Arial" w:cs="Arial"/>
          <w:color w:val="auto"/>
        </w:rPr>
        <w:t xml:space="preserve">1. Pomieszczenie elektrorafinacji cyny </w:t>
      </w:r>
    </w:p>
    <w:p w14:paraId="66C3F1A6" w14:textId="14A87E8B" w:rsidR="00EE2D0E" w:rsidRPr="00D023F7" w:rsidRDefault="00EE2D0E" w:rsidP="009B7419">
      <w:pPr>
        <w:pStyle w:val="Akapitzlist"/>
        <w:numPr>
          <w:ilvl w:val="0"/>
          <w:numId w:val="58"/>
        </w:numPr>
        <w:tabs>
          <w:tab w:val="left" w:pos="-2977"/>
          <w:tab w:val="left" w:pos="426"/>
        </w:tabs>
        <w:spacing w:line="276" w:lineRule="auto"/>
        <w:ind w:left="709" w:hanging="283"/>
        <w:jc w:val="both"/>
        <w:rPr>
          <w:rFonts w:ascii="Arial" w:hAnsi="Arial"/>
          <w:bCs/>
        </w:rPr>
      </w:pPr>
      <w:r w:rsidRPr="00D023F7">
        <w:rPr>
          <w:rFonts w:ascii="Arial" w:hAnsi="Arial" w:cs="Arial"/>
          <w:lang w:eastAsia="en-US"/>
        </w:rPr>
        <w:t xml:space="preserve">osiem wanien do produkcji cyny elektrolitycznej o wysokiej czystości, </w:t>
      </w:r>
      <w:r w:rsidRPr="00D023F7">
        <w:rPr>
          <w:rFonts w:ascii="Arial" w:hAnsi="Arial" w:cs="Arial"/>
          <w:lang w:eastAsia="en-US"/>
        </w:rPr>
        <w:br/>
        <w:t>o łącznej wydajności  250 ton/rok wraz z piecem do podgrzewania elektrolitu.</w:t>
      </w:r>
    </w:p>
    <w:p w14:paraId="061A62B9" w14:textId="718BE045" w:rsidR="00EE2D0E" w:rsidRPr="00D023F7" w:rsidRDefault="00EE2D0E" w:rsidP="00EE2D0E">
      <w:pPr>
        <w:tabs>
          <w:tab w:val="left" w:pos="-2977"/>
        </w:tabs>
        <w:spacing w:line="276" w:lineRule="auto"/>
        <w:jc w:val="both"/>
        <w:rPr>
          <w:rFonts w:ascii="Arial" w:hAnsi="Arial"/>
        </w:rPr>
      </w:pPr>
      <w:r w:rsidRPr="00D023F7">
        <w:rPr>
          <w:rFonts w:ascii="Arial" w:hAnsi="Arial"/>
          <w:bCs/>
        </w:rPr>
        <w:t xml:space="preserve">Wanny elektrolityczne ustawione będą na betonowej posadzce wyłożonej płytkami kwasoodpornymi. Ewentualne przecieki będą spływały do studzienki bezodpływowej </w:t>
      </w:r>
      <w:r w:rsidR="00AF0BAC">
        <w:rPr>
          <w:rFonts w:ascii="Arial" w:hAnsi="Arial"/>
          <w:bCs/>
        </w:rPr>
        <w:br/>
      </w:r>
      <w:r w:rsidRPr="00D023F7">
        <w:rPr>
          <w:rFonts w:ascii="Arial" w:hAnsi="Arial"/>
          <w:bCs/>
        </w:rPr>
        <w:t>o poj. ok 1m</w:t>
      </w:r>
      <w:r w:rsidRPr="00D023F7">
        <w:rPr>
          <w:rFonts w:ascii="Arial" w:hAnsi="Arial"/>
          <w:bCs/>
          <w:vertAlign w:val="superscript"/>
        </w:rPr>
        <w:t>3</w:t>
      </w:r>
      <w:r w:rsidRPr="00D023F7">
        <w:rPr>
          <w:rFonts w:ascii="Arial" w:hAnsi="Arial"/>
          <w:bCs/>
        </w:rPr>
        <w:t>.</w:t>
      </w:r>
    </w:p>
    <w:p w14:paraId="3D49F886" w14:textId="76A8E822" w:rsidR="00EE2D0E" w:rsidRPr="00D023F7" w:rsidRDefault="00EE2D0E" w:rsidP="00EE2D0E">
      <w:pPr>
        <w:pStyle w:val="Default"/>
        <w:spacing w:line="276" w:lineRule="auto"/>
        <w:ind w:right="51"/>
        <w:jc w:val="both"/>
        <w:rPr>
          <w:rFonts w:ascii="Arial" w:hAnsi="Arial" w:cs="Arial"/>
          <w:color w:val="auto"/>
        </w:rPr>
      </w:pPr>
      <w:r w:rsidRPr="00D023F7">
        <w:rPr>
          <w:rFonts w:ascii="Arial" w:hAnsi="Arial" w:cs="Arial"/>
          <w:color w:val="auto"/>
        </w:rPr>
        <w:t xml:space="preserve">2. Pomieszczenie hali surowców </w:t>
      </w:r>
    </w:p>
    <w:p w14:paraId="59CFF1B0" w14:textId="1E279900" w:rsidR="00EE2D0E" w:rsidRDefault="00EE2D0E" w:rsidP="009B7419">
      <w:pPr>
        <w:pStyle w:val="Akapitzlist"/>
        <w:numPr>
          <w:ilvl w:val="0"/>
          <w:numId w:val="58"/>
        </w:numPr>
        <w:tabs>
          <w:tab w:val="left" w:pos="-2977"/>
        </w:tabs>
        <w:spacing w:line="276" w:lineRule="auto"/>
        <w:ind w:hanging="76"/>
        <w:jc w:val="both"/>
        <w:rPr>
          <w:rFonts w:ascii="Arial" w:hAnsi="Arial"/>
          <w:bCs/>
        </w:rPr>
      </w:pPr>
      <w:r w:rsidRPr="00D023F7">
        <w:rPr>
          <w:rFonts w:ascii="Arial" w:hAnsi="Arial"/>
          <w:bCs/>
        </w:rPr>
        <w:t xml:space="preserve">mobilny separator do folii cynowej do rozdziału metalu od warstwy tworzywa </w:t>
      </w:r>
      <w:r w:rsidR="00AF0BAC">
        <w:rPr>
          <w:rFonts w:ascii="Arial" w:hAnsi="Arial"/>
          <w:bCs/>
        </w:rPr>
        <w:br/>
      </w:r>
      <w:r w:rsidRPr="00D023F7">
        <w:rPr>
          <w:rFonts w:ascii="Arial" w:hAnsi="Arial"/>
          <w:bCs/>
        </w:rPr>
        <w:t xml:space="preserve">w odpadach  wielomateriałowych w rolkach o max. wydajności 10 </w:t>
      </w:r>
      <w:proofErr w:type="spellStart"/>
      <w:r w:rsidRPr="00D023F7">
        <w:rPr>
          <w:rFonts w:ascii="Arial" w:hAnsi="Arial"/>
          <w:bCs/>
        </w:rPr>
        <w:t>mb</w:t>
      </w:r>
      <w:proofErr w:type="spellEnd"/>
      <w:r w:rsidRPr="00D023F7">
        <w:rPr>
          <w:rFonts w:ascii="Arial" w:hAnsi="Arial"/>
          <w:bCs/>
        </w:rPr>
        <w:t>/min.</w:t>
      </w:r>
    </w:p>
    <w:p w14:paraId="28CB51B6" w14:textId="648EA656" w:rsidR="008C6373" w:rsidRPr="000D7A2C" w:rsidRDefault="008C6373" w:rsidP="008C6373">
      <w:pPr>
        <w:spacing w:before="100" w:beforeAutospacing="1" w:after="100" w:afterAutospacing="1"/>
        <w:jc w:val="both"/>
        <w:rPr>
          <w:rFonts w:ascii="Arial" w:eastAsia="Times New Roman" w:hAnsi="Arial" w:cs="Arial"/>
          <w:lang w:eastAsia="pl-PL"/>
        </w:rPr>
      </w:pPr>
      <w:r w:rsidRPr="000D7A2C">
        <w:rPr>
          <w:rFonts w:ascii="Arial" w:eastAsia="Times New Roman" w:hAnsi="Arial" w:cs="Arial"/>
          <w:lang w:eastAsia="pl-PL"/>
        </w:rPr>
        <w:lastRenderedPageBreak/>
        <w:t>Hala H1 wyposażona będzie w system wentylacji ogólnej, z oczyszczaniem odprowadzanych gazów na filtrach workowych odpylni 5 i 6. System wentylacji będzie posiadał możliwość płynnej regulacji wydajności.</w:t>
      </w:r>
    </w:p>
    <w:p w14:paraId="636DD960" w14:textId="7DFB164A" w:rsidR="0058737B" w:rsidRPr="00D023F7" w:rsidRDefault="0058737B" w:rsidP="00EE2D0E">
      <w:pPr>
        <w:pStyle w:val="Default"/>
        <w:spacing w:before="120" w:after="120" w:line="276" w:lineRule="auto"/>
        <w:ind w:right="51"/>
        <w:jc w:val="both"/>
        <w:rPr>
          <w:rFonts w:ascii="Arial" w:hAnsi="Arial" w:cs="Arial"/>
          <w:color w:val="auto"/>
        </w:rPr>
      </w:pPr>
      <w:r w:rsidRPr="00D023F7">
        <w:rPr>
          <w:rFonts w:ascii="Arial" w:hAnsi="Arial" w:cs="Arial"/>
          <w:b/>
          <w:bCs/>
          <w:color w:val="auto"/>
        </w:rPr>
        <w:t>I.2.2.</w:t>
      </w:r>
      <w:r w:rsidR="00EE2D0E" w:rsidRPr="00D023F7">
        <w:rPr>
          <w:rFonts w:ascii="Arial" w:hAnsi="Arial" w:cs="Arial"/>
          <w:b/>
          <w:bCs/>
          <w:color w:val="auto"/>
        </w:rPr>
        <w:t>2</w:t>
      </w:r>
      <w:r w:rsidRPr="00D023F7">
        <w:rPr>
          <w:rFonts w:ascii="Arial" w:hAnsi="Arial" w:cs="Arial"/>
          <w:b/>
          <w:bCs/>
          <w:color w:val="auto"/>
        </w:rPr>
        <w:t xml:space="preserve"> Hala H2</w:t>
      </w:r>
    </w:p>
    <w:p w14:paraId="083927BF" w14:textId="11A5A4C5"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rPr>
          <w:rFonts w:ascii="Arial" w:hAnsi="Arial" w:cs="Arial"/>
        </w:rPr>
      </w:pPr>
      <w:r w:rsidRPr="00D023F7">
        <w:rPr>
          <w:rFonts w:ascii="Arial" w:hAnsi="Arial" w:cs="Arial"/>
        </w:rPr>
        <w:t xml:space="preserve">Dwa Krótkie Piece Obrotowe (SRF A i SFR B), każdy o wymiarach 3,3 x 4,3 m </w:t>
      </w:r>
      <w:r w:rsidRPr="00D023F7">
        <w:rPr>
          <w:rFonts w:ascii="Arial" w:hAnsi="Arial" w:cs="Arial"/>
        </w:rPr>
        <w:br/>
        <w:t>o pojemności 9 m</w:t>
      </w:r>
      <w:r w:rsidRPr="00D023F7">
        <w:rPr>
          <w:rFonts w:ascii="Arial" w:hAnsi="Arial" w:cs="Arial"/>
          <w:vertAlign w:val="superscript"/>
        </w:rPr>
        <w:t>3</w:t>
      </w:r>
      <w:r w:rsidRPr="00D023F7">
        <w:rPr>
          <w:rFonts w:ascii="Arial" w:hAnsi="Arial" w:cs="Arial"/>
        </w:rPr>
        <w:t xml:space="preserve"> (20 ton) i wydajności 12000 ton/rok opalane palnikiem gazowo – tlenowym.</w:t>
      </w:r>
    </w:p>
    <w:p w14:paraId="13B68522" w14:textId="5FC11A09"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rPr>
          <w:rFonts w:ascii="Arial" w:hAnsi="Arial" w:cs="Arial"/>
        </w:rPr>
      </w:pPr>
      <w:r w:rsidRPr="00D023F7">
        <w:rPr>
          <w:rFonts w:ascii="Arial" w:hAnsi="Arial" w:cs="Arial"/>
        </w:rPr>
        <w:t>Piec pomocniczy SFR C o pojemności 0,7 m</w:t>
      </w:r>
      <w:r w:rsidRPr="00D023F7">
        <w:rPr>
          <w:rFonts w:ascii="Arial" w:hAnsi="Arial" w:cs="Arial"/>
          <w:vertAlign w:val="superscript"/>
        </w:rPr>
        <w:t>3</w:t>
      </w:r>
      <w:r w:rsidRPr="00D023F7">
        <w:rPr>
          <w:rFonts w:ascii="Arial" w:hAnsi="Arial" w:cs="Arial"/>
        </w:rPr>
        <w:t xml:space="preserve"> (1,6 tony) i wydajności 500 ton/rok </w:t>
      </w:r>
      <w:r w:rsidRPr="00D023F7">
        <w:rPr>
          <w:rFonts w:ascii="Arial" w:hAnsi="Arial" w:cs="Arial"/>
        </w:rPr>
        <w:br/>
        <w:t xml:space="preserve">z palnikiem </w:t>
      </w:r>
      <w:proofErr w:type="spellStart"/>
      <w:r w:rsidRPr="00D023F7">
        <w:rPr>
          <w:rFonts w:ascii="Arial" w:hAnsi="Arial" w:cs="Arial"/>
        </w:rPr>
        <w:t>powietrzno</w:t>
      </w:r>
      <w:proofErr w:type="spellEnd"/>
      <w:r w:rsidRPr="00D023F7">
        <w:rPr>
          <w:rFonts w:ascii="Arial" w:hAnsi="Arial" w:cs="Arial"/>
        </w:rPr>
        <w:t xml:space="preserve"> – gazowym.</w:t>
      </w:r>
    </w:p>
    <w:p w14:paraId="5C1E2C69" w14:textId="0B615879"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rPr>
          <w:rFonts w:ascii="Arial" w:hAnsi="Arial" w:cs="Arial"/>
        </w:rPr>
      </w:pPr>
      <w:r w:rsidRPr="00D023F7">
        <w:rPr>
          <w:rFonts w:ascii="Arial" w:hAnsi="Arial" w:cs="Arial"/>
        </w:rPr>
        <w:t xml:space="preserve">Trzy kotły </w:t>
      </w:r>
      <w:proofErr w:type="spellStart"/>
      <w:r w:rsidRPr="00D023F7">
        <w:rPr>
          <w:rFonts w:ascii="Arial" w:hAnsi="Arial" w:cs="Arial"/>
        </w:rPr>
        <w:t>topielno</w:t>
      </w:r>
      <w:proofErr w:type="spellEnd"/>
      <w:r w:rsidRPr="00D023F7">
        <w:rPr>
          <w:rFonts w:ascii="Arial" w:hAnsi="Arial" w:cs="Arial"/>
        </w:rPr>
        <w:t xml:space="preserve"> - rafinacyjne każdy o pojemności 5,0 m</w:t>
      </w:r>
      <w:r w:rsidRPr="00D023F7">
        <w:rPr>
          <w:rFonts w:ascii="Arial" w:hAnsi="Arial" w:cs="Arial"/>
          <w:vertAlign w:val="superscript"/>
        </w:rPr>
        <w:t>3</w:t>
      </w:r>
      <w:r w:rsidRPr="00D023F7">
        <w:rPr>
          <w:rFonts w:ascii="Arial" w:hAnsi="Arial" w:cs="Arial"/>
        </w:rPr>
        <w:t xml:space="preserve"> (45 ton) i wydajności 4200 ton/rok (K8, K9 i K10).</w:t>
      </w:r>
    </w:p>
    <w:p w14:paraId="0C9AA7CB" w14:textId="4CAD0E8A"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rPr>
          <w:rFonts w:ascii="Arial" w:hAnsi="Arial" w:cs="Arial"/>
        </w:rPr>
      </w:pPr>
      <w:r w:rsidRPr="00D023F7">
        <w:rPr>
          <w:rFonts w:ascii="Arial" w:hAnsi="Arial" w:cs="Arial"/>
        </w:rPr>
        <w:t xml:space="preserve">Dwa kotły </w:t>
      </w:r>
      <w:proofErr w:type="spellStart"/>
      <w:r w:rsidRPr="00D023F7">
        <w:rPr>
          <w:rFonts w:ascii="Arial" w:hAnsi="Arial" w:cs="Arial"/>
        </w:rPr>
        <w:t>topielno</w:t>
      </w:r>
      <w:proofErr w:type="spellEnd"/>
      <w:r w:rsidRPr="00D023F7">
        <w:rPr>
          <w:rFonts w:ascii="Arial" w:hAnsi="Arial" w:cs="Arial"/>
        </w:rPr>
        <w:t xml:space="preserve"> - rafinacyjne o pojemności 5 m</w:t>
      </w:r>
      <w:r w:rsidRPr="00D023F7">
        <w:rPr>
          <w:rFonts w:ascii="Arial" w:hAnsi="Arial" w:cs="Arial"/>
          <w:vertAlign w:val="superscript"/>
        </w:rPr>
        <w:t>3</w:t>
      </w:r>
      <w:r w:rsidRPr="00D023F7">
        <w:rPr>
          <w:rFonts w:ascii="Arial" w:hAnsi="Arial" w:cs="Arial"/>
        </w:rPr>
        <w:t xml:space="preserve"> (40 ton) i wydajności</w:t>
      </w:r>
      <w:r w:rsidRPr="00D023F7">
        <w:rPr>
          <w:rFonts w:ascii="Arial" w:hAnsi="Arial" w:cs="Arial"/>
          <w:i/>
          <w:iCs/>
        </w:rPr>
        <w:t xml:space="preserve"> </w:t>
      </w:r>
      <w:r w:rsidRPr="00D023F7">
        <w:rPr>
          <w:rFonts w:ascii="Arial" w:hAnsi="Arial" w:cs="Arial"/>
        </w:rPr>
        <w:t>3400 ton/rok K6, K7.</w:t>
      </w:r>
    </w:p>
    <w:p w14:paraId="2423BC96" w14:textId="23915FCA"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rPr>
          <w:rFonts w:ascii="Arial" w:hAnsi="Arial" w:cs="Arial"/>
        </w:rPr>
      </w:pPr>
      <w:r w:rsidRPr="00D023F7">
        <w:rPr>
          <w:rFonts w:ascii="Arial" w:hAnsi="Arial" w:cs="Arial"/>
        </w:rPr>
        <w:t xml:space="preserve">Dwa kotły </w:t>
      </w:r>
      <w:proofErr w:type="spellStart"/>
      <w:r w:rsidRPr="00D023F7">
        <w:rPr>
          <w:rFonts w:ascii="Arial" w:hAnsi="Arial" w:cs="Arial"/>
        </w:rPr>
        <w:t>topielno</w:t>
      </w:r>
      <w:proofErr w:type="spellEnd"/>
      <w:r w:rsidRPr="00D023F7">
        <w:rPr>
          <w:rFonts w:ascii="Arial" w:hAnsi="Arial" w:cs="Arial"/>
        </w:rPr>
        <w:t xml:space="preserve"> - rafinacyjne o pojemności 1,8 m</w:t>
      </w:r>
      <w:r w:rsidRPr="00D023F7">
        <w:rPr>
          <w:rFonts w:ascii="Arial" w:hAnsi="Arial" w:cs="Arial"/>
          <w:vertAlign w:val="superscript"/>
        </w:rPr>
        <w:t>3</w:t>
      </w:r>
      <w:r w:rsidRPr="00D023F7">
        <w:rPr>
          <w:rFonts w:ascii="Arial" w:hAnsi="Arial" w:cs="Arial"/>
        </w:rPr>
        <w:t xml:space="preserve"> (20 ton) i wydajności </w:t>
      </w:r>
      <w:r w:rsidRPr="00D023F7">
        <w:rPr>
          <w:rFonts w:ascii="Arial" w:hAnsi="Arial" w:cs="Arial"/>
        </w:rPr>
        <w:br/>
        <w:t>1400 ton/rok K1, K4.</w:t>
      </w:r>
    </w:p>
    <w:p w14:paraId="0A0695EB" w14:textId="27B89435"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rPr>
          <w:rFonts w:ascii="Arial" w:hAnsi="Arial" w:cs="Arial"/>
        </w:rPr>
      </w:pPr>
      <w:r w:rsidRPr="00D023F7">
        <w:rPr>
          <w:rFonts w:ascii="Arial" w:hAnsi="Arial" w:cs="Arial"/>
        </w:rPr>
        <w:t xml:space="preserve">Dwa kotły </w:t>
      </w:r>
      <w:proofErr w:type="spellStart"/>
      <w:r w:rsidRPr="00D023F7">
        <w:rPr>
          <w:rFonts w:ascii="Arial" w:hAnsi="Arial" w:cs="Arial"/>
        </w:rPr>
        <w:t>topielno</w:t>
      </w:r>
      <w:proofErr w:type="spellEnd"/>
      <w:r w:rsidRPr="00D023F7">
        <w:rPr>
          <w:rFonts w:ascii="Arial" w:hAnsi="Arial" w:cs="Arial"/>
        </w:rPr>
        <w:t xml:space="preserve"> - rafinacyjne o pojemności 1,1 m</w:t>
      </w:r>
      <w:r w:rsidRPr="00D023F7">
        <w:rPr>
          <w:rFonts w:ascii="Arial" w:hAnsi="Arial" w:cs="Arial"/>
          <w:vertAlign w:val="superscript"/>
        </w:rPr>
        <w:t>3</w:t>
      </w:r>
      <w:r w:rsidRPr="00D023F7">
        <w:rPr>
          <w:rFonts w:ascii="Arial" w:hAnsi="Arial" w:cs="Arial"/>
        </w:rPr>
        <w:t xml:space="preserve"> (10 ton) i wydajności </w:t>
      </w:r>
      <w:r w:rsidRPr="00D023F7">
        <w:rPr>
          <w:rFonts w:ascii="Arial" w:hAnsi="Arial" w:cs="Arial"/>
        </w:rPr>
        <w:br/>
        <w:t>1400 ton/rok K2, K3.</w:t>
      </w:r>
    </w:p>
    <w:p w14:paraId="39B22087" w14:textId="77777777" w:rsidR="0058737B" w:rsidRPr="00D023F7" w:rsidRDefault="0058737B" w:rsidP="00CC1391">
      <w:pPr>
        <w:pStyle w:val="Akapitzlist"/>
        <w:numPr>
          <w:ilvl w:val="0"/>
          <w:numId w:val="34"/>
        </w:numPr>
        <w:tabs>
          <w:tab w:val="left" w:pos="0"/>
          <w:tab w:val="left" w:pos="284"/>
          <w:tab w:val="left" w:pos="567"/>
        </w:tabs>
        <w:suppressAutoHyphens/>
        <w:autoSpaceDN w:val="0"/>
        <w:spacing w:line="276" w:lineRule="auto"/>
        <w:ind w:left="0" w:firstLine="0"/>
        <w:contextualSpacing w:val="0"/>
        <w:jc w:val="both"/>
        <w:textAlignment w:val="baseline"/>
      </w:pPr>
      <w:r w:rsidRPr="00D023F7">
        <w:rPr>
          <w:rFonts w:ascii="Arial" w:hAnsi="Arial" w:cs="Arial"/>
          <w:lang w:eastAsia="en-US"/>
        </w:rPr>
        <w:t>Piec próżniowy (nr1 - VFA) z oprzyrządowaniem:</w:t>
      </w:r>
    </w:p>
    <w:p w14:paraId="0196B1D0"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komora próżniowa o średnicy 3,5 m; wysokości 1,9 m,</w:t>
      </w:r>
    </w:p>
    <w:p w14:paraId="0D303914"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wymurówka grafitowa o masie 2 Mg,</w:t>
      </w:r>
    </w:p>
    <w:p w14:paraId="0E0A76CE"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cegła izolacyjna szamotowa 4 Mg,</w:t>
      </w:r>
    </w:p>
    <w:p w14:paraId="427C8734"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dwa urządzenia typu karuzelowego do odbioru metalu o średnicy 1,8 m,</w:t>
      </w:r>
    </w:p>
    <w:p w14:paraId="3E5BA73A" w14:textId="28890136"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pPr>
      <w:r w:rsidRPr="00D023F7">
        <w:rPr>
          <w:rFonts w:ascii="Arial" w:hAnsi="Arial" w:cs="Arial"/>
          <w:lang w:eastAsia="en-US"/>
        </w:rPr>
        <w:t xml:space="preserve">jeden kocioł do topienia metalu o pojemności 1,1 </w:t>
      </w:r>
      <w:r w:rsidRPr="00D023F7">
        <w:rPr>
          <w:rFonts w:ascii="Arial" w:hAnsi="Arial" w:cs="Arial"/>
        </w:rPr>
        <w:t>m</w:t>
      </w:r>
      <w:r w:rsidRPr="00D023F7">
        <w:rPr>
          <w:rFonts w:ascii="Arial" w:hAnsi="Arial" w:cs="Arial"/>
          <w:vertAlign w:val="superscript"/>
        </w:rPr>
        <w:t xml:space="preserve">3 </w:t>
      </w:r>
      <w:r w:rsidRPr="00D023F7">
        <w:rPr>
          <w:rFonts w:ascii="Arial" w:hAnsi="Arial" w:cs="Arial"/>
        </w:rPr>
        <w:t>(</w:t>
      </w:r>
      <w:r w:rsidRPr="00D023F7">
        <w:rPr>
          <w:rFonts w:ascii="Arial" w:hAnsi="Arial" w:cs="Arial"/>
          <w:lang w:eastAsia="en-US"/>
        </w:rPr>
        <w:t xml:space="preserve">10 ton) HK VFA (holding </w:t>
      </w:r>
      <w:proofErr w:type="spellStart"/>
      <w:r w:rsidRPr="00D023F7">
        <w:rPr>
          <w:rFonts w:ascii="Arial" w:hAnsi="Arial" w:cs="Arial"/>
          <w:lang w:eastAsia="en-US"/>
        </w:rPr>
        <w:t>kettle</w:t>
      </w:r>
      <w:proofErr w:type="spellEnd"/>
      <w:r w:rsidRPr="00D023F7">
        <w:rPr>
          <w:rFonts w:ascii="Arial" w:hAnsi="Arial" w:cs="Arial"/>
          <w:lang w:eastAsia="en-US"/>
        </w:rPr>
        <w:t xml:space="preserve"> – kocioł załadowczy) ogrzewany gazem ziemnym; zużycie gazu - </w:t>
      </w:r>
      <w:r w:rsidR="00AF0BAC">
        <w:rPr>
          <w:rFonts w:ascii="Arial" w:hAnsi="Arial" w:cs="Arial"/>
          <w:lang w:eastAsia="en-US"/>
        </w:rPr>
        <w:br/>
      </w:r>
      <w:r w:rsidRPr="00D023F7">
        <w:rPr>
          <w:rFonts w:ascii="Arial" w:hAnsi="Arial" w:cs="Arial"/>
          <w:lang w:eastAsia="en-US"/>
        </w:rPr>
        <w:t>40 Nm</w:t>
      </w:r>
      <w:r w:rsidRPr="00D023F7">
        <w:rPr>
          <w:rFonts w:ascii="Arial" w:hAnsi="Arial" w:cs="Arial"/>
          <w:vertAlign w:val="superscript"/>
          <w:lang w:eastAsia="en-US"/>
        </w:rPr>
        <w:t>3</w:t>
      </w:r>
      <w:r w:rsidRPr="00D023F7">
        <w:rPr>
          <w:rFonts w:ascii="Arial" w:hAnsi="Arial" w:cs="Arial"/>
          <w:lang w:eastAsia="en-US"/>
        </w:rPr>
        <w:t xml:space="preserve"> /h,</w:t>
      </w:r>
    </w:p>
    <w:p w14:paraId="5D2B293F" w14:textId="2B003E33" w:rsidR="0058737B" w:rsidRPr="00D023F7" w:rsidRDefault="0058737B" w:rsidP="00AF0BAC">
      <w:pPr>
        <w:pStyle w:val="Akapitzlist"/>
        <w:numPr>
          <w:ilvl w:val="0"/>
          <w:numId w:val="2"/>
        </w:numPr>
        <w:autoSpaceDE w:val="0"/>
        <w:autoSpaceDN w:val="0"/>
        <w:spacing w:after="8" w:line="276" w:lineRule="auto"/>
        <w:ind w:left="709" w:hanging="284"/>
        <w:contextualSpacing w:val="0"/>
        <w:jc w:val="both"/>
      </w:pPr>
      <w:r w:rsidRPr="00D023F7">
        <w:rPr>
          <w:rFonts w:ascii="Arial" w:hAnsi="Arial" w:cs="Arial"/>
          <w:sz w:val="23"/>
          <w:szCs w:val="23"/>
        </w:rPr>
        <w:t>kocioł do podgrzewania metalu (elektryczny) o pojemności 0,4 m</w:t>
      </w:r>
      <w:r w:rsidRPr="00D023F7">
        <w:rPr>
          <w:rFonts w:ascii="Arial" w:hAnsi="Arial" w:cs="Arial"/>
          <w:sz w:val="23"/>
          <w:szCs w:val="23"/>
          <w:vertAlign w:val="superscript"/>
        </w:rPr>
        <w:t>3</w:t>
      </w:r>
      <w:r w:rsidRPr="00D023F7">
        <w:rPr>
          <w:rFonts w:ascii="Arial" w:hAnsi="Arial" w:cs="Arial"/>
          <w:sz w:val="23"/>
          <w:szCs w:val="23"/>
        </w:rPr>
        <w:t xml:space="preserve"> (4 tony) </w:t>
      </w:r>
      <w:r w:rsidR="00AF0BAC">
        <w:rPr>
          <w:rFonts w:ascii="Arial" w:hAnsi="Arial" w:cs="Arial"/>
          <w:sz w:val="23"/>
          <w:szCs w:val="23"/>
        </w:rPr>
        <w:br/>
      </w:r>
      <w:r w:rsidRPr="00D023F7">
        <w:rPr>
          <w:rFonts w:ascii="Arial" w:hAnsi="Arial" w:cs="Arial"/>
          <w:sz w:val="23"/>
          <w:szCs w:val="23"/>
        </w:rPr>
        <w:t xml:space="preserve">i wydajności 4000 Mg/rok (Intel </w:t>
      </w:r>
      <w:proofErr w:type="spellStart"/>
      <w:r w:rsidRPr="00D023F7">
        <w:rPr>
          <w:rFonts w:ascii="Arial" w:hAnsi="Arial" w:cs="Arial"/>
          <w:sz w:val="23"/>
          <w:szCs w:val="23"/>
        </w:rPr>
        <w:t>kettle</w:t>
      </w:r>
      <w:proofErr w:type="spellEnd"/>
      <w:r w:rsidRPr="00D023F7">
        <w:rPr>
          <w:rFonts w:ascii="Arial" w:hAnsi="Arial" w:cs="Arial"/>
          <w:sz w:val="23"/>
          <w:szCs w:val="23"/>
        </w:rPr>
        <w:t xml:space="preserve"> – kocioł pobierczy),</w:t>
      </w:r>
      <w:r w:rsidRPr="00D023F7">
        <w:rPr>
          <w:rFonts w:ascii="Arial" w:hAnsi="Arial" w:cs="Arial"/>
          <w:sz w:val="23"/>
          <w:szCs w:val="23"/>
          <w:shd w:val="clear" w:color="auto" w:fill="FFFF00"/>
        </w:rPr>
        <w:t xml:space="preserve"> </w:t>
      </w:r>
    </w:p>
    <w:p w14:paraId="5BDA332C"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suwnica załadowcza o udźwigu 3 Mg,</w:t>
      </w:r>
    </w:p>
    <w:p w14:paraId="5CE9FE4B"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pompa wirnikowa do płynnego metalu o wydajności 0 – 1,5 Mg/h,</w:t>
      </w:r>
    </w:p>
    <w:p w14:paraId="17CD5EE3"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 xml:space="preserve">transformator główny 1 MW, 400/6 </w:t>
      </w:r>
      <w:proofErr w:type="spellStart"/>
      <w:r w:rsidRPr="00D023F7">
        <w:rPr>
          <w:rFonts w:ascii="Arial" w:hAnsi="Arial" w:cs="Arial"/>
          <w:lang w:eastAsia="en-US"/>
        </w:rPr>
        <w:t>kV</w:t>
      </w:r>
      <w:proofErr w:type="spellEnd"/>
      <w:r w:rsidRPr="00D023F7">
        <w:rPr>
          <w:rFonts w:ascii="Arial" w:hAnsi="Arial" w:cs="Arial"/>
          <w:lang w:eastAsia="en-US"/>
        </w:rPr>
        <w:t>, 50Hz,</w:t>
      </w:r>
    </w:p>
    <w:p w14:paraId="3CBDE390"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2 transformatory regulacyjne, 300 kW,</w:t>
      </w:r>
    </w:p>
    <w:p w14:paraId="5BCFCE86"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system grzewczy i chłodzący dla rur spustowych,</w:t>
      </w:r>
    </w:p>
    <w:p w14:paraId="4E32C1E5"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pPr>
      <w:r w:rsidRPr="00D023F7">
        <w:rPr>
          <w:rFonts w:ascii="Arial" w:hAnsi="Arial" w:cs="Arial"/>
          <w:lang w:eastAsia="en-US"/>
        </w:rPr>
        <w:t>2 pompy próżniowe 1000 m</w:t>
      </w:r>
      <w:r w:rsidRPr="00D023F7">
        <w:rPr>
          <w:rFonts w:ascii="Arial" w:hAnsi="Arial" w:cs="Arial"/>
          <w:vertAlign w:val="superscript"/>
          <w:lang w:eastAsia="en-US"/>
        </w:rPr>
        <w:t>3</w:t>
      </w:r>
      <w:r w:rsidRPr="00D023F7">
        <w:rPr>
          <w:rFonts w:ascii="Arial" w:hAnsi="Arial" w:cs="Arial"/>
          <w:lang w:eastAsia="en-US"/>
        </w:rPr>
        <w:t>/h x 10</w:t>
      </w:r>
      <w:r w:rsidRPr="00D023F7">
        <w:rPr>
          <w:rFonts w:ascii="Arial" w:hAnsi="Arial" w:cs="Arial"/>
          <w:vertAlign w:val="superscript"/>
          <w:lang w:eastAsia="en-US"/>
        </w:rPr>
        <w:t>-3</w:t>
      </w:r>
      <w:r w:rsidRPr="00D023F7">
        <w:rPr>
          <w:rFonts w:ascii="Arial" w:hAnsi="Arial" w:cs="Arial"/>
          <w:lang w:eastAsia="en-US"/>
        </w:rPr>
        <w:t xml:space="preserve"> </w:t>
      </w:r>
      <w:proofErr w:type="spellStart"/>
      <w:r w:rsidRPr="00D023F7">
        <w:rPr>
          <w:rFonts w:ascii="Arial" w:hAnsi="Arial" w:cs="Arial"/>
          <w:lang w:eastAsia="en-US"/>
        </w:rPr>
        <w:t>mbara</w:t>
      </w:r>
      <w:proofErr w:type="spellEnd"/>
      <w:r w:rsidRPr="00D023F7">
        <w:rPr>
          <w:rFonts w:ascii="Arial" w:hAnsi="Arial" w:cs="Arial"/>
          <w:lang w:eastAsia="en-US"/>
        </w:rPr>
        <w:t>,</w:t>
      </w:r>
    </w:p>
    <w:p w14:paraId="0C455885"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pPr>
      <w:r w:rsidRPr="00D023F7">
        <w:rPr>
          <w:rFonts w:ascii="Arial" w:hAnsi="Arial" w:cs="Arial"/>
          <w:lang w:eastAsia="en-US"/>
        </w:rPr>
        <w:t xml:space="preserve">2 pompy próżniowe </w:t>
      </w:r>
      <w:proofErr w:type="spellStart"/>
      <w:r w:rsidRPr="00D023F7">
        <w:rPr>
          <w:rFonts w:ascii="Arial" w:hAnsi="Arial" w:cs="Arial"/>
          <w:lang w:eastAsia="en-US"/>
        </w:rPr>
        <w:t>Roots’a</w:t>
      </w:r>
      <w:proofErr w:type="spellEnd"/>
      <w:r w:rsidRPr="00D023F7">
        <w:rPr>
          <w:rFonts w:ascii="Arial" w:hAnsi="Arial" w:cs="Arial"/>
          <w:lang w:eastAsia="en-US"/>
        </w:rPr>
        <w:t xml:space="preserve"> 1 x 10</w:t>
      </w:r>
      <w:r w:rsidRPr="00D023F7">
        <w:rPr>
          <w:rFonts w:ascii="Arial" w:hAnsi="Arial" w:cs="Arial"/>
          <w:vertAlign w:val="superscript"/>
          <w:lang w:eastAsia="en-US"/>
        </w:rPr>
        <w:t>-3</w:t>
      </w:r>
      <w:r w:rsidRPr="00D023F7">
        <w:rPr>
          <w:rFonts w:ascii="Arial" w:hAnsi="Arial" w:cs="Arial"/>
          <w:lang w:eastAsia="en-US"/>
        </w:rPr>
        <w:t xml:space="preserve"> </w:t>
      </w:r>
      <w:proofErr w:type="spellStart"/>
      <w:r w:rsidRPr="00D023F7">
        <w:rPr>
          <w:rFonts w:ascii="Arial" w:hAnsi="Arial" w:cs="Arial"/>
          <w:lang w:eastAsia="en-US"/>
        </w:rPr>
        <w:t>mbara</w:t>
      </w:r>
      <w:proofErr w:type="spellEnd"/>
      <w:r w:rsidRPr="00D023F7">
        <w:rPr>
          <w:rFonts w:ascii="Arial" w:hAnsi="Arial" w:cs="Arial"/>
          <w:lang w:eastAsia="en-US"/>
        </w:rPr>
        <w:t>,</w:t>
      </w:r>
    </w:p>
    <w:p w14:paraId="5B619020"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pompa dyfuzyjna wraz z pompą wspomagającą,</w:t>
      </w:r>
    </w:p>
    <w:p w14:paraId="48E3031A" w14:textId="77777777" w:rsidR="0058737B" w:rsidRPr="00D023F7" w:rsidRDefault="0058737B" w:rsidP="00AF0BAC">
      <w:pPr>
        <w:pStyle w:val="Akapitzlist"/>
        <w:numPr>
          <w:ilvl w:val="0"/>
          <w:numId w:val="2"/>
        </w:numPr>
        <w:suppressAutoHyphens/>
        <w:autoSpaceDE w:val="0"/>
        <w:autoSpaceDN w:val="0"/>
        <w:spacing w:line="276" w:lineRule="auto"/>
        <w:ind w:left="709" w:hanging="284"/>
        <w:contextualSpacing w:val="0"/>
        <w:jc w:val="both"/>
        <w:textAlignment w:val="baseline"/>
        <w:rPr>
          <w:rFonts w:ascii="Arial" w:hAnsi="Arial" w:cs="Arial"/>
          <w:lang w:eastAsia="en-US"/>
        </w:rPr>
      </w:pPr>
      <w:r w:rsidRPr="00D023F7">
        <w:rPr>
          <w:rFonts w:ascii="Arial" w:hAnsi="Arial" w:cs="Arial"/>
          <w:lang w:eastAsia="en-US"/>
        </w:rPr>
        <w:t>chłodnia wentylatorowa CWT 95/1200.</w:t>
      </w:r>
    </w:p>
    <w:p w14:paraId="47FAD05D" w14:textId="77777777" w:rsidR="0058737B" w:rsidRPr="00D023F7" w:rsidRDefault="0058737B" w:rsidP="00CC1391">
      <w:pPr>
        <w:pStyle w:val="Akapitzlist"/>
        <w:numPr>
          <w:ilvl w:val="0"/>
          <w:numId w:val="34"/>
        </w:numPr>
        <w:spacing w:line="276" w:lineRule="auto"/>
        <w:ind w:left="284" w:hanging="284"/>
      </w:pPr>
      <w:r w:rsidRPr="00D023F7">
        <w:rPr>
          <w:rFonts w:ascii="Arial" w:hAnsi="Arial" w:cs="Arial"/>
        </w:rPr>
        <w:t xml:space="preserve">Piec próżniowy (nr 2- VFB) </w:t>
      </w:r>
      <w:r w:rsidRPr="00D023F7">
        <w:rPr>
          <w:rFonts w:ascii="Arial" w:hAnsi="Arial" w:cs="Arial"/>
          <w:lang w:eastAsia="en-US"/>
        </w:rPr>
        <w:t>z oprzyrządowaniem:</w:t>
      </w:r>
    </w:p>
    <w:p w14:paraId="7C186A68" w14:textId="435EEC3D"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komora próżniowa o średnicy 4,5 m x 1,9 m,</w:t>
      </w:r>
    </w:p>
    <w:p w14:paraId="4FB703D4"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wymurówka grafitowa o masie 3 Mg,</w:t>
      </w:r>
    </w:p>
    <w:p w14:paraId="3B1AB328"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lastRenderedPageBreak/>
        <w:t>cegła izolacyjna szamotowa 6 Mg,</w:t>
      </w:r>
    </w:p>
    <w:p w14:paraId="0A57E8E4"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dwa urządzenia typu karuzelowego do odbioru metalu o średnicy 1,8 m,</w:t>
      </w:r>
    </w:p>
    <w:p w14:paraId="698E20C2"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pPr>
      <w:r w:rsidRPr="00D023F7">
        <w:rPr>
          <w:rFonts w:ascii="Arial" w:hAnsi="Arial" w:cs="Arial"/>
        </w:rPr>
        <w:t>kocioł do topienia metalu (gazowy) o pojemności 1,8 m</w:t>
      </w:r>
      <w:r w:rsidRPr="00D023F7">
        <w:rPr>
          <w:rFonts w:ascii="Arial" w:hAnsi="Arial" w:cs="Arial"/>
          <w:vertAlign w:val="superscript"/>
        </w:rPr>
        <w:t>3</w:t>
      </w:r>
      <w:r w:rsidRPr="00D023F7">
        <w:rPr>
          <w:rFonts w:ascii="Arial" w:hAnsi="Arial" w:cs="Arial"/>
        </w:rPr>
        <w:t xml:space="preserve"> (20 ton) </w:t>
      </w:r>
      <w:r w:rsidRPr="00D023F7">
        <w:rPr>
          <w:rFonts w:ascii="Arial" w:hAnsi="Arial" w:cs="Arial"/>
        </w:rPr>
        <w:br/>
        <w:t xml:space="preserve">i wydajności 4000 Mg/rok HK VFB (holding </w:t>
      </w:r>
      <w:proofErr w:type="spellStart"/>
      <w:r w:rsidRPr="00D023F7">
        <w:rPr>
          <w:rFonts w:ascii="Arial" w:hAnsi="Arial" w:cs="Arial"/>
        </w:rPr>
        <w:t>kettle</w:t>
      </w:r>
      <w:proofErr w:type="spellEnd"/>
      <w:r w:rsidRPr="00D023F7">
        <w:rPr>
          <w:rFonts w:ascii="Arial" w:hAnsi="Arial" w:cs="Arial"/>
        </w:rPr>
        <w:t xml:space="preserve"> – kocioł załadowczy),</w:t>
      </w:r>
    </w:p>
    <w:p w14:paraId="0C8B9995"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pPr>
      <w:r w:rsidRPr="00D023F7">
        <w:rPr>
          <w:rFonts w:ascii="Arial" w:hAnsi="Arial" w:cs="Arial"/>
        </w:rPr>
        <w:t>kocioł do podgrzewania (elektryczny) o pojemności 0,4 m</w:t>
      </w:r>
      <w:r w:rsidRPr="00D023F7">
        <w:rPr>
          <w:rFonts w:ascii="Arial" w:hAnsi="Arial" w:cs="Arial"/>
          <w:vertAlign w:val="superscript"/>
        </w:rPr>
        <w:t>3</w:t>
      </w:r>
      <w:r w:rsidRPr="00D023F7">
        <w:rPr>
          <w:rFonts w:ascii="Arial" w:hAnsi="Arial" w:cs="Arial"/>
        </w:rPr>
        <w:t xml:space="preserve"> (4 tony) </w:t>
      </w:r>
      <w:r w:rsidRPr="00D023F7">
        <w:rPr>
          <w:rFonts w:ascii="Arial" w:hAnsi="Arial" w:cs="Arial"/>
        </w:rPr>
        <w:br/>
        <w:t>i wydajności 4000 Mg/rok (</w:t>
      </w:r>
      <w:r w:rsidRPr="00D023F7">
        <w:rPr>
          <w:rFonts w:ascii="Arial" w:hAnsi="Arial" w:cs="Arial"/>
          <w:sz w:val="23"/>
          <w:szCs w:val="23"/>
        </w:rPr>
        <w:t xml:space="preserve">Intel </w:t>
      </w:r>
      <w:proofErr w:type="spellStart"/>
      <w:r w:rsidRPr="00D023F7">
        <w:rPr>
          <w:rFonts w:ascii="Arial" w:hAnsi="Arial" w:cs="Arial"/>
          <w:sz w:val="23"/>
          <w:szCs w:val="23"/>
        </w:rPr>
        <w:t>kettle</w:t>
      </w:r>
      <w:proofErr w:type="spellEnd"/>
      <w:r w:rsidRPr="00D023F7">
        <w:rPr>
          <w:rFonts w:ascii="Arial" w:hAnsi="Arial" w:cs="Arial"/>
          <w:sz w:val="23"/>
          <w:szCs w:val="23"/>
        </w:rPr>
        <w:t xml:space="preserve"> – kocioł pobierczy</w:t>
      </w:r>
      <w:r w:rsidRPr="00D023F7">
        <w:rPr>
          <w:rFonts w:ascii="Arial" w:hAnsi="Arial" w:cs="Arial"/>
        </w:rPr>
        <w:t>),</w:t>
      </w:r>
    </w:p>
    <w:p w14:paraId="628F9A35"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suwnica załadowcza o udźwigu 3 Mg,</w:t>
      </w:r>
    </w:p>
    <w:p w14:paraId="3A1BBC1F"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pompa wirnikowa do płynnego metalu o wydajności 0 – 1,5 Mg/h,</w:t>
      </w:r>
    </w:p>
    <w:p w14:paraId="550CB512"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 xml:space="preserve">transformator główny 2 MW, 400/6 </w:t>
      </w:r>
      <w:proofErr w:type="spellStart"/>
      <w:r w:rsidRPr="00D023F7">
        <w:rPr>
          <w:rFonts w:ascii="Arial" w:hAnsi="Arial" w:cs="Arial"/>
        </w:rPr>
        <w:t>kV</w:t>
      </w:r>
      <w:proofErr w:type="spellEnd"/>
      <w:r w:rsidRPr="00D023F7">
        <w:rPr>
          <w:rFonts w:ascii="Arial" w:hAnsi="Arial" w:cs="Arial"/>
        </w:rPr>
        <w:t xml:space="preserve">, 50 </w:t>
      </w:r>
      <w:proofErr w:type="spellStart"/>
      <w:r w:rsidRPr="00D023F7">
        <w:rPr>
          <w:rFonts w:ascii="Arial" w:hAnsi="Arial" w:cs="Arial"/>
        </w:rPr>
        <w:t>Hz</w:t>
      </w:r>
      <w:proofErr w:type="spellEnd"/>
      <w:r w:rsidRPr="00D023F7">
        <w:rPr>
          <w:rFonts w:ascii="Arial" w:hAnsi="Arial" w:cs="Arial"/>
        </w:rPr>
        <w:t>,</w:t>
      </w:r>
    </w:p>
    <w:p w14:paraId="638B5C23"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2 transformatory regulacyjne, 450 kW,</w:t>
      </w:r>
    </w:p>
    <w:p w14:paraId="745A9A6E"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rPr>
          <w:rFonts w:ascii="Arial" w:hAnsi="Arial" w:cs="Arial"/>
        </w:rPr>
      </w:pPr>
      <w:r w:rsidRPr="00D023F7">
        <w:rPr>
          <w:rFonts w:ascii="Arial" w:hAnsi="Arial" w:cs="Arial"/>
        </w:rPr>
        <w:t>system grzewczy i chłodzący dla rur spustowych,</w:t>
      </w:r>
    </w:p>
    <w:p w14:paraId="52E3677E" w14:textId="77777777" w:rsidR="0058737B" w:rsidRPr="00D023F7" w:rsidRDefault="0058737B" w:rsidP="00B64EB6">
      <w:pPr>
        <w:pStyle w:val="Akapitzlist"/>
        <w:numPr>
          <w:ilvl w:val="0"/>
          <w:numId w:val="3"/>
        </w:numPr>
        <w:suppressAutoHyphens/>
        <w:autoSpaceDN w:val="0"/>
        <w:spacing w:line="276" w:lineRule="auto"/>
        <w:ind w:left="709" w:hanging="283"/>
        <w:contextualSpacing w:val="0"/>
        <w:jc w:val="both"/>
        <w:textAlignment w:val="baseline"/>
      </w:pPr>
      <w:r w:rsidRPr="00D023F7">
        <w:rPr>
          <w:rFonts w:ascii="Arial" w:hAnsi="Arial" w:cs="Arial"/>
        </w:rPr>
        <w:t>2 pompy próżniowe, 1000 m</w:t>
      </w:r>
      <w:r w:rsidRPr="00D023F7">
        <w:rPr>
          <w:rFonts w:ascii="Arial" w:hAnsi="Arial" w:cs="Arial"/>
          <w:vertAlign w:val="superscript"/>
        </w:rPr>
        <w:t>3</w:t>
      </w:r>
      <w:r w:rsidRPr="00D023F7">
        <w:rPr>
          <w:rFonts w:ascii="Arial" w:hAnsi="Arial" w:cs="Arial"/>
        </w:rPr>
        <w:t>/h x 10</w:t>
      </w:r>
      <w:r w:rsidRPr="00D023F7">
        <w:rPr>
          <w:rFonts w:ascii="Arial" w:hAnsi="Arial" w:cs="Arial"/>
          <w:vertAlign w:val="superscript"/>
        </w:rPr>
        <w:t>-3</w:t>
      </w:r>
      <w:r w:rsidRPr="00D023F7">
        <w:rPr>
          <w:rFonts w:ascii="Arial" w:hAnsi="Arial" w:cs="Arial"/>
        </w:rPr>
        <w:t xml:space="preserve"> </w:t>
      </w:r>
      <w:proofErr w:type="spellStart"/>
      <w:r w:rsidRPr="00D023F7">
        <w:rPr>
          <w:rFonts w:ascii="Arial" w:hAnsi="Arial" w:cs="Arial"/>
        </w:rPr>
        <w:t>mbara</w:t>
      </w:r>
      <w:proofErr w:type="spellEnd"/>
      <w:r w:rsidRPr="00D023F7">
        <w:rPr>
          <w:rFonts w:ascii="Arial" w:hAnsi="Arial" w:cs="Arial"/>
        </w:rPr>
        <w:t>,</w:t>
      </w:r>
    </w:p>
    <w:p w14:paraId="79063E96" w14:textId="77777777" w:rsidR="0058737B" w:rsidRPr="00D023F7" w:rsidRDefault="0058737B" w:rsidP="00B64EB6">
      <w:pPr>
        <w:pStyle w:val="Akapitzlist"/>
        <w:numPr>
          <w:ilvl w:val="0"/>
          <w:numId w:val="3"/>
        </w:numPr>
        <w:suppressAutoHyphens/>
        <w:autoSpaceDE w:val="0"/>
        <w:autoSpaceDN w:val="0"/>
        <w:spacing w:line="276" w:lineRule="auto"/>
        <w:ind w:left="709" w:hanging="283"/>
        <w:contextualSpacing w:val="0"/>
        <w:jc w:val="both"/>
        <w:textAlignment w:val="baseline"/>
      </w:pPr>
      <w:r w:rsidRPr="00D023F7">
        <w:rPr>
          <w:rFonts w:ascii="Arial" w:hAnsi="Arial" w:cs="Arial"/>
          <w:lang w:eastAsia="en-US"/>
        </w:rPr>
        <w:t xml:space="preserve">2 pompy próżniowe </w:t>
      </w:r>
      <w:proofErr w:type="spellStart"/>
      <w:r w:rsidRPr="00D023F7">
        <w:rPr>
          <w:rFonts w:ascii="Arial" w:hAnsi="Arial" w:cs="Arial"/>
          <w:lang w:eastAsia="en-US"/>
        </w:rPr>
        <w:t>Roots’a</w:t>
      </w:r>
      <w:proofErr w:type="spellEnd"/>
      <w:r w:rsidRPr="00D023F7">
        <w:rPr>
          <w:rFonts w:ascii="Arial" w:hAnsi="Arial" w:cs="Arial"/>
          <w:lang w:eastAsia="en-US"/>
        </w:rPr>
        <w:t xml:space="preserve"> 1 x 10</w:t>
      </w:r>
      <w:r w:rsidRPr="00D023F7">
        <w:rPr>
          <w:rFonts w:ascii="Arial" w:hAnsi="Arial" w:cs="Arial"/>
          <w:vertAlign w:val="superscript"/>
          <w:lang w:eastAsia="en-US"/>
        </w:rPr>
        <w:t>-3</w:t>
      </w:r>
      <w:r w:rsidRPr="00D023F7">
        <w:rPr>
          <w:rFonts w:ascii="Arial" w:hAnsi="Arial" w:cs="Arial"/>
          <w:lang w:eastAsia="en-US"/>
        </w:rPr>
        <w:t xml:space="preserve"> </w:t>
      </w:r>
      <w:proofErr w:type="spellStart"/>
      <w:r w:rsidRPr="00D023F7">
        <w:rPr>
          <w:rFonts w:ascii="Arial" w:hAnsi="Arial" w:cs="Arial"/>
          <w:lang w:eastAsia="en-US"/>
        </w:rPr>
        <w:t>mbara</w:t>
      </w:r>
      <w:proofErr w:type="spellEnd"/>
      <w:r w:rsidRPr="00D023F7">
        <w:rPr>
          <w:rFonts w:ascii="Arial" w:hAnsi="Arial" w:cs="Arial"/>
          <w:lang w:eastAsia="en-US"/>
        </w:rPr>
        <w:t>,</w:t>
      </w:r>
    </w:p>
    <w:p w14:paraId="7F9BFD52" w14:textId="77777777" w:rsidR="0058737B" w:rsidRPr="00D023F7" w:rsidRDefault="0058737B" w:rsidP="00B64EB6">
      <w:pPr>
        <w:pStyle w:val="Akapitzlist"/>
        <w:numPr>
          <w:ilvl w:val="0"/>
          <w:numId w:val="3"/>
        </w:numPr>
        <w:suppressAutoHyphens/>
        <w:autoSpaceDE w:val="0"/>
        <w:autoSpaceDN w:val="0"/>
        <w:spacing w:line="276" w:lineRule="auto"/>
        <w:ind w:left="709" w:hanging="283"/>
        <w:contextualSpacing w:val="0"/>
        <w:jc w:val="both"/>
        <w:textAlignment w:val="baseline"/>
        <w:rPr>
          <w:rFonts w:ascii="Arial" w:hAnsi="Arial" w:cs="Arial"/>
          <w:lang w:eastAsia="en-US"/>
        </w:rPr>
      </w:pPr>
      <w:r w:rsidRPr="00D023F7">
        <w:rPr>
          <w:rFonts w:ascii="Arial" w:hAnsi="Arial" w:cs="Arial"/>
          <w:lang w:eastAsia="en-US"/>
        </w:rPr>
        <w:t>pompa dyfuzyjna wraz z pompą wspomagającą,</w:t>
      </w:r>
    </w:p>
    <w:p w14:paraId="1E52244F" w14:textId="77777777" w:rsidR="0058737B" w:rsidRPr="00D023F7" w:rsidRDefault="0058737B" w:rsidP="00B64EB6">
      <w:pPr>
        <w:pStyle w:val="Akapitzlist"/>
        <w:numPr>
          <w:ilvl w:val="0"/>
          <w:numId w:val="3"/>
        </w:numPr>
        <w:suppressAutoHyphens/>
        <w:autoSpaceDE w:val="0"/>
        <w:autoSpaceDN w:val="0"/>
        <w:spacing w:line="276" w:lineRule="auto"/>
        <w:ind w:left="426" w:firstLine="0"/>
        <w:contextualSpacing w:val="0"/>
        <w:jc w:val="both"/>
        <w:textAlignment w:val="baseline"/>
        <w:rPr>
          <w:rFonts w:ascii="Arial" w:hAnsi="Arial" w:cs="Arial"/>
          <w:lang w:eastAsia="en-US"/>
        </w:rPr>
      </w:pPr>
      <w:r w:rsidRPr="00D023F7">
        <w:rPr>
          <w:rFonts w:ascii="Arial" w:hAnsi="Arial" w:cs="Arial"/>
          <w:lang w:eastAsia="en-US"/>
        </w:rPr>
        <w:t>chłodnia wentylatorowa CWT 150/1200.</w:t>
      </w:r>
    </w:p>
    <w:p w14:paraId="5047A55E" w14:textId="5EC14827" w:rsidR="0058737B" w:rsidRPr="00D023F7" w:rsidRDefault="0058737B" w:rsidP="00CC1391">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lang w:eastAsia="en-US"/>
        </w:rPr>
        <w:t xml:space="preserve">Piec TBRC (Top </w:t>
      </w:r>
      <w:proofErr w:type="spellStart"/>
      <w:r w:rsidRPr="00D023F7">
        <w:rPr>
          <w:rFonts w:ascii="Arial" w:hAnsi="Arial" w:cs="Arial"/>
          <w:lang w:eastAsia="en-US"/>
        </w:rPr>
        <w:t>Blown</w:t>
      </w:r>
      <w:proofErr w:type="spellEnd"/>
      <w:r w:rsidRPr="00D023F7">
        <w:rPr>
          <w:rFonts w:ascii="Arial" w:hAnsi="Arial" w:cs="Arial"/>
          <w:lang w:eastAsia="en-US"/>
        </w:rPr>
        <w:t xml:space="preserve"> </w:t>
      </w:r>
      <w:proofErr w:type="spellStart"/>
      <w:r w:rsidRPr="00D023F7">
        <w:rPr>
          <w:rFonts w:ascii="Arial" w:hAnsi="Arial" w:cs="Arial"/>
          <w:lang w:eastAsia="en-US"/>
        </w:rPr>
        <w:t>Rotary</w:t>
      </w:r>
      <w:proofErr w:type="spellEnd"/>
      <w:r w:rsidRPr="00D023F7">
        <w:rPr>
          <w:rFonts w:ascii="Arial" w:hAnsi="Arial" w:cs="Arial"/>
          <w:lang w:eastAsia="en-US"/>
        </w:rPr>
        <w:t xml:space="preserve"> Converter) Obrotowy Konwerter z Górnym Dmuchem, o pojemności 1,4 m</w:t>
      </w:r>
      <w:r w:rsidRPr="00D023F7">
        <w:rPr>
          <w:rFonts w:ascii="Arial" w:hAnsi="Arial" w:cs="Arial"/>
          <w:vertAlign w:val="superscript"/>
          <w:lang w:eastAsia="en-US"/>
        </w:rPr>
        <w:t>3</w:t>
      </w:r>
      <w:r w:rsidRPr="00D023F7">
        <w:rPr>
          <w:rFonts w:ascii="Arial" w:hAnsi="Arial" w:cs="Arial"/>
          <w:lang w:eastAsia="en-US"/>
        </w:rPr>
        <w:t xml:space="preserve"> (5 Mg) o wydajności 5000 Mg/rok.</w:t>
      </w:r>
    </w:p>
    <w:p w14:paraId="679FE99A" w14:textId="1FB057D2" w:rsidR="0058737B" w:rsidRPr="00D023F7" w:rsidRDefault="0058737B" w:rsidP="00AF0BAC">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bCs/>
          <w:lang w:eastAsia="en-US"/>
        </w:rPr>
        <w:t>Krystalizator ślimakowy wraz kotłem do topienia (K19),</w:t>
      </w:r>
      <w:r w:rsidRPr="00D023F7">
        <w:rPr>
          <w:rFonts w:ascii="Arial" w:hAnsi="Arial" w:cs="Arial"/>
          <w:bCs/>
        </w:rPr>
        <w:t xml:space="preserve"> </w:t>
      </w:r>
      <w:r w:rsidRPr="00D023F7">
        <w:rPr>
          <w:rFonts w:ascii="Arial" w:hAnsi="Arial" w:cs="Arial"/>
          <w:bCs/>
          <w:lang w:eastAsia="en-US"/>
        </w:rPr>
        <w:t>o wydajności 7000 ton/rok. Pojemność kotła 1,1m</w:t>
      </w:r>
      <w:r w:rsidRPr="00D023F7">
        <w:rPr>
          <w:rFonts w:ascii="Arial" w:hAnsi="Arial" w:cs="Arial"/>
          <w:bCs/>
          <w:vertAlign w:val="superscript"/>
          <w:lang w:eastAsia="en-US"/>
        </w:rPr>
        <w:t xml:space="preserve">3 </w:t>
      </w:r>
      <w:r w:rsidRPr="00D023F7">
        <w:rPr>
          <w:rFonts w:ascii="Arial" w:hAnsi="Arial" w:cs="Arial"/>
          <w:bCs/>
          <w:lang w:eastAsia="en-US"/>
        </w:rPr>
        <w:t>(10 ton) i wydajność 1400 ton/rok.</w:t>
      </w:r>
    </w:p>
    <w:p w14:paraId="7CD1ACB5" w14:textId="70D44A61" w:rsidR="0058737B" w:rsidRPr="00D023F7" w:rsidRDefault="0058737B" w:rsidP="00AF0BAC">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rPr>
        <w:t>Karuzelowa maszyna odlewnicz</w:t>
      </w:r>
      <w:r w:rsidR="00456455">
        <w:rPr>
          <w:rFonts w:ascii="Arial" w:hAnsi="Arial" w:cs="Arial"/>
        </w:rPr>
        <w:t>a</w:t>
      </w:r>
      <w:r w:rsidRPr="00D023F7">
        <w:rPr>
          <w:rFonts w:ascii="Arial" w:hAnsi="Arial" w:cs="Arial"/>
        </w:rPr>
        <w:t xml:space="preserve"> o wydajności 10 000 ton/rok,</w:t>
      </w:r>
    </w:p>
    <w:p w14:paraId="12DB8DF3" w14:textId="38DE02FD" w:rsidR="0058737B" w:rsidRPr="00D023F7" w:rsidRDefault="0058737B" w:rsidP="00AF0BAC">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rPr>
        <w:t>Urządzenie do produkcji proszków lutowniczych o wydajności 10 ton/rok.</w:t>
      </w:r>
    </w:p>
    <w:p w14:paraId="0BE14FDD" w14:textId="26DA127C" w:rsidR="0058737B" w:rsidRPr="00D023F7" w:rsidRDefault="0058737B" w:rsidP="00AF0BAC">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rPr>
        <w:t xml:space="preserve">Obieg chłodniczy w układzie zamkniętym z chłodnią wentylatorową typu </w:t>
      </w:r>
      <w:r w:rsidRPr="00D023F7">
        <w:rPr>
          <w:rFonts w:ascii="Arial" w:hAnsi="Arial" w:cs="Arial"/>
        </w:rPr>
        <w:br/>
        <w:t>CWT-95/1200 o obciążeniu hydraulicznym nominalnym 85 m</w:t>
      </w:r>
      <w:r w:rsidRPr="00D023F7">
        <w:rPr>
          <w:rFonts w:ascii="Arial" w:hAnsi="Arial" w:cs="Arial"/>
          <w:vertAlign w:val="superscript"/>
        </w:rPr>
        <w:t>3</w:t>
      </w:r>
      <w:r w:rsidRPr="00D023F7">
        <w:rPr>
          <w:rFonts w:ascii="Arial" w:hAnsi="Arial" w:cs="Arial"/>
        </w:rPr>
        <w:t>/h – do chłodzenia maszyn i urządzeń.</w:t>
      </w:r>
    </w:p>
    <w:p w14:paraId="4B9E88C0" w14:textId="1D053825" w:rsidR="00E64BAF" w:rsidRPr="00E64BAF" w:rsidRDefault="00E64BAF" w:rsidP="00AF0BAC">
      <w:pPr>
        <w:pStyle w:val="Akapitzlist"/>
        <w:numPr>
          <w:ilvl w:val="0"/>
          <w:numId w:val="34"/>
        </w:numPr>
        <w:spacing w:before="120" w:after="120" w:line="276" w:lineRule="auto"/>
        <w:ind w:left="426" w:hanging="426"/>
        <w:jc w:val="both"/>
        <w:rPr>
          <w:rFonts w:eastAsia="Times New Roman"/>
          <w:lang w:eastAsia="pl-PL"/>
        </w:rPr>
      </w:pPr>
      <w:r w:rsidRPr="00E64BAF">
        <w:rPr>
          <w:rFonts w:ascii="Arial" w:eastAsia="Times New Roman" w:hAnsi="Arial" w:cs="Arial"/>
          <w:color w:val="000000"/>
          <w:lang w:eastAsia="pl-PL"/>
        </w:rPr>
        <w:t xml:space="preserve">Instalacja do wytwarzania chlorku cyny o zdolności produkcyjnej 200 Mg/rok, </w:t>
      </w:r>
      <w:r w:rsidRPr="00E64BAF">
        <w:rPr>
          <w:rFonts w:ascii="Arial" w:eastAsia="Times New Roman" w:hAnsi="Arial" w:cs="Arial"/>
          <w:lang w:eastAsia="pl-PL"/>
        </w:rPr>
        <w:t>wraz z instalacją do odzysku złota, wyposażone w:</w:t>
      </w:r>
    </w:p>
    <w:p w14:paraId="1BF10E43" w14:textId="7025580F"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2 reaktory o pojemności roboczej 1,2 m</w:t>
      </w:r>
      <w:r w:rsidRPr="00E64BAF">
        <w:rPr>
          <w:rFonts w:ascii="Arial" w:eastAsia="Times New Roman" w:hAnsi="Arial" w:cs="Arial"/>
          <w:vertAlign w:val="superscript"/>
          <w:lang w:eastAsia="pl-PL"/>
        </w:rPr>
        <w:t xml:space="preserve">3 </w:t>
      </w:r>
    </w:p>
    <w:p w14:paraId="09BCD205" w14:textId="75109DAE"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podajnik ślimakowy,</w:t>
      </w:r>
    </w:p>
    <w:p w14:paraId="2BD1CDB4" w14:textId="16F23639"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proofErr w:type="spellStart"/>
      <w:r w:rsidRPr="00E64BAF">
        <w:rPr>
          <w:rFonts w:ascii="Arial" w:eastAsia="Times New Roman" w:hAnsi="Arial" w:cs="Arial"/>
          <w:lang w:eastAsia="pl-PL"/>
        </w:rPr>
        <w:t>barbotażowy</w:t>
      </w:r>
      <w:proofErr w:type="spellEnd"/>
      <w:r w:rsidRPr="00E64BAF">
        <w:rPr>
          <w:rFonts w:ascii="Arial" w:eastAsia="Times New Roman" w:hAnsi="Arial" w:cs="Arial"/>
          <w:lang w:eastAsia="pl-PL"/>
        </w:rPr>
        <w:t xml:space="preserve"> zbiornik absorpcyjny do absorpcji gazów wylotowych,</w:t>
      </w:r>
    </w:p>
    <w:p w14:paraId="2ACD3B99" w14:textId="3D28B949"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2 prasy filtracyjne</w:t>
      </w:r>
    </w:p>
    <w:p w14:paraId="1E7421D1" w14:textId="14C83AF0"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reaktor o pojemności roboczej 270 dm</w:t>
      </w:r>
      <w:r w:rsidRPr="00E64BAF">
        <w:rPr>
          <w:rFonts w:ascii="Arial" w:eastAsia="Times New Roman" w:hAnsi="Arial" w:cs="Arial"/>
          <w:vertAlign w:val="superscript"/>
          <w:lang w:eastAsia="pl-PL"/>
        </w:rPr>
        <w:t>3</w:t>
      </w:r>
      <w:r w:rsidRPr="00E64BAF">
        <w:rPr>
          <w:rFonts w:ascii="Arial" w:eastAsia="Times New Roman" w:hAnsi="Arial" w:cs="Arial"/>
          <w:lang w:eastAsia="pl-PL"/>
        </w:rPr>
        <w:t xml:space="preserve"> wyposażony w mieszadło </w:t>
      </w:r>
    </w:p>
    <w:p w14:paraId="68422278" w14:textId="1EC43B2F"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 xml:space="preserve">3 kolumny do absorpcji gazów reakcyjnych </w:t>
      </w:r>
    </w:p>
    <w:p w14:paraId="4C3143BD" w14:textId="6CBBA50A"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podawcze pompy membranowe,</w:t>
      </w:r>
    </w:p>
    <w:p w14:paraId="190083F4" w14:textId="1562E241"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3 zbiorniki procesowe o pojemności 280 dm</w:t>
      </w:r>
      <w:r w:rsidRPr="00E64BAF">
        <w:rPr>
          <w:rFonts w:ascii="Arial" w:eastAsia="Times New Roman" w:hAnsi="Arial" w:cs="Arial"/>
          <w:vertAlign w:val="superscript"/>
          <w:lang w:eastAsia="pl-PL"/>
        </w:rPr>
        <w:t>3</w:t>
      </w:r>
      <w:r w:rsidRPr="00E64BAF">
        <w:rPr>
          <w:rFonts w:ascii="Arial" w:eastAsia="Times New Roman" w:hAnsi="Arial" w:cs="Arial"/>
          <w:lang w:eastAsia="pl-PL"/>
        </w:rPr>
        <w:t>,</w:t>
      </w:r>
    </w:p>
    <w:p w14:paraId="43D2D665" w14:textId="3DEEE025" w:rsidR="00E64BAF" w:rsidRPr="00E64BAF" w:rsidRDefault="00E64BAF" w:rsidP="00AF0BAC">
      <w:pPr>
        <w:pStyle w:val="Akapitzlist"/>
        <w:numPr>
          <w:ilvl w:val="0"/>
          <w:numId w:val="84"/>
        </w:numPr>
        <w:spacing w:before="120" w:after="120" w:line="276" w:lineRule="auto"/>
        <w:ind w:left="709" w:hanging="283"/>
        <w:rPr>
          <w:rFonts w:eastAsia="Times New Roman"/>
          <w:lang w:eastAsia="pl-PL"/>
        </w:rPr>
      </w:pPr>
      <w:r w:rsidRPr="00E64BAF">
        <w:rPr>
          <w:rFonts w:ascii="Arial" w:eastAsia="Times New Roman" w:hAnsi="Arial" w:cs="Arial"/>
          <w:lang w:eastAsia="pl-PL"/>
        </w:rPr>
        <w:t>układ grzewczy reaktora.</w:t>
      </w:r>
    </w:p>
    <w:p w14:paraId="4352C2CD" w14:textId="4F79FB76" w:rsidR="001E79BD" w:rsidRPr="00D023F7" w:rsidRDefault="001E79BD" w:rsidP="00AF0BAC">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lang w:eastAsia="en-US"/>
        </w:rPr>
        <w:t>Jeden kocioł segregacyjny</w:t>
      </w:r>
      <w:r w:rsidR="00D023F7" w:rsidRPr="00D023F7">
        <w:rPr>
          <w:rFonts w:ascii="Arial" w:hAnsi="Arial" w:cs="Arial"/>
          <w:lang w:eastAsia="en-US"/>
        </w:rPr>
        <w:t xml:space="preserve"> o</w:t>
      </w:r>
      <w:r w:rsidRPr="00D023F7">
        <w:rPr>
          <w:rFonts w:ascii="Arial" w:hAnsi="Arial" w:cs="Arial"/>
          <w:lang w:eastAsia="en-US"/>
        </w:rPr>
        <w:t xml:space="preserve"> pojemności 0,2 m</w:t>
      </w:r>
      <w:r w:rsidRPr="00D023F7">
        <w:rPr>
          <w:rFonts w:ascii="Arial" w:hAnsi="Arial" w:cs="Arial"/>
          <w:vertAlign w:val="superscript"/>
          <w:lang w:eastAsia="en-US"/>
        </w:rPr>
        <w:t>3</w:t>
      </w:r>
      <w:r w:rsidRPr="00D023F7">
        <w:rPr>
          <w:rFonts w:ascii="Arial" w:hAnsi="Arial" w:cs="Arial"/>
          <w:lang w:eastAsia="en-US"/>
        </w:rPr>
        <w:t xml:space="preserve"> (2 tony) i wydajności 750 ton/rok K segregacyjny.</w:t>
      </w:r>
    </w:p>
    <w:p w14:paraId="59081082" w14:textId="0BD5E640" w:rsidR="001E79BD" w:rsidRPr="00D023F7" w:rsidRDefault="001E79BD" w:rsidP="00AF0BAC">
      <w:pPr>
        <w:pStyle w:val="Akapitzlist"/>
        <w:numPr>
          <w:ilvl w:val="0"/>
          <w:numId w:val="34"/>
        </w:numPr>
        <w:tabs>
          <w:tab w:val="left" w:pos="426"/>
        </w:tabs>
        <w:autoSpaceDE w:val="0"/>
        <w:spacing w:after="38" w:line="276" w:lineRule="auto"/>
        <w:ind w:left="0" w:firstLine="0"/>
        <w:jc w:val="both"/>
        <w:rPr>
          <w:rFonts w:ascii="Arial" w:hAnsi="Arial" w:cs="Arial"/>
          <w:lang w:eastAsia="en-US"/>
        </w:rPr>
      </w:pPr>
      <w:r w:rsidRPr="00D023F7">
        <w:rPr>
          <w:rFonts w:ascii="Arial" w:hAnsi="Arial" w:cs="Arial"/>
        </w:rPr>
        <w:t xml:space="preserve">Jeden kocioł </w:t>
      </w:r>
      <w:proofErr w:type="spellStart"/>
      <w:r w:rsidRPr="00D023F7">
        <w:rPr>
          <w:rFonts w:ascii="Arial" w:hAnsi="Arial" w:cs="Arial"/>
        </w:rPr>
        <w:t>topielno</w:t>
      </w:r>
      <w:proofErr w:type="spellEnd"/>
      <w:r w:rsidRPr="00D023F7">
        <w:rPr>
          <w:rFonts w:ascii="Arial" w:hAnsi="Arial" w:cs="Arial"/>
        </w:rPr>
        <w:t xml:space="preserve"> - rafinacyjny o pojemności 3,0 m</w:t>
      </w:r>
      <w:r w:rsidRPr="00D023F7">
        <w:rPr>
          <w:rFonts w:ascii="Arial" w:hAnsi="Arial" w:cs="Arial"/>
          <w:vertAlign w:val="superscript"/>
        </w:rPr>
        <w:t>3</w:t>
      </w:r>
      <w:r w:rsidRPr="00D023F7">
        <w:rPr>
          <w:rFonts w:ascii="Arial" w:hAnsi="Arial" w:cs="Arial"/>
        </w:rPr>
        <w:t xml:space="preserve"> (30 ton) i wydajności </w:t>
      </w:r>
      <w:r w:rsidRPr="00D023F7">
        <w:rPr>
          <w:rFonts w:ascii="Arial" w:hAnsi="Arial" w:cs="Arial"/>
        </w:rPr>
        <w:br/>
        <w:t>2800 ton/rok K5</w:t>
      </w:r>
      <w:r w:rsidR="00B42A70">
        <w:rPr>
          <w:rFonts w:ascii="Arial" w:hAnsi="Arial" w:cs="Arial"/>
        </w:rPr>
        <w:t>.</w:t>
      </w:r>
    </w:p>
    <w:p w14:paraId="4F2D2B45" w14:textId="77777777" w:rsidR="001E79BD" w:rsidRPr="00D023F7" w:rsidRDefault="001E79BD" w:rsidP="001E79BD">
      <w:pPr>
        <w:pStyle w:val="Akapitzlist"/>
        <w:tabs>
          <w:tab w:val="left" w:pos="426"/>
        </w:tabs>
        <w:autoSpaceDE w:val="0"/>
        <w:spacing w:after="38" w:line="276" w:lineRule="auto"/>
        <w:ind w:left="0"/>
        <w:jc w:val="both"/>
        <w:rPr>
          <w:rFonts w:ascii="Arial" w:hAnsi="Arial" w:cs="Arial"/>
          <w:lang w:eastAsia="en-US"/>
        </w:rPr>
      </w:pPr>
    </w:p>
    <w:p w14:paraId="7B00E2B6" w14:textId="71C40A1D" w:rsidR="0058737B" w:rsidRPr="00D023F7" w:rsidRDefault="0058737B" w:rsidP="0058737B">
      <w:pPr>
        <w:autoSpaceDE w:val="0"/>
        <w:spacing w:before="120" w:after="38" w:line="276" w:lineRule="auto"/>
        <w:ind w:firstLine="425"/>
        <w:jc w:val="both"/>
        <w:rPr>
          <w:rFonts w:ascii="Arial" w:hAnsi="Arial" w:cs="Arial"/>
          <w:sz w:val="28"/>
          <w:szCs w:val="28"/>
          <w:lang w:eastAsia="en-US"/>
        </w:rPr>
      </w:pPr>
      <w:bookmarkStart w:id="2" w:name="_Hlk31194877"/>
      <w:r w:rsidRPr="00D023F7">
        <w:rPr>
          <w:rFonts w:ascii="Arial" w:hAnsi="Arial" w:cs="Arial"/>
        </w:rPr>
        <w:lastRenderedPageBreak/>
        <w:t xml:space="preserve">Hala wyposażona będzie w system wentylacji ogólnej z odprowadzeniem do odpylni, wytwarzającej podciśnienie, uniemożliwiające rozprzestrzenianie zanieczyszczeń. Dodatkowo miejsca przygotowania mieszanek wsadowych </w:t>
      </w:r>
      <w:r w:rsidR="001E79BD" w:rsidRPr="00D023F7">
        <w:rPr>
          <w:rFonts w:ascii="Arial" w:hAnsi="Arial" w:cs="Arial"/>
        </w:rPr>
        <w:t xml:space="preserve">w hali H1 </w:t>
      </w:r>
      <w:r w:rsidRPr="00D023F7">
        <w:rPr>
          <w:rFonts w:ascii="Arial" w:hAnsi="Arial" w:cs="Arial"/>
        </w:rPr>
        <w:t>oraz załadunku do piec</w:t>
      </w:r>
      <w:r w:rsidR="001E79BD" w:rsidRPr="00D023F7">
        <w:rPr>
          <w:rFonts w:ascii="Arial" w:hAnsi="Arial" w:cs="Arial"/>
        </w:rPr>
        <w:t>ów</w:t>
      </w:r>
      <w:r w:rsidRPr="00D023F7">
        <w:rPr>
          <w:rFonts w:ascii="Arial" w:hAnsi="Arial" w:cs="Arial"/>
        </w:rPr>
        <w:t xml:space="preserve"> wyposażone będą w wysoko wydajne odciągi stanowiskowe z odprowadzeniem pyłów do odpylni.</w:t>
      </w:r>
    </w:p>
    <w:p w14:paraId="4A35BF0B" w14:textId="3FD0E02D" w:rsidR="001E79BD" w:rsidRPr="00D023F7" w:rsidRDefault="001E79BD" w:rsidP="001E79BD">
      <w:pPr>
        <w:pStyle w:val="Default"/>
        <w:spacing w:line="276" w:lineRule="auto"/>
        <w:ind w:right="50" w:firstLine="426"/>
        <w:jc w:val="both"/>
        <w:rPr>
          <w:rFonts w:ascii="Arial" w:hAnsi="Arial" w:cs="Arial"/>
          <w:b/>
          <w:bCs/>
          <w:color w:val="auto"/>
        </w:rPr>
      </w:pPr>
      <w:bookmarkStart w:id="3" w:name="_Hlk31102083"/>
      <w:bookmarkEnd w:id="2"/>
      <w:r w:rsidRPr="00D023F7">
        <w:rPr>
          <w:rFonts w:ascii="Arial" w:hAnsi="Arial" w:cs="Arial"/>
          <w:color w:val="auto"/>
        </w:rPr>
        <w:t>Kotły rafinacyjne wyposażone będą w dwa niezależne odciągi: jeden z nich będzie odprowadzał spaliny ze spalania gazu ziemnego. Drugi odprowadza zanieczyszczenia z procesu do odpylni. Krótkie piece obrotowe będą posiadać obudowane okapem otwory załadowcze. Zanieczyszczenia powstałe podczas załadunku odprowadzane będą po oczyszczeniu w odpylniach.</w:t>
      </w:r>
    </w:p>
    <w:bookmarkEnd w:id="3"/>
    <w:p w14:paraId="4C1CF65D" w14:textId="29904949" w:rsidR="0058737B" w:rsidRPr="00D023F7" w:rsidRDefault="0058737B" w:rsidP="0058737B">
      <w:pPr>
        <w:pStyle w:val="Default"/>
        <w:spacing w:before="240" w:after="240" w:line="276" w:lineRule="auto"/>
        <w:ind w:right="51"/>
        <w:jc w:val="both"/>
        <w:rPr>
          <w:rFonts w:ascii="Arial" w:hAnsi="Arial" w:cs="Arial"/>
          <w:b/>
          <w:bCs/>
          <w:color w:val="auto"/>
        </w:rPr>
      </w:pPr>
      <w:r w:rsidRPr="00D023F7">
        <w:rPr>
          <w:rFonts w:ascii="Arial" w:hAnsi="Arial" w:cs="Arial"/>
          <w:b/>
          <w:bCs/>
          <w:color w:val="auto"/>
        </w:rPr>
        <w:t>I.2.2.</w:t>
      </w:r>
      <w:r w:rsidR="00EE2D0E" w:rsidRPr="00D023F7">
        <w:rPr>
          <w:rFonts w:ascii="Arial" w:hAnsi="Arial" w:cs="Arial"/>
          <w:b/>
          <w:bCs/>
          <w:color w:val="auto"/>
        </w:rPr>
        <w:t>3</w:t>
      </w:r>
      <w:r w:rsidRPr="00D023F7">
        <w:rPr>
          <w:rFonts w:ascii="Arial" w:hAnsi="Arial" w:cs="Arial"/>
          <w:b/>
          <w:bCs/>
          <w:color w:val="auto"/>
        </w:rPr>
        <w:t xml:space="preserve"> Hala H3</w:t>
      </w:r>
    </w:p>
    <w:p w14:paraId="0E2422D5" w14:textId="58F9EE2A" w:rsidR="0058737B" w:rsidRPr="00D023F7" w:rsidRDefault="0058737B" w:rsidP="00456455">
      <w:pPr>
        <w:pStyle w:val="Akapitzlist"/>
        <w:numPr>
          <w:ilvl w:val="0"/>
          <w:numId w:val="35"/>
        </w:numPr>
        <w:tabs>
          <w:tab w:val="left" w:pos="284"/>
        </w:tabs>
        <w:suppressAutoHyphens/>
        <w:autoSpaceDN w:val="0"/>
        <w:spacing w:line="276" w:lineRule="auto"/>
        <w:ind w:left="284" w:hanging="284"/>
        <w:contextualSpacing w:val="0"/>
        <w:jc w:val="both"/>
        <w:textAlignment w:val="baseline"/>
      </w:pPr>
      <w:r w:rsidRPr="00D023F7">
        <w:rPr>
          <w:rFonts w:ascii="Arial" w:hAnsi="Arial" w:cs="Arial"/>
        </w:rPr>
        <w:t xml:space="preserve">Trzy kotły </w:t>
      </w:r>
      <w:proofErr w:type="spellStart"/>
      <w:r w:rsidRPr="00D023F7">
        <w:rPr>
          <w:rFonts w:ascii="Arial" w:hAnsi="Arial" w:cs="Arial"/>
        </w:rPr>
        <w:t>topielno</w:t>
      </w:r>
      <w:proofErr w:type="spellEnd"/>
      <w:r w:rsidRPr="00D023F7">
        <w:rPr>
          <w:rFonts w:ascii="Arial" w:hAnsi="Arial" w:cs="Arial"/>
        </w:rPr>
        <w:t xml:space="preserve"> - rafinacyjne każdy o poj. 5,0 m</w:t>
      </w:r>
      <w:r w:rsidRPr="00D023F7">
        <w:rPr>
          <w:rFonts w:ascii="Arial" w:hAnsi="Arial" w:cs="Arial"/>
          <w:vertAlign w:val="superscript"/>
        </w:rPr>
        <w:t xml:space="preserve">3 </w:t>
      </w:r>
      <w:r w:rsidRPr="00D023F7">
        <w:rPr>
          <w:rFonts w:ascii="Arial" w:hAnsi="Arial" w:cs="Arial"/>
        </w:rPr>
        <w:t xml:space="preserve">(45 ton) i wydajności </w:t>
      </w:r>
      <w:r w:rsidRPr="00D023F7">
        <w:rPr>
          <w:rFonts w:ascii="Arial" w:hAnsi="Arial" w:cs="Arial"/>
        </w:rPr>
        <w:br/>
        <w:t>4 000 ton/rok K11, K12 i K13.</w:t>
      </w:r>
    </w:p>
    <w:p w14:paraId="1B58FF14" w14:textId="37526766" w:rsidR="0058737B" w:rsidRPr="00D023F7" w:rsidRDefault="0058737B" w:rsidP="00456455">
      <w:pPr>
        <w:pStyle w:val="Akapitzlist"/>
        <w:numPr>
          <w:ilvl w:val="0"/>
          <w:numId w:val="35"/>
        </w:numPr>
        <w:tabs>
          <w:tab w:val="left" w:pos="284"/>
        </w:tabs>
        <w:suppressAutoHyphens/>
        <w:autoSpaceDN w:val="0"/>
        <w:spacing w:line="276" w:lineRule="auto"/>
        <w:ind w:left="284" w:hanging="284"/>
        <w:contextualSpacing w:val="0"/>
        <w:jc w:val="both"/>
        <w:textAlignment w:val="baseline"/>
      </w:pPr>
      <w:r w:rsidRPr="00D023F7">
        <w:rPr>
          <w:rFonts w:ascii="Arial" w:hAnsi="Arial" w:cs="Arial"/>
        </w:rPr>
        <w:t xml:space="preserve">Trzy kotły </w:t>
      </w:r>
      <w:proofErr w:type="spellStart"/>
      <w:r w:rsidRPr="00D023F7">
        <w:rPr>
          <w:rFonts w:ascii="Arial" w:hAnsi="Arial" w:cs="Arial"/>
        </w:rPr>
        <w:t>topielno</w:t>
      </w:r>
      <w:proofErr w:type="spellEnd"/>
      <w:r w:rsidRPr="00D023F7">
        <w:rPr>
          <w:rFonts w:ascii="Arial" w:hAnsi="Arial" w:cs="Arial"/>
        </w:rPr>
        <w:t xml:space="preserve"> - rafinacyjne o pojemności 0,17 m</w:t>
      </w:r>
      <w:r w:rsidRPr="00D023F7">
        <w:rPr>
          <w:rFonts w:ascii="Arial" w:hAnsi="Arial" w:cs="Arial"/>
          <w:vertAlign w:val="superscript"/>
        </w:rPr>
        <w:t>3</w:t>
      </w:r>
      <w:r w:rsidRPr="00D023F7">
        <w:rPr>
          <w:rFonts w:ascii="Arial" w:hAnsi="Arial" w:cs="Arial"/>
        </w:rPr>
        <w:t xml:space="preserve"> (1 tona) i wydajności </w:t>
      </w:r>
      <w:r w:rsidRPr="00D023F7">
        <w:rPr>
          <w:rFonts w:ascii="Arial" w:hAnsi="Arial" w:cs="Arial"/>
        </w:rPr>
        <w:br/>
        <w:t>300 ton/rok (GREY, BLUE, GREEN).</w:t>
      </w:r>
    </w:p>
    <w:p w14:paraId="403E507F" w14:textId="4C3C12A6" w:rsidR="0058737B" w:rsidRPr="00D023F7" w:rsidRDefault="0058737B" w:rsidP="00456455">
      <w:pPr>
        <w:pStyle w:val="Akapitzlist"/>
        <w:numPr>
          <w:ilvl w:val="0"/>
          <w:numId w:val="35"/>
        </w:numPr>
        <w:tabs>
          <w:tab w:val="left" w:pos="284"/>
        </w:tabs>
        <w:suppressAutoHyphens/>
        <w:autoSpaceDN w:val="0"/>
        <w:spacing w:line="276" w:lineRule="auto"/>
        <w:ind w:left="284" w:hanging="284"/>
        <w:contextualSpacing w:val="0"/>
        <w:jc w:val="both"/>
        <w:textAlignment w:val="baseline"/>
      </w:pPr>
      <w:r w:rsidRPr="00D023F7">
        <w:rPr>
          <w:rFonts w:ascii="Arial" w:hAnsi="Arial" w:cs="Arial"/>
        </w:rPr>
        <w:t xml:space="preserve">1 kocioł do </w:t>
      </w:r>
      <w:proofErr w:type="spellStart"/>
      <w:r w:rsidRPr="00D023F7">
        <w:rPr>
          <w:rFonts w:ascii="Arial" w:hAnsi="Arial" w:cs="Arial"/>
        </w:rPr>
        <w:t>opróbowań</w:t>
      </w:r>
      <w:proofErr w:type="spellEnd"/>
      <w:r w:rsidRPr="00D023F7">
        <w:rPr>
          <w:rFonts w:ascii="Arial" w:hAnsi="Arial" w:cs="Arial"/>
        </w:rPr>
        <w:t>, topienia i rafinacji każdy o poj. 0,2 m</w:t>
      </w:r>
      <w:r w:rsidRPr="00D023F7">
        <w:rPr>
          <w:rFonts w:ascii="Arial" w:hAnsi="Arial" w:cs="Arial"/>
          <w:vertAlign w:val="superscript"/>
        </w:rPr>
        <w:t>3</w:t>
      </w:r>
      <w:r w:rsidRPr="00D023F7">
        <w:rPr>
          <w:rFonts w:ascii="Arial" w:hAnsi="Arial" w:cs="Arial"/>
        </w:rPr>
        <w:t xml:space="preserve"> (1 tona) </w:t>
      </w:r>
      <w:r w:rsidRPr="00D023F7">
        <w:rPr>
          <w:rFonts w:ascii="Arial" w:hAnsi="Arial" w:cs="Arial"/>
        </w:rPr>
        <w:br/>
        <w:t>i wydajności 100 ton/rok - KS5.</w:t>
      </w:r>
    </w:p>
    <w:p w14:paraId="31A2F4C0" w14:textId="70A996FA" w:rsidR="0058737B" w:rsidRPr="00D023F7" w:rsidRDefault="0058737B" w:rsidP="00456455">
      <w:pPr>
        <w:pStyle w:val="Akapitzlist"/>
        <w:numPr>
          <w:ilvl w:val="0"/>
          <w:numId w:val="35"/>
        </w:numPr>
        <w:tabs>
          <w:tab w:val="left" w:pos="284"/>
        </w:tabs>
        <w:suppressAutoHyphens/>
        <w:autoSpaceDN w:val="0"/>
        <w:spacing w:line="276" w:lineRule="auto"/>
        <w:ind w:left="284" w:hanging="284"/>
        <w:contextualSpacing w:val="0"/>
        <w:jc w:val="both"/>
        <w:textAlignment w:val="baseline"/>
      </w:pPr>
      <w:r w:rsidRPr="00D023F7">
        <w:rPr>
          <w:rFonts w:ascii="Arial" w:hAnsi="Arial" w:cs="Arial"/>
          <w:lang w:eastAsia="en-US"/>
        </w:rPr>
        <w:t>Kocioł wysokotemperaturowy o pojemności 0,1 m</w:t>
      </w:r>
      <w:r w:rsidRPr="00D023F7">
        <w:rPr>
          <w:rFonts w:ascii="Arial" w:hAnsi="Arial" w:cs="Arial"/>
          <w:vertAlign w:val="superscript"/>
          <w:lang w:eastAsia="en-US"/>
        </w:rPr>
        <w:t>3</w:t>
      </w:r>
      <w:r w:rsidRPr="00D023F7">
        <w:rPr>
          <w:rFonts w:ascii="Arial" w:hAnsi="Arial" w:cs="Arial"/>
          <w:lang w:eastAsia="en-US"/>
        </w:rPr>
        <w:t xml:space="preserve"> (0,5 Mg) i wydajności </w:t>
      </w:r>
      <w:r w:rsidRPr="00D023F7">
        <w:rPr>
          <w:rFonts w:ascii="Arial" w:hAnsi="Arial" w:cs="Arial"/>
          <w:lang w:eastAsia="en-US"/>
        </w:rPr>
        <w:br/>
        <w:t>50 Mg/rok.</w:t>
      </w:r>
    </w:p>
    <w:p w14:paraId="539430B5" w14:textId="77777777" w:rsidR="0058737B" w:rsidRPr="00D023F7" w:rsidRDefault="0058737B" w:rsidP="00CC1391">
      <w:pPr>
        <w:pStyle w:val="Akapitzlist"/>
        <w:numPr>
          <w:ilvl w:val="0"/>
          <w:numId w:val="35"/>
        </w:numPr>
        <w:tabs>
          <w:tab w:val="left" w:pos="284"/>
        </w:tabs>
        <w:suppressAutoHyphens/>
        <w:autoSpaceDN w:val="0"/>
        <w:spacing w:line="276" w:lineRule="auto"/>
        <w:ind w:left="0" w:firstLine="0"/>
        <w:contextualSpacing w:val="0"/>
        <w:jc w:val="both"/>
        <w:textAlignment w:val="baseline"/>
      </w:pPr>
      <w:r w:rsidRPr="00D023F7">
        <w:rPr>
          <w:rFonts w:ascii="Arial" w:hAnsi="Arial" w:cs="Arial"/>
          <w:bCs/>
        </w:rPr>
        <w:t xml:space="preserve">Piec próżniowy (nr 3- VFC) </w:t>
      </w:r>
      <w:r w:rsidRPr="00D023F7">
        <w:rPr>
          <w:rFonts w:ascii="Arial" w:hAnsi="Arial" w:cs="Arial"/>
          <w:bCs/>
          <w:lang w:eastAsia="en-US"/>
        </w:rPr>
        <w:t>z oprzyrządowaniem:</w:t>
      </w:r>
    </w:p>
    <w:p w14:paraId="771D6A1D" w14:textId="15B0C8F1"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komora próżniowa o średnicy 4,5 m x 1,9 m,</w:t>
      </w:r>
    </w:p>
    <w:p w14:paraId="3E7CDCFC"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wymurówka grafitowa o masie 3 Mg,</w:t>
      </w:r>
    </w:p>
    <w:p w14:paraId="57369287"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cegła izolacyjna szamotowa 6 Mg,</w:t>
      </w:r>
    </w:p>
    <w:p w14:paraId="63A01CDB"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dwa urządzenia typu karuzelowego do odbioru metalu o średnicy 1,8 m,</w:t>
      </w:r>
    </w:p>
    <w:p w14:paraId="107FF945"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kocioł do topienia metalu (gazowy) o pojemności 1,8 m</w:t>
      </w:r>
      <w:r w:rsidRPr="00D023F7">
        <w:rPr>
          <w:rFonts w:ascii="Arial" w:hAnsi="Arial" w:cs="Arial"/>
          <w:bCs/>
          <w:vertAlign w:val="superscript"/>
        </w:rPr>
        <w:t>3</w:t>
      </w:r>
      <w:r w:rsidRPr="00D023F7">
        <w:rPr>
          <w:rFonts w:ascii="Arial" w:hAnsi="Arial" w:cs="Arial"/>
          <w:bCs/>
        </w:rPr>
        <w:t xml:space="preserve"> (20 ton) </w:t>
      </w:r>
      <w:r w:rsidRPr="00D023F7">
        <w:rPr>
          <w:rFonts w:ascii="Arial" w:hAnsi="Arial" w:cs="Arial"/>
          <w:bCs/>
        </w:rPr>
        <w:br/>
        <w:t xml:space="preserve">i wydajności 4000 Mg/rok HK VFC (holding </w:t>
      </w:r>
      <w:proofErr w:type="spellStart"/>
      <w:r w:rsidRPr="00D023F7">
        <w:rPr>
          <w:rFonts w:ascii="Arial" w:hAnsi="Arial" w:cs="Arial"/>
          <w:bCs/>
        </w:rPr>
        <w:t>kettle</w:t>
      </w:r>
      <w:proofErr w:type="spellEnd"/>
      <w:r w:rsidRPr="00D023F7">
        <w:rPr>
          <w:rFonts w:ascii="Arial" w:hAnsi="Arial" w:cs="Arial"/>
          <w:bCs/>
        </w:rPr>
        <w:t xml:space="preserve"> – kocioł załadowczy),</w:t>
      </w:r>
    </w:p>
    <w:p w14:paraId="188A7B46"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kocioł do podgrzewania (elektryczny) o pojemności 0,4 m</w:t>
      </w:r>
      <w:r w:rsidRPr="00D023F7">
        <w:rPr>
          <w:rFonts w:ascii="Arial" w:hAnsi="Arial" w:cs="Arial"/>
          <w:bCs/>
          <w:vertAlign w:val="superscript"/>
        </w:rPr>
        <w:t>3</w:t>
      </w:r>
      <w:r w:rsidRPr="00D023F7">
        <w:rPr>
          <w:rFonts w:ascii="Arial" w:hAnsi="Arial" w:cs="Arial"/>
          <w:bCs/>
        </w:rPr>
        <w:t xml:space="preserve"> (4 tony) </w:t>
      </w:r>
      <w:r w:rsidRPr="00D023F7">
        <w:rPr>
          <w:rFonts w:ascii="Arial" w:hAnsi="Arial" w:cs="Arial"/>
          <w:bCs/>
        </w:rPr>
        <w:br/>
        <w:t xml:space="preserve">i wydajności 4000 Mg/rok (Intel </w:t>
      </w:r>
      <w:proofErr w:type="spellStart"/>
      <w:r w:rsidRPr="00D023F7">
        <w:rPr>
          <w:rFonts w:ascii="Arial" w:hAnsi="Arial" w:cs="Arial"/>
          <w:bCs/>
        </w:rPr>
        <w:t>kettle</w:t>
      </w:r>
      <w:proofErr w:type="spellEnd"/>
      <w:r w:rsidRPr="00D023F7">
        <w:rPr>
          <w:rFonts w:ascii="Arial" w:hAnsi="Arial" w:cs="Arial"/>
          <w:bCs/>
        </w:rPr>
        <w:t xml:space="preserve"> – kocioł pobierczy),</w:t>
      </w:r>
    </w:p>
    <w:p w14:paraId="13A7F08B"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suwnica załadowcza o udźwigu 3 Mg,</w:t>
      </w:r>
    </w:p>
    <w:p w14:paraId="2CC3BC3F"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pompa wirnikowa do płynnego metalu o wydajności 0 – 1,5 Mg/h,</w:t>
      </w:r>
    </w:p>
    <w:p w14:paraId="6C1975C1"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 xml:space="preserve">transformator główny 2 MW, 400/6 </w:t>
      </w:r>
      <w:proofErr w:type="spellStart"/>
      <w:r w:rsidRPr="00D023F7">
        <w:rPr>
          <w:rFonts w:ascii="Arial" w:hAnsi="Arial" w:cs="Arial"/>
          <w:bCs/>
        </w:rPr>
        <w:t>kV</w:t>
      </w:r>
      <w:proofErr w:type="spellEnd"/>
      <w:r w:rsidRPr="00D023F7">
        <w:rPr>
          <w:rFonts w:ascii="Arial" w:hAnsi="Arial" w:cs="Arial"/>
          <w:bCs/>
        </w:rPr>
        <w:t xml:space="preserve">, 50 </w:t>
      </w:r>
      <w:proofErr w:type="spellStart"/>
      <w:r w:rsidRPr="00D023F7">
        <w:rPr>
          <w:rFonts w:ascii="Arial" w:hAnsi="Arial" w:cs="Arial"/>
          <w:bCs/>
        </w:rPr>
        <w:t>Hz</w:t>
      </w:r>
      <w:proofErr w:type="spellEnd"/>
      <w:r w:rsidRPr="00D023F7">
        <w:rPr>
          <w:rFonts w:ascii="Arial" w:hAnsi="Arial" w:cs="Arial"/>
          <w:bCs/>
        </w:rPr>
        <w:t>,</w:t>
      </w:r>
    </w:p>
    <w:p w14:paraId="27C76826"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2 transformatory regulacyjne, 375 kW,</w:t>
      </w:r>
    </w:p>
    <w:p w14:paraId="27F3372C"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system grzewczy i chłodzący dla rur spustowych,</w:t>
      </w:r>
    </w:p>
    <w:p w14:paraId="389863C2" w14:textId="77777777" w:rsidR="0058737B" w:rsidRPr="00D023F7" w:rsidRDefault="0058737B" w:rsidP="00B64EB6">
      <w:pPr>
        <w:pStyle w:val="Akapitzlist"/>
        <w:numPr>
          <w:ilvl w:val="0"/>
          <w:numId w:val="3"/>
        </w:numPr>
        <w:suppressAutoHyphens/>
        <w:autoSpaceDN w:val="0"/>
        <w:spacing w:line="276" w:lineRule="auto"/>
        <w:ind w:left="851" w:hanging="425"/>
        <w:contextualSpacing w:val="0"/>
        <w:jc w:val="both"/>
        <w:textAlignment w:val="baseline"/>
        <w:rPr>
          <w:rFonts w:ascii="Arial" w:hAnsi="Arial" w:cs="Arial"/>
          <w:bCs/>
        </w:rPr>
      </w:pPr>
      <w:r w:rsidRPr="00D023F7">
        <w:rPr>
          <w:rFonts w:ascii="Arial" w:hAnsi="Arial" w:cs="Arial"/>
          <w:bCs/>
        </w:rPr>
        <w:t>2 pompy próżniowe, 1000 m</w:t>
      </w:r>
      <w:r w:rsidRPr="00D023F7">
        <w:rPr>
          <w:rFonts w:ascii="Arial" w:hAnsi="Arial" w:cs="Arial"/>
          <w:bCs/>
          <w:vertAlign w:val="superscript"/>
        </w:rPr>
        <w:t>3</w:t>
      </w:r>
      <w:r w:rsidRPr="00D023F7">
        <w:rPr>
          <w:rFonts w:ascii="Arial" w:hAnsi="Arial" w:cs="Arial"/>
          <w:bCs/>
        </w:rPr>
        <w:t>/h x 10</w:t>
      </w:r>
      <w:r w:rsidRPr="00D023F7">
        <w:rPr>
          <w:rFonts w:ascii="Arial" w:hAnsi="Arial" w:cs="Arial"/>
          <w:bCs/>
          <w:vertAlign w:val="superscript"/>
        </w:rPr>
        <w:t>-3</w:t>
      </w:r>
      <w:r w:rsidRPr="00D023F7">
        <w:rPr>
          <w:rFonts w:ascii="Arial" w:hAnsi="Arial" w:cs="Arial"/>
          <w:bCs/>
        </w:rPr>
        <w:t xml:space="preserve"> </w:t>
      </w:r>
      <w:proofErr w:type="spellStart"/>
      <w:r w:rsidRPr="00D023F7">
        <w:rPr>
          <w:rFonts w:ascii="Arial" w:hAnsi="Arial" w:cs="Arial"/>
          <w:bCs/>
        </w:rPr>
        <w:t>mbara</w:t>
      </w:r>
      <w:proofErr w:type="spellEnd"/>
      <w:r w:rsidRPr="00D023F7">
        <w:rPr>
          <w:rFonts w:ascii="Arial" w:hAnsi="Arial" w:cs="Arial"/>
          <w:bCs/>
        </w:rPr>
        <w:t>,</w:t>
      </w:r>
    </w:p>
    <w:p w14:paraId="4937DBF9" w14:textId="77777777" w:rsidR="0058737B" w:rsidRPr="00D023F7" w:rsidRDefault="0058737B" w:rsidP="00B64EB6">
      <w:pPr>
        <w:pStyle w:val="Akapitzlist"/>
        <w:numPr>
          <w:ilvl w:val="0"/>
          <w:numId w:val="3"/>
        </w:numPr>
        <w:suppressAutoHyphens/>
        <w:autoSpaceDE w:val="0"/>
        <w:autoSpaceDN w:val="0"/>
        <w:spacing w:line="276" w:lineRule="auto"/>
        <w:ind w:left="851" w:hanging="425"/>
        <w:contextualSpacing w:val="0"/>
        <w:jc w:val="both"/>
        <w:textAlignment w:val="baseline"/>
        <w:rPr>
          <w:rFonts w:ascii="Arial" w:hAnsi="Arial" w:cs="Arial"/>
          <w:bCs/>
        </w:rPr>
      </w:pPr>
      <w:r w:rsidRPr="00D023F7">
        <w:rPr>
          <w:rFonts w:ascii="Arial" w:hAnsi="Arial" w:cs="Arial"/>
          <w:bCs/>
          <w:lang w:eastAsia="en-US"/>
        </w:rPr>
        <w:t xml:space="preserve">2 pompy próżniowe </w:t>
      </w:r>
      <w:proofErr w:type="spellStart"/>
      <w:r w:rsidRPr="00D023F7">
        <w:rPr>
          <w:rFonts w:ascii="Arial" w:hAnsi="Arial" w:cs="Arial"/>
          <w:bCs/>
          <w:lang w:eastAsia="en-US"/>
        </w:rPr>
        <w:t>Roots’a</w:t>
      </w:r>
      <w:proofErr w:type="spellEnd"/>
      <w:r w:rsidRPr="00D023F7">
        <w:rPr>
          <w:rFonts w:ascii="Arial" w:hAnsi="Arial" w:cs="Arial"/>
          <w:bCs/>
          <w:lang w:eastAsia="en-US"/>
        </w:rPr>
        <w:t xml:space="preserve"> 1 x 10</w:t>
      </w:r>
      <w:r w:rsidRPr="00D023F7">
        <w:rPr>
          <w:rFonts w:ascii="Arial" w:hAnsi="Arial" w:cs="Arial"/>
          <w:bCs/>
          <w:vertAlign w:val="superscript"/>
          <w:lang w:eastAsia="en-US"/>
        </w:rPr>
        <w:t>-3</w:t>
      </w:r>
      <w:r w:rsidRPr="00D023F7">
        <w:rPr>
          <w:rFonts w:ascii="Arial" w:hAnsi="Arial" w:cs="Arial"/>
          <w:bCs/>
          <w:lang w:eastAsia="en-US"/>
        </w:rPr>
        <w:t xml:space="preserve"> </w:t>
      </w:r>
      <w:proofErr w:type="spellStart"/>
      <w:r w:rsidRPr="00D023F7">
        <w:rPr>
          <w:rFonts w:ascii="Arial" w:hAnsi="Arial" w:cs="Arial"/>
          <w:bCs/>
          <w:lang w:eastAsia="en-US"/>
        </w:rPr>
        <w:t>mbara</w:t>
      </w:r>
      <w:proofErr w:type="spellEnd"/>
      <w:r w:rsidRPr="00D023F7">
        <w:rPr>
          <w:rFonts w:ascii="Arial" w:hAnsi="Arial" w:cs="Arial"/>
          <w:bCs/>
          <w:lang w:eastAsia="en-US"/>
        </w:rPr>
        <w:t>,</w:t>
      </w:r>
    </w:p>
    <w:p w14:paraId="7EFEB8C5" w14:textId="77777777" w:rsidR="0058737B" w:rsidRPr="00D023F7" w:rsidRDefault="0058737B" w:rsidP="00B64EB6">
      <w:pPr>
        <w:pStyle w:val="Akapitzlist"/>
        <w:numPr>
          <w:ilvl w:val="0"/>
          <w:numId w:val="3"/>
        </w:numPr>
        <w:suppressAutoHyphens/>
        <w:autoSpaceDE w:val="0"/>
        <w:autoSpaceDN w:val="0"/>
        <w:spacing w:line="276" w:lineRule="auto"/>
        <w:ind w:left="851" w:hanging="425"/>
        <w:contextualSpacing w:val="0"/>
        <w:jc w:val="both"/>
        <w:textAlignment w:val="baseline"/>
        <w:rPr>
          <w:rFonts w:ascii="Arial" w:hAnsi="Arial" w:cs="Arial"/>
          <w:bCs/>
          <w:lang w:eastAsia="en-US"/>
        </w:rPr>
      </w:pPr>
      <w:r w:rsidRPr="00D023F7">
        <w:rPr>
          <w:rFonts w:ascii="Arial" w:hAnsi="Arial" w:cs="Arial"/>
          <w:bCs/>
          <w:lang w:eastAsia="en-US"/>
        </w:rPr>
        <w:t>pompa dyfuzyjna wraz z pompą wspomagającą,</w:t>
      </w:r>
    </w:p>
    <w:p w14:paraId="0D034B31" w14:textId="77777777" w:rsidR="0058737B" w:rsidRPr="00D023F7" w:rsidRDefault="0058737B" w:rsidP="00B64EB6">
      <w:pPr>
        <w:pStyle w:val="Akapitzlist"/>
        <w:numPr>
          <w:ilvl w:val="0"/>
          <w:numId w:val="3"/>
        </w:numPr>
        <w:suppressAutoHyphens/>
        <w:autoSpaceDE w:val="0"/>
        <w:autoSpaceDN w:val="0"/>
        <w:spacing w:line="276" w:lineRule="auto"/>
        <w:ind w:left="851" w:hanging="425"/>
        <w:contextualSpacing w:val="0"/>
        <w:jc w:val="both"/>
        <w:textAlignment w:val="baseline"/>
        <w:rPr>
          <w:rFonts w:ascii="Arial" w:hAnsi="Arial" w:cs="Arial"/>
          <w:bCs/>
          <w:lang w:eastAsia="en-US"/>
        </w:rPr>
      </w:pPr>
      <w:r w:rsidRPr="00D023F7">
        <w:rPr>
          <w:rFonts w:ascii="Arial" w:hAnsi="Arial" w:cs="Arial"/>
          <w:bCs/>
          <w:lang w:eastAsia="en-US"/>
        </w:rPr>
        <w:t>chłodnia wentylatorowa CWT 150/1200,</w:t>
      </w:r>
    </w:p>
    <w:p w14:paraId="52684063" w14:textId="70C76886" w:rsidR="0058737B" w:rsidRPr="00D023F7" w:rsidRDefault="0058737B" w:rsidP="00B64EB6">
      <w:pPr>
        <w:pStyle w:val="Akapitzlist"/>
        <w:numPr>
          <w:ilvl w:val="0"/>
          <w:numId w:val="3"/>
        </w:numPr>
        <w:suppressAutoHyphens/>
        <w:autoSpaceDE w:val="0"/>
        <w:autoSpaceDN w:val="0"/>
        <w:spacing w:line="276" w:lineRule="auto"/>
        <w:ind w:left="851" w:hanging="425"/>
        <w:contextualSpacing w:val="0"/>
        <w:jc w:val="both"/>
        <w:textAlignment w:val="baseline"/>
        <w:rPr>
          <w:rFonts w:ascii="Arial" w:hAnsi="Arial" w:cs="Arial"/>
          <w:bCs/>
          <w:lang w:eastAsia="en-US"/>
        </w:rPr>
      </w:pPr>
      <w:r w:rsidRPr="00D023F7">
        <w:rPr>
          <w:rFonts w:ascii="Arial" w:hAnsi="Arial" w:cs="Arial"/>
          <w:bCs/>
          <w:lang w:eastAsia="en-US"/>
        </w:rPr>
        <w:t>agregat prądotwórczy pieca próżniowego C</w:t>
      </w:r>
      <w:r w:rsidR="00D023F7" w:rsidRPr="00D023F7">
        <w:rPr>
          <w:rFonts w:ascii="Arial" w:hAnsi="Arial" w:cs="Arial"/>
          <w:bCs/>
          <w:lang w:eastAsia="en-US"/>
        </w:rPr>
        <w:t>.</w:t>
      </w:r>
    </w:p>
    <w:p w14:paraId="047AE88A" w14:textId="742EF76E" w:rsidR="0058737B" w:rsidRPr="00D023F7" w:rsidRDefault="0058737B" w:rsidP="00B42A70">
      <w:pPr>
        <w:pStyle w:val="Akapitzlist"/>
        <w:numPr>
          <w:ilvl w:val="0"/>
          <w:numId w:val="35"/>
        </w:numPr>
        <w:tabs>
          <w:tab w:val="left" w:pos="284"/>
        </w:tabs>
        <w:suppressAutoHyphens/>
        <w:autoSpaceDE w:val="0"/>
        <w:autoSpaceDN w:val="0"/>
        <w:spacing w:line="276" w:lineRule="auto"/>
        <w:ind w:left="284" w:hanging="284"/>
        <w:jc w:val="both"/>
        <w:textAlignment w:val="baseline"/>
        <w:rPr>
          <w:rFonts w:ascii="Arial" w:hAnsi="Arial" w:cs="Arial"/>
          <w:bCs/>
          <w:lang w:eastAsia="en-US"/>
        </w:rPr>
      </w:pPr>
      <w:r w:rsidRPr="00D023F7">
        <w:rPr>
          <w:rFonts w:ascii="Arial" w:hAnsi="Arial" w:cs="Arial"/>
          <w:bCs/>
          <w:lang w:eastAsia="en-US"/>
        </w:rPr>
        <w:lastRenderedPageBreak/>
        <w:t>Trzy piece MZR do odzysku metali w formie częściowo utlenionej o poj. 0,208 m</w:t>
      </w:r>
      <w:r w:rsidRPr="00D023F7">
        <w:rPr>
          <w:rFonts w:ascii="Arial" w:hAnsi="Arial" w:cs="Arial"/>
          <w:bCs/>
          <w:vertAlign w:val="superscript"/>
          <w:lang w:eastAsia="en-US"/>
        </w:rPr>
        <w:t xml:space="preserve">3 </w:t>
      </w:r>
      <w:r w:rsidRPr="00D023F7">
        <w:rPr>
          <w:rFonts w:ascii="Arial" w:hAnsi="Arial" w:cs="Arial"/>
          <w:bCs/>
          <w:lang w:eastAsia="en-US"/>
        </w:rPr>
        <w:t>(około 0,7 Mg) i max. wydajności 2200 Mg/rok.</w:t>
      </w:r>
    </w:p>
    <w:p w14:paraId="7A37B00D" w14:textId="7D56ADFA" w:rsidR="0058737B" w:rsidRPr="00D023F7" w:rsidRDefault="0058737B" w:rsidP="00CC1391">
      <w:pPr>
        <w:pStyle w:val="Akapitzlist"/>
        <w:numPr>
          <w:ilvl w:val="0"/>
          <w:numId w:val="35"/>
        </w:numPr>
        <w:tabs>
          <w:tab w:val="left" w:pos="284"/>
        </w:tabs>
        <w:suppressAutoHyphens/>
        <w:autoSpaceDE w:val="0"/>
        <w:autoSpaceDN w:val="0"/>
        <w:spacing w:line="276" w:lineRule="auto"/>
        <w:ind w:left="284" w:hanging="284"/>
        <w:jc w:val="both"/>
        <w:textAlignment w:val="baseline"/>
        <w:rPr>
          <w:rFonts w:ascii="Arial" w:hAnsi="Arial" w:cs="Arial"/>
          <w:bCs/>
          <w:lang w:eastAsia="en-US"/>
        </w:rPr>
      </w:pPr>
      <w:r w:rsidRPr="00D023F7">
        <w:rPr>
          <w:rFonts w:ascii="Arial" w:hAnsi="Arial" w:cs="Arial"/>
        </w:rPr>
        <w:t>Karuzelowa maszyna odlewnicz</w:t>
      </w:r>
      <w:r w:rsidR="00456455">
        <w:rPr>
          <w:rFonts w:ascii="Arial" w:hAnsi="Arial" w:cs="Arial"/>
        </w:rPr>
        <w:t>a</w:t>
      </w:r>
      <w:r w:rsidRPr="00D023F7">
        <w:rPr>
          <w:rFonts w:ascii="Arial" w:hAnsi="Arial" w:cs="Arial"/>
        </w:rPr>
        <w:t xml:space="preserve"> o wydajności 10 000 ton/rok.</w:t>
      </w:r>
    </w:p>
    <w:p w14:paraId="4569CC39" w14:textId="2FAA1690" w:rsidR="0058737B" w:rsidRPr="00D023F7" w:rsidRDefault="0058737B" w:rsidP="00CC1391">
      <w:pPr>
        <w:pStyle w:val="Akapitzlist"/>
        <w:numPr>
          <w:ilvl w:val="0"/>
          <w:numId w:val="35"/>
        </w:numPr>
        <w:tabs>
          <w:tab w:val="left" w:pos="284"/>
        </w:tabs>
        <w:suppressAutoHyphens/>
        <w:autoSpaceDE w:val="0"/>
        <w:autoSpaceDN w:val="0"/>
        <w:spacing w:line="276" w:lineRule="auto"/>
        <w:ind w:left="284" w:hanging="284"/>
        <w:jc w:val="both"/>
        <w:textAlignment w:val="baseline"/>
        <w:rPr>
          <w:rFonts w:ascii="Arial" w:hAnsi="Arial" w:cs="Arial"/>
          <w:bCs/>
          <w:lang w:eastAsia="en-US"/>
        </w:rPr>
      </w:pPr>
      <w:r w:rsidRPr="00D023F7">
        <w:rPr>
          <w:rFonts w:ascii="Arial" w:hAnsi="Arial" w:cs="Arial"/>
        </w:rPr>
        <w:t>Pozioma maszyna odlewnicza „</w:t>
      </w:r>
      <w:proofErr w:type="spellStart"/>
      <w:r w:rsidRPr="00D023F7">
        <w:rPr>
          <w:rFonts w:ascii="Arial" w:hAnsi="Arial" w:cs="Arial"/>
        </w:rPr>
        <w:t>Hydron</w:t>
      </w:r>
      <w:proofErr w:type="spellEnd"/>
      <w:r w:rsidRPr="00D023F7">
        <w:rPr>
          <w:rFonts w:ascii="Arial" w:hAnsi="Arial" w:cs="Arial"/>
        </w:rPr>
        <w:t>” do odlewania wlewków o wydajności 5400 ton/rok.</w:t>
      </w:r>
    </w:p>
    <w:p w14:paraId="06CC76F6" w14:textId="41D38339" w:rsidR="0058737B" w:rsidRPr="00D023F7" w:rsidRDefault="0058737B" w:rsidP="00CC1391">
      <w:pPr>
        <w:pStyle w:val="Akapitzlist"/>
        <w:numPr>
          <w:ilvl w:val="0"/>
          <w:numId w:val="35"/>
        </w:numPr>
        <w:tabs>
          <w:tab w:val="left" w:pos="284"/>
        </w:tabs>
        <w:suppressAutoHyphens/>
        <w:autoSpaceDE w:val="0"/>
        <w:autoSpaceDN w:val="0"/>
        <w:spacing w:line="276" w:lineRule="auto"/>
        <w:ind w:left="284" w:hanging="284"/>
        <w:jc w:val="both"/>
        <w:textAlignment w:val="baseline"/>
        <w:rPr>
          <w:rFonts w:ascii="Arial" w:hAnsi="Arial" w:cs="Arial"/>
          <w:bCs/>
          <w:lang w:eastAsia="en-US"/>
        </w:rPr>
      </w:pPr>
      <w:r w:rsidRPr="00D023F7">
        <w:rPr>
          <w:rFonts w:ascii="Arial" w:hAnsi="Arial" w:cs="Arial"/>
        </w:rPr>
        <w:t>Kruszarka do żużla o wydajności 10-50 Mg/h.</w:t>
      </w:r>
    </w:p>
    <w:p w14:paraId="03EBF602" w14:textId="77777777" w:rsidR="00B42A70" w:rsidRDefault="00B42A70" w:rsidP="00B42A70">
      <w:pPr>
        <w:autoSpaceDE w:val="0"/>
        <w:spacing w:after="38" w:line="276" w:lineRule="auto"/>
        <w:jc w:val="both"/>
        <w:rPr>
          <w:rFonts w:ascii="Arial" w:hAnsi="Arial" w:cs="Arial"/>
        </w:rPr>
      </w:pPr>
    </w:p>
    <w:p w14:paraId="196F3E7C" w14:textId="4BAE4024" w:rsidR="00106FED" w:rsidRPr="00D023F7" w:rsidRDefault="00106FED" w:rsidP="00B42A70">
      <w:pPr>
        <w:autoSpaceDE w:val="0"/>
        <w:spacing w:after="38" w:line="276" w:lineRule="auto"/>
        <w:jc w:val="both"/>
        <w:rPr>
          <w:rFonts w:ascii="Arial" w:hAnsi="Arial" w:cs="Arial"/>
          <w:sz w:val="28"/>
          <w:szCs w:val="28"/>
          <w:lang w:eastAsia="en-US"/>
        </w:rPr>
      </w:pPr>
      <w:r w:rsidRPr="00D023F7">
        <w:rPr>
          <w:rFonts w:ascii="Arial" w:hAnsi="Arial" w:cs="Arial"/>
        </w:rPr>
        <w:t xml:space="preserve">Hala wyposażona będzie w system wentylacji ogólnej z odprowadzeniem do odpylni, wytwarzającej podciśnienie, uniemożliwiające rozprzestrzenianie zanieczyszczeń. Dodatkowo miejsca przygotowania mieszanek wsadowych oraz załadunku do pieca a także pomieszczenie magazynowania i kruszenia żużla wyposażone będą </w:t>
      </w:r>
      <w:r w:rsidR="00B42A70">
        <w:rPr>
          <w:rFonts w:ascii="Arial" w:hAnsi="Arial" w:cs="Arial"/>
        </w:rPr>
        <w:br/>
      </w:r>
      <w:r w:rsidRPr="00D023F7">
        <w:rPr>
          <w:rFonts w:ascii="Arial" w:hAnsi="Arial" w:cs="Arial"/>
        </w:rPr>
        <w:t>w wysoko wydajne odciągi stanowiskowe z odprowadzeniem pyłów do odpylni.</w:t>
      </w:r>
    </w:p>
    <w:p w14:paraId="19D50475" w14:textId="7D11D1C9" w:rsidR="0058737B" w:rsidRPr="00D023F7" w:rsidRDefault="0058737B" w:rsidP="0058737B">
      <w:pPr>
        <w:pStyle w:val="Default"/>
        <w:spacing w:line="276" w:lineRule="auto"/>
        <w:ind w:right="50" w:firstLine="426"/>
        <w:jc w:val="both"/>
        <w:rPr>
          <w:rFonts w:ascii="Arial" w:hAnsi="Arial" w:cs="Arial"/>
          <w:b/>
          <w:bCs/>
          <w:color w:val="auto"/>
        </w:rPr>
      </w:pPr>
      <w:r w:rsidRPr="00D023F7">
        <w:rPr>
          <w:rFonts w:ascii="Arial" w:hAnsi="Arial" w:cs="Arial"/>
          <w:color w:val="auto"/>
        </w:rPr>
        <w:t xml:space="preserve">Kotły rafinacyjne wyposażone będą w dwa niezależne odciągi: jeden z nich będzie odprowadzał spaliny ze spalania gazu ziemnego. Drugi odprowadza zanieczyszczenia z procesu </w:t>
      </w:r>
      <w:r w:rsidR="00106FED" w:rsidRPr="00D023F7">
        <w:rPr>
          <w:rFonts w:ascii="Arial" w:hAnsi="Arial" w:cs="Arial"/>
          <w:color w:val="auto"/>
        </w:rPr>
        <w:t>do odpylni.</w:t>
      </w:r>
    </w:p>
    <w:p w14:paraId="352C4E41" w14:textId="177C6A08" w:rsidR="0058737B" w:rsidRPr="00D023F7" w:rsidRDefault="0058737B" w:rsidP="0058737B">
      <w:pPr>
        <w:pStyle w:val="Default"/>
        <w:spacing w:before="240" w:after="240" w:line="276" w:lineRule="auto"/>
        <w:ind w:right="51"/>
        <w:jc w:val="both"/>
        <w:rPr>
          <w:rFonts w:ascii="Arial" w:hAnsi="Arial" w:cs="Arial"/>
          <w:color w:val="auto"/>
          <w:sz w:val="28"/>
          <w:szCs w:val="28"/>
        </w:rPr>
      </w:pPr>
      <w:r w:rsidRPr="00D023F7">
        <w:rPr>
          <w:rFonts w:ascii="Arial" w:hAnsi="Arial" w:cs="Arial"/>
          <w:b/>
          <w:bCs/>
          <w:color w:val="auto"/>
        </w:rPr>
        <w:t>I.2.2.</w:t>
      </w:r>
      <w:r w:rsidR="00EE2D0E" w:rsidRPr="00D023F7">
        <w:rPr>
          <w:rFonts w:ascii="Arial" w:hAnsi="Arial" w:cs="Arial"/>
          <w:b/>
          <w:bCs/>
          <w:color w:val="auto"/>
        </w:rPr>
        <w:t>4</w:t>
      </w:r>
      <w:r w:rsidRPr="00D023F7">
        <w:rPr>
          <w:rFonts w:ascii="Arial" w:hAnsi="Arial" w:cs="Arial"/>
          <w:b/>
          <w:bCs/>
          <w:color w:val="auto"/>
        </w:rPr>
        <w:t xml:space="preserve"> Hala H5</w:t>
      </w:r>
    </w:p>
    <w:p w14:paraId="7FC2D8FE" w14:textId="32B69867" w:rsidR="0058737B" w:rsidRPr="00D023F7" w:rsidRDefault="0058737B" w:rsidP="00EF7D22">
      <w:pPr>
        <w:pStyle w:val="Akapitzlist"/>
        <w:numPr>
          <w:ilvl w:val="0"/>
          <w:numId w:val="36"/>
        </w:numPr>
        <w:tabs>
          <w:tab w:val="left" w:pos="284"/>
        </w:tabs>
        <w:autoSpaceDE w:val="0"/>
        <w:spacing w:after="38" w:line="276" w:lineRule="auto"/>
        <w:ind w:left="284" w:hanging="284"/>
        <w:jc w:val="both"/>
        <w:rPr>
          <w:rFonts w:ascii="Arial" w:hAnsi="Arial" w:cs="Arial"/>
        </w:rPr>
      </w:pPr>
      <w:r w:rsidRPr="00D023F7">
        <w:rPr>
          <w:rFonts w:ascii="Arial" w:hAnsi="Arial" w:cs="Arial"/>
        </w:rPr>
        <w:t>Prasa hydrauliczna „</w:t>
      </w:r>
      <w:proofErr w:type="spellStart"/>
      <w:r w:rsidRPr="00D023F7">
        <w:rPr>
          <w:rFonts w:ascii="Arial" w:hAnsi="Arial" w:cs="Arial"/>
        </w:rPr>
        <w:t>Hydron</w:t>
      </w:r>
      <w:proofErr w:type="spellEnd"/>
      <w:r w:rsidRPr="00D023F7">
        <w:rPr>
          <w:rFonts w:ascii="Arial" w:hAnsi="Arial" w:cs="Arial"/>
        </w:rPr>
        <w:t xml:space="preserve">” do wyciskania różnych profili wyrobów gotowych  </w:t>
      </w:r>
      <w:r w:rsidRPr="00D023F7">
        <w:rPr>
          <w:rFonts w:ascii="Arial" w:hAnsi="Arial" w:cs="Arial"/>
        </w:rPr>
        <w:br/>
        <w:t>ze stopów lutowniczych o wydajności 3850 ton/rok.</w:t>
      </w:r>
    </w:p>
    <w:p w14:paraId="710B901E" w14:textId="3A50C8A4" w:rsidR="0058737B" w:rsidRPr="00D023F7" w:rsidRDefault="0058737B" w:rsidP="00EF7D22">
      <w:pPr>
        <w:pStyle w:val="Akapitzlist"/>
        <w:numPr>
          <w:ilvl w:val="0"/>
          <w:numId w:val="36"/>
        </w:numPr>
        <w:tabs>
          <w:tab w:val="left" w:pos="284"/>
        </w:tabs>
        <w:autoSpaceDE w:val="0"/>
        <w:spacing w:after="38" w:line="276" w:lineRule="auto"/>
        <w:ind w:left="284" w:hanging="284"/>
        <w:jc w:val="both"/>
        <w:rPr>
          <w:rFonts w:ascii="Arial" w:hAnsi="Arial" w:cs="Arial"/>
        </w:rPr>
      </w:pPr>
      <w:r w:rsidRPr="00D023F7">
        <w:rPr>
          <w:rFonts w:ascii="Arial" w:hAnsi="Arial" w:cs="Arial"/>
        </w:rPr>
        <w:t xml:space="preserve">Dwie prasy hydrauliczne „Collin” do wyciskania różnych profili wyrobów gotowych </w:t>
      </w:r>
      <w:r w:rsidR="00AF0BAC">
        <w:rPr>
          <w:rFonts w:ascii="Arial" w:hAnsi="Arial" w:cs="Arial"/>
        </w:rPr>
        <w:br/>
      </w:r>
      <w:r w:rsidRPr="00D023F7">
        <w:rPr>
          <w:rFonts w:ascii="Arial" w:hAnsi="Arial" w:cs="Arial"/>
        </w:rPr>
        <w:t>o wydajności 900 ton/rok.</w:t>
      </w:r>
    </w:p>
    <w:p w14:paraId="63A4B4E0" w14:textId="7DC83528" w:rsidR="0058737B" w:rsidRPr="00D023F7" w:rsidRDefault="0058737B" w:rsidP="00EF7D22">
      <w:pPr>
        <w:pStyle w:val="Akapitzlist"/>
        <w:numPr>
          <w:ilvl w:val="0"/>
          <w:numId w:val="36"/>
        </w:numPr>
        <w:tabs>
          <w:tab w:val="left" w:pos="284"/>
        </w:tabs>
        <w:autoSpaceDE w:val="0"/>
        <w:spacing w:after="38" w:line="276" w:lineRule="auto"/>
        <w:ind w:left="284" w:hanging="284"/>
        <w:jc w:val="both"/>
        <w:rPr>
          <w:rFonts w:ascii="Arial" w:hAnsi="Arial" w:cs="Arial"/>
        </w:rPr>
      </w:pPr>
      <w:r w:rsidRPr="00D023F7">
        <w:rPr>
          <w:rFonts w:ascii="Arial" w:hAnsi="Arial" w:cs="Arial"/>
        </w:rPr>
        <w:t xml:space="preserve">Prasa hydrauliczna Atlas do wyciskania różnych profili wyrobów gotowych </w:t>
      </w:r>
      <w:r w:rsidRPr="00D023F7">
        <w:rPr>
          <w:rFonts w:ascii="Arial" w:hAnsi="Arial" w:cs="Arial"/>
        </w:rPr>
        <w:br/>
        <w:t>o wydajności 900 ton/rok.</w:t>
      </w:r>
    </w:p>
    <w:p w14:paraId="40BBD775" w14:textId="1D13E389" w:rsidR="0058737B" w:rsidRPr="00D023F7" w:rsidRDefault="0058737B" w:rsidP="00CC1391">
      <w:pPr>
        <w:pStyle w:val="Akapitzlist"/>
        <w:numPr>
          <w:ilvl w:val="0"/>
          <w:numId w:val="36"/>
        </w:numPr>
        <w:tabs>
          <w:tab w:val="left" w:pos="0"/>
          <w:tab w:val="left" w:pos="284"/>
        </w:tabs>
        <w:autoSpaceDE w:val="0"/>
        <w:spacing w:after="38" w:line="276" w:lineRule="auto"/>
        <w:ind w:left="0" w:firstLine="0"/>
        <w:jc w:val="both"/>
        <w:rPr>
          <w:rFonts w:ascii="Arial" w:hAnsi="Arial" w:cs="Arial"/>
        </w:rPr>
      </w:pPr>
      <w:r w:rsidRPr="00D023F7">
        <w:rPr>
          <w:rFonts w:ascii="Arial" w:hAnsi="Arial" w:cs="Arial"/>
        </w:rPr>
        <w:t>Przecinarki mechaniczne 2szt.</w:t>
      </w:r>
      <w:r w:rsidR="00EE2D0E" w:rsidRPr="00D023F7">
        <w:rPr>
          <w:rFonts w:ascii="Arial" w:hAnsi="Arial" w:cs="Arial"/>
        </w:rPr>
        <w:t xml:space="preserve"> do prętów wytłaczanych na prasach.</w:t>
      </w:r>
    </w:p>
    <w:p w14:paraId="0145746E" w14:textId="77777777" w:rsidR="0058737B" w:rsidRPr="00D023F7" w:rsidRDefault="0058737B" w:rsidP="00CC1391">
      <w:pPr>
        <w:pStyle w:val="Akapitzlist"/>
        <w:numPr>
          <w:ilvl w:val="0"/>
          <w:numId w:val="36"/>
        </w:numPr>
        <w:tabs>
          <w:tab w:val="left" w:pos="284"/>
        </w:tabs>
        <w:autoSpaceDE w:val="0"/>
        <w:spacing w:after="38" w:line="276" w:lineRule="auto"/>
        <w:ind w:left="284" w:hanging="284"/>
        <w:jc w:val="both"/>
        <w:rPr>
          <w:rFonts w:ascii="Arial" w:hAnsi="Arial" w:cs="Arial"/>
        </w:rPr>
      </w:pPr>
      <w:r w:rsidRPr="00D023F7">
        <w:rPr>
          <w:rFonts w:ascii="Arial" w:hAnsi="Arial" w:cs="Arial"/>
        </w:rPr>
        <w:t>Nawijarki drutu – 4 szt.</w:t>
      </w:r>
    </w:p>
    <w:p w14:paraId="60905A07" w14:textId="77777777" w:rsidR="0058737B" w:rsidRPr="00D023F7" w:rsidRDefault="0058737B" w:rsidP="00CC1391">
      <w:pPr>
        <w:pStyle w:val="Akapitzlist"/>
        <w:numPr>
          <w:ilvl w:val="0"/>
          <w:numId w:val="36"/>
        </w:numPr>
        <w:tabs>
          <w:tab w:val="left" w:pos="284"/>
        </w:tabs>
        <w:autoSpaceDE w:val="0"/>
        <w:spacing w:after="38" w:line="276" w:lineRule="auto"/>
        <w:ind w:left="284" w:hanging="284"/>
        <w:jc w:val="both"/>
        <w:rPr>
          <w:rFonts w:ascii="Arial" w:hAnsi="Arial" w:cs="Arial"/>
        </w:rPr>
      </w:pPr>
      <w:r w:rsidRPr="00D023F7">
        <w:rPr>
          <w:rFonts w:ascii="Arial" w:hAnsi="Arial" w:cs="Arial"/>
        </w:rPr>
        <w:t>Kocioł K20 – do podgrzewania metalu kierowanego do odlewarek mobilnych.</w:t>
      </w:r>
    </w:p>
    <w:p w14:paraId="1CDAB5FB" w14:textId="33785D13" w:rsidR="0058737B" w:rsidRPr="00D023F7" w:rsidRDefault="0058737B" w:rsidP="0058737B">
      <w:pPr>
        <w:autoSpaceDE w:val="0"/>
        <w:spacing w:before="240" w:line="276" w:lineRule="auto"/>
        <w:jc w:val="both"/>
        <w:rPr>
          <w:rFonts w:ascii="Arial" w:hAnsi="Arial" w:cs="Arial"/>
        </w:rPr>
      </w:pPr>
      <w:bookmarkStart w:id="4" w:name="_Hlk31105405"/>
      <w:r w:rsidRPr="00D023F7">
        <w:rPr>
          <w:rFonts w:ascii="Arial" w:hAnsi="Arial" w:cs="Arial"/>
        </w:rPr>
        <w:t>Hala wyposażona będzie w wentylacj</w:t>
      </w:r>
      <w:r w:rsidR="00EF7D22">
        <w:rPr>
          <w:rFonts w:ascii="Arial" w:hAnsi="Arial" w:cs="Arial"/>
        </w:rPr>
        <w:t>ę</w:t>
      </w:r>
      <w:r w:rsidRPr="00D023F7">
        <w:rPr>
          <w:rFonts w:ascii="Arial" w:hAnsi="Arial" w:cs="Arial"/>
        </w:rPr>
        <w:t xml:space="preserve"> o wydajności 10 000 m</w:t>
      </w:r>
      <w:r w:rsidRPr="00D023F7">
        <w:rPr>
          <w:rFonts w:ascii="Arial" w:hAnsi="Arial" w:cs="Arial"/>
          <w:vertAlign w:val="superscript"/>
        </w:rPr>
        <w:t>3</w:t>
      </w:r>
      <w:r w:rsidRPr="00D023F7">
        <w:rPr>
          <w:rFonts w:ascii="Arial" w:hAnsi="Arial" w:cs="Arial"/>
        </w:rPr>
        <w:t xml:space="preserve">/h. Zanieczyszczenia </w:t>
      </w:r>
      <w:r w:rsidRPr="00D023F7">
        <w:rPr>
          <w:rFonts w:ascii="Arial" w:hAnsi="Arial" w:cs="Arial"/>
        </w:rPr>
        <w:br/>
        <w:t>z kadzi podgrzewających metal będą odprowadzane do wspólnego systemu wyciągowego zakończonego odpylnią z wkładami patronowymi.</w:t>
      </w:r>
    </w:p>
    <w:bookmarkEnd w:id="4"/>
    <w:p w14:paraId="0D8431A8" w14:textId="14F245BE" w:rsidR="0058737B" w:rsidRPr="00D023F7" w:rsidRDefault="0058737B" w:rsidP="0058737B">
      <w:pPr>
        <w:pStyle w:val="Default"/>
        <w:spacing w:before="240" w:after="154" w:line="276" w:lineRule="auto"/>
        <w:ind w:right="51"/>
        <w:jc w:val="both"/>
        <w:rPr>
          <w:rFonts w:ascii="Arial" w:hAnsi="Arial" w:cs="Arial"/>
          <w:b/>
          <w:bCs/>
          <w:color w:val="auto"/>
        </w:rPr>
      </w:pPr>
      <w:r w:rsidRPr="00D023F7">
        <w:rPr>
          <w:rFonts w:ascii="Arial" w:hAnsi="Arial" w:cs="Arial"/>
          <w:b/>
          <w:bCs/>
          <w:color w:val="auto"/>
        </w:rPr>
        <w:t>I.2.2.</w:t>
      </w:r>
      <w:r w:rsidR="00EE2D0E" w:rsidRPr="00D023F7">
        <w:rPr>
          <w:rFonts w:ascii="Arial" w:hAnsi="Arial" w:cs="Arial"/>
          <w:b/>
          <w:bCs/>
          <w:color w:val="auto"/>
        </w:rPr>
        <w:t>5</w:t>
      </w:r>
      <w:r w:rsidRPr="00D023F7">
        <w:rPr>
          <w:rFonts w:ascii="Arial" w:hAnsi="Arial" w:cs="Arial"/>
          <w:b/>
          <w:bCs/>
          <w:color w:val="auto"/>
        </w:rPr>
        <w:tab/>
        <w:t>Hala H6</w:t>
      </w:r>
    </w:p>
    <w:p w14:paraId="4848C3DA" w14:textId="77777777" w:rsidR="00EE2D0E" w:rsidRPr="00D023F7" w:rsidRDefault="00EE2D0E" w:rsidP="00EF7D22">
      <w:pPr>
        <w:numPr>
          <w:ilvl w:val="0"/>
          <w:numId w:val="57"/>
        </w:numPr>
        <w:tabs>
          <w:tab w:val="left" w:pos="284"/>
        </w:tabs>
        <w:autoSpaceDE w:val="0"/>
        <w:autoSpaceDN w:val="0"/>
        <w:adjustRightInd w:val="0"/>
        <w:spacing w:line="276" w:lineRule="auto"/>
        <w:ind w:left="284" w:hanging="284"/>
        <w:jc w:val="both"/>
        <w:rPr>
          <w:rFonts w:ascii="Arial" w:eastAsia="@Arial Unicode MS" w:hAnsi="Arial" w:cs="Arial"/>
          <w:lang w:eastAsia="pl-PL"/>
        </w:rPr>
      </w:pPr>
      <w:r w:rsidRPr="00D023F7">
        <w:rPr>
          <w:rFonts w:ascii="Arial" w:eastAsia="@Arial Unicode MS" w:hAnsi="Arial" w:cs="Arial"/>
          <w:lang w:eastAsia="pl-PL"/>
        </w:rPr>
        <w:t xml:space="preserve">Dwie odlewarki typu koło odlewnicze (urządzenia odlewnicze do odlewania profili wyrobów gotowych – stół obrotowy o wydajności 750 ton/rok i maszyna odlewnicza </w:t>
      </w:r>
      <w:proofErr w:type="spellStart"/>
      <w:r w:rsidRPr="00D023F7">
        <w:rPr>
          <w:rFonts w:ascii="Arial" w:eastAsia="@Arial Unicode MS" w:hAnsi="Arial" w:cs="Arial"/>
          <w:lang w:eastAsia="pl-PL"/>
        </w:rPr>
        <w:t>Boliden</w:t>
      </w:r>
      <w:proofErr w:type="spellEnd"/>
      <w:r w:rsidRPr="00D023F7">
        <w:rPr>
          <w:rFonts w:ascii="Arial" w:eastAsia="@Arial Unicode MS" w:hAnsi="Arial" w:cs="Arial"/>
          <w:lang w:eastAsia="pl-PL"/>
        </w:rPr>
        <w:t xml:space="preserve"> o wydajności 1500 ton/rok) wraz z kotłami do topienia metalu K14 i K16. </w:t>
      </w:r>
    </w:p>
    <w:p w14:paraId="2A8E6C72" w14:textId="436C7437" w:rsidR="00EE2D0E" w:rsidRPr="00D023F7" w:rsidRDefault="00EE2D0E" w:rsidP="00EF7D22">
      <w:pPr>
        <w:numPr>
          <w:ilvl w:val="0"/>
          <w:numId w:val="57"/>
        </w:numPr>
        <w:tabs>
          <w:tab w:val="left" w:pos="284"/>
        </w:tabs>
        <w:autoSpaceDE w:val="0"/>
        <w:autoSpaceDN w:val="0"/>
        <w:adjustRightInd w:val="0"/>
        <w:spacing w:line="276" w:lineRule="auto"/>
        <w:ind w:left="284" w:hanging="284"/>
        <w:jc w:val="both"/>
        <w:rPr>
          <w:rFonts w:ascii="Arial" w:eastAsia="@Arial Unicode MS" w:hAnsi="Arial" w:cs="Arial"/>
          <w:lang w:eastAsia="pl-PL"/>
        </w:rPr>
      </w:pPr>
      <w:r w:rsidRPr="00D023F7">
        <w:rPr>
          <w:rFonts w:ascii="Arial" w:eastAsia="@Arial Unicode MS" w:hAnsi="Arial" w:cs="Arial"/>
          <w:lang w:eastAsia="pl-PL"/>
        </w:rPr>
        <w:t xml:space="preserve">Odlewarka granulek (granulator do metalu o wydajności 2800 Mg/rok) - 1szt, </w:t>
      </w:r>
      <w:r w:rsidRPr="00D023F7">
        <w:rPr>
          <w:rFonts w:ascii="Arial" w:eastAsia="@Arial Unicode MS" w:hAnsi="Arial" w:cs="Arial"/>
          <w:lang w:eastAsia="pl-PL"/>
        </w:rPr>
        <w:br/>
        <w:t>wraz z kotłem do topienia metalu K17.</w:t>
      </w:r>
    </w:p>
    <w:p w14:paraId="34E31A9F" w14:textId="77777777" w:rsidR="00EE2D0E" w:rsidRPr="00D023F7" w:rsidRDefault="00EE2D0E" w:rsidP="00EF7D22">
      <w:pPr>
        <w:numPr>
          <w:ilvl w:val="0"/>
          <w:numId w:val="57"/>
        </w:numPr>
        <w:tabs>
          <w:tab w:val="left" w:pos="284"/>
        </w:tabs>
        <w:autoSpaceDE w:val="0"/>
        <w:autoSpaceDN w:val="0"/>
        <w:adjustRightInd w:val="0"/>
        <w:spacing w:line="276" w:lineRule="auto"/>
        <w:ind w:left="284" w:hanging="284"/>
        <w:jc w:val="both"/>
        <w:rPr>
          <w:rFonts w:ascii="Arial" w:eastAsia="@Arial Unicode MS" w:hAnsi="Arial" w:cs="Arial"/>
          <w:lang w:eastAsia="pl-PL"/>
        </w:rPr>
      </w:pPr>
      <w:r w:rsidRPr="00D023F7">
        <w:rPr>
          <w:rFonts w:ascii="Arial" w:eastAsia="@Arial Unicode MS" w:hAnsi="Arial" w:cs="Arial"/>
          <w:lang w:eastAsia="pl-PL"/>
        </w:rPr>
        <w:t xml:space="preserve">Odlewarka taśmowa (urządzenie odlewnicze do odlewania profili wyrobów gotowych o wydajności 750 ton/rok) - 1szt, wraz z kotłem do topienia metalu K18. </w:t>
      </w:r>
    </w:p>
    <w:p w14:paraId="07810B00" w14:textId="77777777" w:rsidR="00EE2D0E" w:rsidRPr="004A4D9B" w:rsidRDefault="00EE2D0E" w:rsidP="00EF7D22">
      <w:pPr>
        <w:numPr>
          <w:ilvl w:val="0"/>
          <w:numId w:val="57"/>
        </w:numPr>
        <w:tabs>
          <w:tab w:val="left" w:pos="284"/>
        </w:tabs>
        <w:autoSpaceDE w:val="0"/>
        <w:autoSpaceDN w:val="0"/>
        <w:adjustRightInd w:val="0"/>
        <w:spacing w:line="276" w:lineRule="auto"/>
        <w:ind w:left="284" w:hanging="284"/>
        <w:jc w:val="both"/>
        <w:rPr>
          <w:rFonts w:ascii="Arial" w:eastAsia="@Arial Unicode MS" w:hAnsi="Arial" w:cs="Arial"/>
          <w:lang w:eastAsia="pl-PL"/>
        </w:rPr>
      </w:pPr>
      <w:r w:rsidRPr="00D023F7">
        <w:rPr>
          <w:rFonts w:ascii="Arial" w:eastAsia="@Arial Unicode MS" w:hAnsi="Arial" w:cs="Arial"/>
          <w:lang w:eastAsia="pl-PL"/>
        </w:rPr>
        <w:lastRenderedPageBreak/>
        <w:t xml:space="preserve">Odlewarka pionowa Collin (urządzenie odlewnicze do </w:t>
      </w:r>
      <w:r w:rsidRPr="004A4D9B">
        <w:rPr>
          <w:rFonts w:ascii="Arial" w:eastAsia="@Arial Unicode MS" w:hAnsi="Arial" w:cs="Arial"/>
          <w:lang w:eastAsia="pl-PL"/>
        </w:rPr>
        <w:t xml:space="preserve">odlewania profili wyrobów gotowych o wydajności 750 ton/rok) - 1szt, wraz z kotłem do topienia metalu K15. </w:t>
      </w:r>
    </w:p>
    <w:p w14:paraId="15570200" w14:textId="77777777" w:rsidR="00EE2D0E" w:rsidRPr="004A4D9B" w:rsidRDefault="00EE2D0E" w:rsidP="00EE2D0E">
      <w:pPr>
        <w:tabs>
          <w:tab w:val="left" w:pos="-2977"/>
        </w:tabs>
        <w:spacing w:before="120" w:after="240" w:line="276" w:lineRule="auto"/>
        <w:jc w:val="both"/>
        <w:rPr>
          <w:rFonts w:ascii="Arial" w:hAnsi="Arial" w:cs="Arial"/>
        </w:rPr>
      </w:pPr>
      <w:r w:rsidRPr="004A4D9B">
        <w:rPr>
          <w:rFonts w:ascii="Arial" w:hAnsi="Arial" w:cs="Arial"/>
        </w:rPr>
        <w:tab/>
        <w:t>Hala wyposażona będzie w instalację wentylacyjną z wyciągami znajdującymi się nad kadziami z roztopionym metalem. Zbiorczy kanał podłączony będzie do filtra patronowego - urządzenia filtrowentylacyjnego typu UFO-A-10000 znajdującego się na zewnątrz hali od strony wschodniej. Wkłady patronowe filtra będą oczyszczane pulsacyjnie sprężonym powietrzem. Pył z oczyszczania wkładów, odbierany będzie do pojemnika ustawianego pod lejem filtra i kierowany do ponownego przetopu.</w:t>
      </w:r>
    </w:p>
    <w:p w14:paraId="0FE4AFA3" w14:textId="4D043A4F" w:rsidR="001D658A" w:rsidRPr="004A4D9B" w:rsidRDefault="001D658A" w:rsidP="001D658A">
      <w:pPr>
        <w:spacing w:after="120" w:line="276" w:lineRule="auto"/>
        <w:jc w:val="both"/>
      </w:pPr>
      <w:r w:rsidRPr="004A4D9B">
        <w:rPr>
          <w:rFonts w:ascii="Arial" w:hAnsi="Arial" w:cs="Arial"/>
          <w:b/>
        </w:rPr>
        <w:t xml:space="preserve">I.2.3. </w:t>
      </w:r>
      <w:r w:rsidRPr="004A4D9B">
        <w:rPr>
          <w:rFonts w:ascii="Arial" w:hAnsi="Arial" w:cs="Arial"/>
          <w:b/>
          <w:bCs/>
        </w:rPr>
        <w:t>Parametry procesów produkcyjnych prowadzonych w instalacji</w:t>
      </w:r>
    </w:p>
    <w:p w14:paraId="5332B9D5" w14:textId="79DE7F7E" w:rsidR="001D658A" w:rsidRPr="00D023F7" w:rsidRDefault="001D658A" w:rsidP="001D658A">
      <w:pPr>
        <w:spacing w:after="120" w:line="276" w:lineRule="auto"/>
        <w:jc w:val="both"/>
      </w:pPr>
      <w:r w:rsidRPr="00D023F7">
        <w:rPr>
          <w:rFonts w:ascii="Arial" w:hAnsi="Arial" w:cs="Arial"/>
          <w:b/>
        </w:rPr>
        <w:t xml:space="preserve">I.2.3.1. </w:t>
      </w:r>
      <w:r w:rsidRPr="00D023F7">
        <w:rPr>
          <w:rFonts w:ascii="Arial" w:hAnsi="Arial" w:cs="Arial"/>
          <w:b/>
          <w:bCs/>
        </w:rPr>
        <w:t>Przygotowanie wsadu</w:t>
      </w:r>
    </w:p>
    <w:p w14:paraId="603800FE" w14:textId="1F2A7686" w:rsidR="00D820DC" w:rsidRPr="00D023F7" w:rsidRDefault="001D658A" w:rsidP="00D820DC">
      <w:pPr>
        <w:spacing w:line="276" w:lineRule="auto"/>
        <w:jc w:val="both"/>
        <w:rPr>
          <w:rFonts w:ascii="Arial" w:hAnsi="Arial" w:cs="Arial"/>
        </w:rPr>
      </w:pPr>
      <w:r w:rsidRPr="00D023F7">
        <w:rPr>
          <w:rFonts w:ascii="Arial" w:hAnsi="Arial" w:cs="Arial"/>
        </w:rPr>
        <w:t xml:space="preserve">Zgary wysokocynowe, zgary niskocynowe, zgary ołowiowe, szlamy cynowe, stopy wysokocynowe, stopy niskocynowe, złom cynowy, złom ołowiowy, zgary cynowo – ołowiowe i inne materiały </w:t>
      </w:r>
      <w:proofErr w:type="spellStart"/>
      <w:r w:rsidRPr="00D023F7">
        <w:rPr>
          <w:rFonts w:ascii="Arial" w:hAnsi="Arial" w:cs="Arial"/>
        </w:rPr>
        <w:t>metalonośne</w:t>
      </w:r>
      <w:proofErr w:type="spellEnd"/>
      <w:r w:rsidRPr="00D023F7">
        <w:rPr>
          <w:rFonts w:ascii="Arial" w:hAnsi="Arial" w:cs="Arial"/>
        </w:rPr>
        <w:t xml:space="preserve"> dostarczane będą do zakładu transportem kołowym do hali magazynowej H1</w:t>
      </w:r>
      <w:r w:rsidR="00D820DC" w:rsidRPr="00D023F7">
        <w:rPr>
          <w:rFonts w:ascii="Arial" w:hAnsi="Arial" w:cs="Arial"/>
        </w:rPr>
        <w:t xml:space="preserve">, miejsc magazynowych w przewiązce hali H3 oraz do miejsc wyznaczonych na placach (dotyczy materiałów w postaci metalicznej). Przygotowywanie mieszanki wsadowej do załadunku pieców obrotowych, będzie się odbywało w zamkniętym pomieszczeniu hali H1. Po zważeniu i pobraniu próbek, wszystkie składniki będą przenoszone wewnątrz hali ładowarką szuflową </w:t>
      </w:r>
      <w:r w:rsidR="00FD2EC7" w:rsidRPr="00D023F7">
        <w:rPr>
          <w:rFonts w:ascii="Arial" w:hAnsi="Arial" w:cs="Arial"/>
        </w:rPr>
        <w:br/>
      </w:r>
      <w:r w:rsidR="00D820DC" w:rsidRPr="00D023F7">
        <w:rPr>
          <w:rFonts w:ascii="Arial" w:hAnsi="Arial" w:cs="Arial"/>
        </w:rPr>
        <w:t xml:space="preserve">(o pojemności do 7,5 ton) na wydzielone stanowisko przygotowania wsadu </w:t>
      </w:r>
      <w:r w:rsidR="00FD2EC7" w:rsidRPr="00D023F7">
        <w:rPr>
          <w:rFonts w:ascii="Arial" w:hAnsi="Arial" w:cs="Arial"/>
        </w:rPr>
        <w:br/>
      </w:r>
      <w:r w:rsidR="00D820DC" w:rsidRPr="00D023F7">
        <w:rPr>
          <w:rFonts w:ascii="Arial" w:hAnsi="Arial" w:cs="Arial"/>
        </w:rPr>
        <w:t>i usypywane warstwami. Surowce wraz z dodatkami procesowymi (topniki, czynnik redukujący, dodatki żużlotwórcze) w celu uśrednienia będą mieszane ładowarką szuflową i formowane w postaci pryzmy.</w:t>
      </w:r>
    </w:p>
    <w:p w14:paraId="6FEA3AE1" w14:textId="3B11C70D" w:rsidR="001D658A" w:rsidRPr="00D023F7" w:rsidRDefault="001D658A" w:rsidP="00D820DC">
      <w:pPr>
        <w:spacing w:line="276" w:lineRule="auto"/>
        <w:jc w:val="both"/>
      </w:pPr>
      <w:r w:rsidRPr="00D023F7">
        <w:rPr>
          <w:rFonts w:ascii="Arial" w:hAnsi="Arial" w:cs="Arial"/>
        </w:rPr>
        <w:t xml:space="preserve">Wymieszany wsad przewożony będzie ładowarką szuflową do śluzy znajdującej się w hali H2, gdzie będzie porcjowany do łyżek załadowczych (o pojemności do 2 ton), </w:t>
      </w:r>
      <w:r w:rsidRPr="00D023F7">
        <w:rPr>
          <w:rFonts w:ascii="Arial" w:hAnsi="Arial" w:cs="Arial"/>
        </w:rPr>
        <w:br/>
        <w:t>a następnie ładowany do pieców obrotowych przy pomocy wózka widłowego wyposażonego w mechanizm obrotowy</w:t>
      </w:r>
      <w:r w:rsidRPr="00D023F7">
        <w:rPr>
          <w:rFonts w:ascii="Arial" w:hAnsi="Arial" w:cs="Arial"/>
          <w:b/>
          <w:sz w:val="23"/>
          <w:szCs w:val="23"/>
        </w:rPr>
        <w:t xml:space="preserve"> </w:t>
      </w:r>
      <w:r w:rsidRPr="00D023F7">
        <w:rPr>
          <w:rFonts w:ascii="Arial" w:hAnsi="Arial" w:cs="Arial"/>
          <w:sz w:val="23"/>
          <w:szCs w:val="23"/>
        </w:rPr>
        <w:t>lub suwnicy wyposażonej w specjalny mechanizm</w:t>
      </w:r>
      <w:r w:rsidRPr="00D023F7">
        <w:rPr>
          <w:rFonts w:ascii="Arial" w:hAnsi="Arial" w:cs="Arial"/>
        </w:rPr>
        <w:t xml:space="preserve">. Połączenie hali </w:t>
      </w:r>
      <w:proofErr w:type="spellStart"/>
      <w:r w:rsidRPr="00D023F7">
        <w:rPr>
          <w:rFonts w:ascii="Arial" w:hAnsi="Arial" w:cs="Arial"/>
        </w:rPr>
        <w:t>magazynowo-surowcowej</w:t>
      </w:r>
      <w:proofErr w:type="spellEnd"/>
      <w:r w:rsidRPr="00D023F7">
        <w:rPr>
          <w:rFonts w:ascii="Arial" w:hAnsi="Arial" w:cs="Arial"/>
        </w:rPr>
        <w:t xml:space="preserve"> H1 z halą produkcyjną </w:t>
      </w:r>
      <w:r w:rsidR="00FD2EC7" w:rsidRPr="00D023F7">
        <w:rPr>
          <w:rFonts w:ascii="Arial" w:hAnsi="Arial" w:cs="Arial"/>
        </w:rPr>
        <w:br/>
      </w:r>
      <w:r w:rsidRPr="00D023F7">
        <w:rPr>
          <w:rFonts w:ascii="Arial" w:hAnsi="Arial" w:cs="Arial"/>
        </w:rPr>
        <w:t>H2 zorganizowane będzie za pomocą zadaszonej i obudowanej przewiązki, aby zapobiec emisji niezorganizowanej.</w:t>
      </w:r>
    </w:p>
    <w:p w14:paraId="07E1B6B0" w14:textId="63FE0F72" w:rsidR="001D658A" w:rsidRPr="00D023F7" w:rsidRDefault="001D658A" w:rsidP="00D023F7">
      <w:pPr>
        <w:spacing w:before="120" w:after="120" w:line="276" w:lineRule="auto"/>
        <w:jc w:val="both"/>
      </w:pPr>
      <w:r w:rsidRPr="00D023F7">
        <w:rPr>
          <w:rFonts w:ascii="Arial" w:hAnsi="Arial" w:cs="Arial"/>
          <w:b/>
        </w:rPr>
        <w:t xml:space="preserve">I.2.3.2. </w:t>
      </w:r>
      <w:r w:rsidRPr="00D023F7">
        <w:rPr>
          <w:rFonts w:ascii="Arial" w:hAnsi="Arial" w:cs="Arial"/>
          <w:b/>
          <w:bCs/>
        </w:rPr>
        <w:t>Proces wytapiania</w:t>
      </w:r>
    </w:p>
    <w:p w14:paraId="792A359B" w14:textId="2AFB5B6A" w:rsidR="001D658A" w:rsidRPr="00D023F7" w:rsidRDefault="001D658A" w:rsidP="001D658A">
      <w:pPr>
        <w:spacing w:after="120" w:line="276" w:lineRule="auto"/>
        <w:jc w:val="both"/>
      </w:pPr>
      <w:r w:rsidRPr="00D023F7">
        <w:rPr>
          <w:rFonts w:ascii="Arial" w:hAnsi="Arial" w:cs="Arial"/>
        </w:rPr>
        <w:t xml:space="preserve">Materiał wsadowy ładowany będzie do pieca SRF A i B, pieca pomocniczego oraz pieca TBRC z dodatkiem antracytu lub miału węglowego (2-15%), złomu stalowego </w:t>
      </w:r>
      <w:r w:rsidRPr="00D023F7">
        <w:rPr>
          <w:rFonts w:ascii="Arial" w:hAnsi="Arial" w:cs="Arial"/>
        </w:rPr>
        <w:br/>
        <w:t xml:space="preserve">i innych materiałów </w:t>
      </w:r>
      <w:proofErr w:type="spellStart"/>
      <w:r w:rsidRPr="00D023F7">
        <w:rPr>
          <w:rFonts w:ascii="Arial" w:hAnsi="Arial" w:cs="Arial"/>
        </w:rPr>
        <w:t>żelazonośnych</w:t>
      </w:r>
      <w:proofErr w:type="spellEnd"/>
      <w:r w:rsidRPr="00D023F7">
        <w:rPr>
          <w:rFonts w:ascii="Arial" w:hAnsi="Arial" w:cs="Arial"/>
        </w:rPr>
        <w:t xml:space="preserve"> (0-17%), krzemionki (0-14%) i kamienia wapiennego (0-9%). W piecu materiał wsadowy pod wpływem wzrastającej temperatury będzie podlegał osuszeniu, następnie dysocjacji aż do stopienia, utlenienia i redukcji przy pomocy antracytu. Temperatura topienia w piecu </w:t>
      </w:r>
      <w:proofErr w:type="spellStart"/>
      <w:r w:rsidRPr="00D023F7">
        <w:rPr>
          <w:rFonts w:ascii="Arial" w:hAnsi="Arial" w:cs="Arial"/>
        </w:rPr>
        <w:t>SRFi</w:t>
      </w:r>
      <w:proofErr w:type="spellEnd"/>
      <w:r w:rsidRPr="00D023F7">
        <w:rPr>
          <w:rFonts w:ascii="Arial" w:hAnsi="Arial" w:cs="Arial"/>
        </w:rPr>
        <w:t xml:space="preserve"> w piecu pomocniczym – maksymalnie 1400</w:t>
      </w:r>
      <w:r w:rsidRPr="00D023F7">
        <w:rPr>
          <w:rFonts w:ascii="Arial" w:hAnsi="Arial" w:cs="Arial"/>
          <w:vertAlign w:val="superscript"/>
        </w:rPr>
        <w:t xml:space="preserve">o </w:t>
      </w:r>
      <w:r w:rsidRPr="00D023F7">
        <w:rPr>
          <w:rFonts w:ascii="Arial" w:hAnsi="Arial" w:cs="Arial"/>
        </w:rPr>
        <w:t>C, w piecu TRBC max. 1500</w:t>
      </w:r>
      <w:r w:rsidRPr="00D023F7">
        <w:rPr>
          <w:rFonts w:ascii="Arial" w:hAnsi="Arial" w:cs="Arial"/>
          <w:vertAlign w:val="superscript"/>
        </w:rPr>
        <w:t xml:space="preserve">o </w:t>
      </w:r>
      <w:r w:rsidRPr="00D023F7">
        <w:rPr>
          <w:rFonts w:ascii="Arial" w:hAnsi="Arial" w:cs="Arial"/>
        </w:rPr>
        <w:t>C. Żużel jako materiał o mniejszym ciężarze właściwym będzie wypływał na powierzchnię kąpieli metalicznej w piecu.</w:t>
      </w:r>
    </w:p>
    <w:p w14:paraId="635779F0" w14:textId="018E01AD" w:rsidR="001D658A" w:rsidRPr="00D023F7" w:rsidRDefault="001D658A" w:rsidP="00AF0BAC">
      <w:pPr>
        <w:spacing w:after="120" w:line="276" w:lineRule="auto"/>
        <w:jc w:val="both"/>
        <w:rPr>
          <w:rFonts w:ascii="Arial" w:hAnsi="Arial" w:cs="Arial"/>
        </w:rPr>
      </w:pPr>
      <w:r w:rsidRPr="00D023F7">
        <w:rPr>
          <w:rFonts w:ascii="Arial" w:hAnsi="Arial" w:cs="Arial"/>
        </w:rPr>
        <w:lastRenderedPageBreak/>
        <w:t xml:space="preserve">Stopiony metal spuszczany będzie od spodu pieca do kadzi o pojemności 1,5 – 2 ton do momentu zaobserwowania wypływu żużla z otworu spustowego. W trakcie spustu pobierane będą próbki metalu i przekazywane będą do laboratorium w celu określenia składu chemicznego. Kadzie po napełnieniu przewożone będą wózkami widłowymi na stanowisko krzepnięcia metalu i żużla znajdujące się przy piecu SRF. Stanowisko napełniania i opróżniania pieca KPO oraz stanowisko krzepnięcia metalu i żużla objęte </w:t>
      </w:r>
      <w:r w:rsidR="00B42A70" w:rsidRPr="00D023F7">
        <w:rPr>
          <w:rFonts w:ascii="Arial" w:hAnsi="Arial" w:cs="Arial"/>
        </w:rPr>
        <w:t>będą</w:t>
      </w:r>
      <w:r w:rsidRPr="00D023F7">
        <w:rPr>
          <w:rFonts w:ascii="Arial" w:hAnsi="Arial" w:cs="Arial"/>
        </w:rPr>
        <w:t xml:space="preserve"> okapem, z którego gazy kierowane będą do cyklonu o średnicy </w:t>
      </w:r>
      <w:r w:rsidR="00D023F7" w:rsidRPr="00D023F7">
        <w:rPr>
          <w:rFonts w:ascii="Arial" w:hAnsi="Arial" w:cs="Arial"/>
        </w:rPr>
        <w:br/>
      </w:r>
      <w:r w:rsidRPr="00D023F7">
        <w:rPr>
          <w:rFonts w:ascii="Arial" w:hAnsi="Arial" w:cs="Arial"/>
        </w:rPr>
        <w:t xml:space="preserve">5 m i przez filtr tkaninowy do emitora E1. Gazy z pieca SFR A, pieca pomocniczego </w:t>
      </w:r>
      <w:r w:rsidR="00FD2EC7" w:rsidRPr="00D023F7">
        <w:rPr>
          <w:rFonts w:ascii="Arial" w:hAnsi="Arial" w:cs="Arial"/>
        </w:rPr>
        <w:br/>
      </w:r>
      <w:r w:rsidRPr="00D023F7">
        <w:rPr>
          <w:rFonts w:ascii="Arial" w:hAnsi="Arial" w:cs="Arial"/>
        </w:rPr>
        <w:t xml:space="preserve">i pieca TBRC kierowane będą poprzez cyklon i filtr tkaninowy do emitora E1. Gazy </w:t>
      </w:r>
      <w:r w:rsidR="00FD2EC7" w:rsidRPr="00D023F7">
        <w:rPr>
          <w:rFonts w:ascii="Arial" w:hAnsi="Arial" w:cs="Arial"/>
        </w:rPr>
        <w:br/>
      </w:r>
      <w:r w:rsidRPr="00D023F7">
        <w:rPr>
          <w:rFonts w:ascii="Arial" w:hAnsi="Arial" w:cs="Arial"/>
        </w:rPr>
        <w:t>z pieca SRF B kierowane będą do emitora E1.1</w:t>
      </w:r>
    </w:p>
    <w:p w14:paraId="2DEDC521" w14:textId="34A86A84" w:rsidR="001D658A" w:rsidRPr="00D023F7" w:rsidRDefault="001D658A" w:rsidP="00AF0BAC">
      <w:pPr>
        <w:tabs>
          <w:tab w:val="left" w:pos="-4962"/>
        </w:tabs>
        <w:spacing w:line="276" w:lineRule="auto"/>
        <w:jc w:val="both"/>
      </w:pPr>
      <w:r w:rsidRPr="00D023F7">
        <w:rPr>
          <w:rFonts w:ascii="Arial" w:hAnsi="Arial" w:cs="Arial"/>
        </w:rPr>
        <w:t xml:space="preserve">Żużel po schłodzeniu będzie poddawany badaniu składu chemicznego. </w:t>
      </w:r>
      <w:r w:rsidRPr="00D023F7">
        <w:rPr>
          <w:rFonts w:ascii="Arial" w:hAnsi="Arial" w:cs="Arial"/>
        </w:rPr>
        <w:br/>
        <w:t xml:space="preserve">W przypadku uzyskania prawidłowego składu żużla </w:t>
      </w:r>
      <w:proofErr w:type="spellStart"/>
      <w:r w:rsidRPr="00D023F7">
        <w:rPr>
          <w:rFonts w:ascii="Arial" w:hAnsi="Arial" w:cs="Arial"/>
        </w:rPr>
        <w:t>fajalitowego</w:t>
      </w:r>
      <w:proofErr w:type="spellEnd"/>
      <w:r w:rsidRPr="00D023F7">
        <w:rPr>
          <w:rFonts w:ascii="Arial" w:hAnsi="Arial" w:cs="Arial"/>
        </w:rPr>
        <w:t xml:space="preserve">, będzie przekazywany uprawnionym odbiorcom odpadów w celu dalszego ich zagospodarowania, </w:t>
      </w:r>
      <w:r w:rsidR="00AF0BAC">
        <w:rPr>
          <w:rFonts w:ascii="Arial" w:hAnsi="Arial" w:cs="Arial"/>
        </w:rPr>
        <w:br/>
      </w:r>
      <w:r w:rsidRPr="00D023F7">
        <w:rPr>
          <w:rFonts w:ascii="Arial" w:hAnsi="Arial" w:cs="Arial"/>
        </w:rPr>
        <w:t>w przeciwnym wypadku będzie zawracany do procesu.</w:t>
      </w:r>
    </w:p>
    <w:p w14:paraId="2F886AEF" w14:textId="4CA097C0" w:rsidR="001D658A" w:rsidRPr="008D46D1" w:rsidRDefault="001D658A" w:rsidP="001D658A">
      <w:pPr>
        <w:spacing w:before="120" w:after="120" w:line="276" w:lineRule="auto"/>
        <w:jc w:val="both"/>
        <w:rPr>
          <w:color w:val="7030A0"/>
        </w:rPr>
      </w:pPr>
      <w:r w:rsidRPr="00D023F7">
        <w:rPr>
          <w:rFonts w:ascii="Arial" w:hAnsi="Arial" w:cs="Arial"/>
          <w:b/>
        </w:rPr>
        <w:t>I.2.3.3. Główne procesy rafinacji</w:t>
      </w:r>
    </w:p>
    <w:p w14:paraId="1F7B29D1" w14:textId="77777777" w:rsidR="001D658A" w:rsidRPr="00D023F7" w:rsidRDefault="001D658A" w:rsidP="001D658A">
      <w:pPr>
        <w:autoSpaceDE w:val="0"/>
        <w:spacing w:line="276" w:lineRule="auto"/>
        <w:jc w:val="both"/>
      </w:pPr>
      <w:r w:rsidRPr="00D023F7">
        <w:rPr>
          <w:rFonts w:ascii="Arial" w:hAnsi="Arial" w:cs="Arial"/>
        </w:rPr>
        <w:t xml:space="preserve">Materiały metaliczne oraz metale z kadzi ze stopem metali, uzyskanym w piecach obrotowych po całkowitym zakrzepnięciu opróżniane będą przy pomocy suwnicy </w:t>
      </w:r>
      <w:r w:rsidRPr="00D023F7">
        <w:rPr>
          <w:rFonts w:ascii="Arial" w:hAnsi="Arial" w:cs="Arial"/>
        </w:rPr>
        <w:br/>
        <w:t xml:space="preserve">lub wózków widłowych do kotłów </w:t>
      </w:r>
      <w:proofErr w:type="spellStart"/>
      <w:r w:rsidRPr="00D023F7">
        <w:rPr>
          <w:rFonts w:ascii="Arial" w:hAnsi="Arial" w:cs="Arial"/>
        </w:rPr>
        <w:t>topielno</w:t>
      </w:r>
      <w:proofErr w:type="spellEnd"/>
      <w:r w:rsidRPr="00D023F7">
        <w:rPr>
          <w:rFonts w:ascii="Arial" w:hAnsi="Arial" w:cs="Arial"/>
        </w:rPr>
        <w:t xml:space="preserve"> </w:t>
      </w:r>
      <w:r w:rsidRPr="00D023F7">
        <w:rPr>
          <w:rFonts w:ascii="Arial" w:hAnsi="Arial" w:cs="Arial"/>
          <w:b/>
        </w:rPr>
        <w:t xml:space="preserve">- </w:t>
      </w:r>
      <w:r w:rsidRPr="00D023F7">
        <w:rPr>
          <w:rFonts w:ascii="Arial" w:hAnsi="Arial" w:cs="Arial"/>
        </w:rPr>
        <w:t>rafinacyjnych.</w:t>
      </w:r>
    </w:p>
    <w:p w14:paraId="53000C58" w14:textId="77777777" w:rsidR="001D658A" w:rsidRPr="00D023F7" w:rsidRDefault="001D658A" w:rsidP="001D658A">
      <w:pPr>
        <w:autoSpaceDE w:val="0"/>
        <w:spacing w:line="276" w:lineRule="auto"/>
        <w:jc w:val="both"/>
      </w:pPr>
      <w:r w:rsidRPr="00D023F7">
        <w:rPr>
          <w:rFonts w:ascii="Arial" w:hAnsi="Arial" w:cs="Arial"/>
        </w:rPr>
        <w:t>W zależności od składu stopu otrzymanego w piecu SRF</w:t>
      </w:r>
      <w:r w:rsidRPr="00D023F7">
        <w:rPr>
          <w:rFonts w:ascii="Arial" w:hAnsi="Arial" w:cs="Arial"/>
          <w:b/>
        </w:rPr>
        <w:t xml:space="preserve">, </w:t>
      </w:r>
      <w:r w:rsidRPr="00D023F7">
        <w:rPr>
          <w:rFonts w:ascii="Arial" w:hAnsi="Arial" w:cs="Arial"/>
        </w:rPr>
        <w:t xml:space="preserve">piecu pomocniczym </w:t>
      </w:r>
      <w:r w:rsidRPr="00D023F7">
        <w:rPr>
          <w:rFonts w:ascii="Arial" w:hAnsi="Arial" w:cs="Arial"/>
        </w:rPr>
        <w:br/>
        <w:t>lub piecu TBRC, rafinacja prowadzona będzie w ciągu wysokocynowym lub niskocynowym. Podczas obydwu procesów technologicznych prowadzone będzie oczyszczanie stopu metali z cynku, miedzi, antymonu, arsenu, aluminium, żelaza, opcjonalnie bizmutu, ołowiu, srebra, oraz kadmu i niklu. Rodzaj usuwanych domieszek zależny będzie od oczekiwanego składu chemicznego lub specyfikacji.</w:t>
      </w:r>
    </w:p>
    <w:p w14:paraId="43E66881" w14:textId="77777777" w:rsidR="001D658A" w:rsidRPr="00D023F7" w:rsidRDefault="001D658A" w:rsidP="001D658A">
      <w:pPr>
        <w:spacing w:before="120" w:line="276" w:lineRule="auto"/>
        <w:jc w:val="both"/>
        <w:rPr>
          <w:rFonts w:ascii="Arial" w:hAnsi="Arial" w:cs="Arial"/>
          <w:u w:val="single"/>
        </w:rPr>
      </w:pPr>
      <w:r w:rsidRPr="00D023F7">
        <w:rPr>
          <w:rFonts w:ascii="Arial" w:hAnsi="Arial" w:cs="Arial"/>
          <w:u w:val="single"/>
        </w:rPr>
        <w:t>Usuwanie cynku i żelaza</w:t>
      </w:r>
    </w:p>
    <w:p w14:paraId="79440336" w14:textId="77777777" w:rsidR="001D658A" w:rsidRPr="00D023F7" w:rsidRDefault="001D658A" w:rsidP="001D658A">
      <w:pPr>
        <w:spacing w:after="120" w:line="276" w:lineRule="auto"/>
        <w:jc w:val="both"/>
      </w:pPr>
      <w:r w:rsidRPr="00D023F7">
        <w:rPr>
          <w:rFonts w:ascii="Arial" w:hAnsi="Arial" w:cs="Arial"/>
        </w:rPr>
        <w:t xml:space="preserve">Do kąpieli metalicznej w kotłach </w:t>
      </w:r>
      <w:proofErr w:type="spellStart"/>
      <w:r w:rsidRPr="00D023F7">
        <w:rPr>
          <w:rFonts w:ascii="Arial" w:hAnsi="Arial" w:cs="Arial"/>
        </w:rPr>
        <w:t>topielno</w:t>
      </w:r>
      <w:proofErr w:type="spellEnd"/>
      <w:r w:rsidRPr="00D023F7">
        <w:rPr>
          <w:rFonts w:ascii="Arial" w:hAnsi="Arial" w:cs="Arial"/>
        </w:rPr>
        <w:t>-rafinacyjnych wprowadzane będzie sprężone powietrze przy pomocy rurki stalowej.</w:t>
      </w:r>
      <w:r w:rsidRPr="00D023F7">
        <w:rPr>
          <w:rFonts w:ascii="Arial" w:hAnsi="Arial" w:cs="Arial"/>
          <w:sz w:val="23"/>
          <w:szCs w:val="23"/>
        </w:rPr>
        <w:t xml:space="preserve"> Drugim etapem będzie osuszenie zgaru poprzez dodatek NaOH. </w:t>
      </w:r>
      <w:r w:rsidRPr="00D023F7">
        <w:rPr>
          <w:rFonts w:ascii="Arial" w:hAnsi="Arial" w:cs="Arial"/>
        </w:rPr>
        <w:t>Tlenki cynku gromadzące się na powierzchni kąpieli zgarniane będą ręczną szuflą do beczki stalowej i po schłodzeniu przenoszone do hali surowcowej H1 w celu zawrócenia do procesu.</w:t>
      </w:r>
    </w:p>
    <w:p w14:paraId="413C3377" w14:textId="77777777" w:rsidR="001D658A" w:rsidRPr="00D023F7" w:rsidRDefault="001D658A" w:rsidP="001D658A">
      <w:pPr>
        <w:spacing w:line="276" w:lineRule="auto"/>
        <w:jc w:val="both"/>
        <w:rPr>
          <w:rFonts w:ascii="Arial" w:hAnsi="Arial" w:cs="Arial"/>
          <w:u w:val="single"/>
        </w:rPr>
      </w:pPr>
      <w:r w:rsidRPr="00D023F7">
        <w:rPr>
          <w:rFonts w:ascii="Arial" w:hAnsi="Arial" w:cs="Arial"/>
          <w:u w:val="single"/>
        </w:rPr>
        <w:t>Usuwanie miedzi i kadmu</w:t>
      </w:r>
    </w:p>
    <w:p w14:paraId="3D8F3805" w14:textId="77777777" w:rsidR="001D658A" w:rsidRPr="00D023F7" w:rsidRDefault="001D658A" w:rsidP="001D658A">
      <w:pPr>
        <w:spacing w:after="120" w:line="276" w:lineRule="auto"/>
        <w:jc w:val="both"/>
      </w:pPr>
      <w:r w:rsidRPr="00D023F7">
        <w:rPr>
          <w:rFonts w:ascii="Arial" w:hAnsi="Arial" w:cs="Arial"/>
        </w:rPr>
        <w:t xml:space="preserve">Do kotłów </w:t>
      </w:r>
      <w:proofErr w:type="spellStart"/>
      <w:r w:rsidRPr="00D023F7">
        <w:rPr>
          <w:rFonts w:ascii="Arial" w:hAnsi="Arial" w:cs="Arial"/>
        </w:rPr>
        <w:t>topielno</w:t>
      </w:r>
      <w:proofErr w:type="spellEnd"/>
      <w:r w:rsidRPr="00D023F7">
        <w:rPr>
          <w:rFonts w:ascii="Arial" w:hAnsi="Arial" w:cs="Arial"/>
        </w:rPr>
        <w:t xml:space="preserve"> - rafinacyjnych w trakcie mieszania podawana będzie siarka przy pomocy ręcznej szufli. Wypływające na powierzchnię zgary miedziowe i kadmowe zgarniane będą ręczną szuflą do beczki stalowej i po schłodzeniu przenoszone do hali surowcowej H1 w celu zawrócenia do procesu.</w:t>
      </w:r>
    </w:p>
    <w:p w14:paraId="3A64DED9" w14:textId="77777777" w:rsidR="001D658A" w:rsidRPr="00D023F7" w:rsidRDefault="001D658A" w:rsidP="001D658A">
      <w:pPr>
        <w:spacing w:line="276" w:lineRule="auto"/>
        <w:jc w:val="both"/>
        <w:rPr>
          <w:rFonts w:ascii="Arial" w:hAnsi="Arial" w:cs="Arial"/>
          <w:u w:val="single"/>
        </w:rPr>
      </w:pPr>
      <w:r w:rsidRPr="00D023F7">
        <w:rPr>
          <w:rFonts w:ascii="Arial" w:hAnsi="Arial" w:cs="Arial"/>
          <w:u w:val="single"/>
        </w:rPr>
        <w:t>Usuwanie antymonu, arsenu i niklu</w:t>
      </w:r>
    </w:p>
    <w:p w14:paraId="4AC60C2A" w14:textId="77777777" w:rsidR="001D658A" w:rsidRPr="00D023F7" w:rsidRDefault="001D658A" w:rsidP="001D658A">
      <w:pPr>
        <w:spacing w:line="276" w:lineRule="auto"/>
        <w:jc w:val="both"/>
      </w:pPr>
      <w:r w:rsidRPr="00D023F7">
        <w:rPr>
          <w:rFonts w:ascii="Arial" w:hAnsi="Arial" w:cs="Arial"/>
        </w:rPr>
        <w:t xml:space="preserve">Do kotłów </w:t>
      </w:r>
      <w:proofErr w:type="spellStart"/>
      <w:r w:rsidRPr="00D023F7">
        <w:rPr>
          <w:rFonts w:ascii="Arial" w:hAnsi="Arial" w:cs="Arial"/>
        </w:rPr>
        <w:t>topielno</w:t>
      </w:r>
      <w:proofErr w:type="spellEnd"/>
      <w:r w:rsidRPr="00D023F7">
        <w:rPr>
          <w:rFonts w:ascii="Arial" w:hAnsi="Arial" w:cs="Arial"/>
        </w:rPr>
        <w:t xml:space="preserve"> - rafinacyjnych dodawane będą pręty aluminiowe. Po ich stopieniu na powierzchni kąpieli, stop będzie mieszany. Powstające związki </w:t>
      </w:r>
      <w:proofErr w:type="spellStart"/>
      <w:r w:rsidRPr="00D023F7">
        <w:rPr>
          <w:rFonts w:ascii="Arial" w:hAnsi="Arial" w:cs="Arial"/>
        </w:rPr>
        <w:t>AlSb</w:t>
      </w:r>
      <w:proofErr w:type="spellEnd"/>
      <w:r w:rsidRPr="00D023F7">
        <w:rPr>
          <w:rFonts w:ascii="Arial" w:hAnsi="Arial" w:cs="Arial"/>
        </w:rPr>
        <w:t xml:space="preserve">, </w:t>
      </w:r>
      <w:proofErr w:type="spellStart"/>
      <w:r w:rsidRPr="00D023F7">
        <w:rPr>
          <w:rFonts w:ascii="Arial" w:hAnsi="Arial" w:cs="Arial"/>
        </w:rPr>
        <w:t>AlAs</w:t>
      </w:r>
      <w:proofErr w:type="spellEnd"/>
      <w:r w:rsidRPr="00D023F7">
        <w:rPr>
          <w:rFonts w:ascii="Arial" w:hAnsi="Arial" w:cs="Arial"/>
        </w:rPr>
        <w:t xml:space="preserve"> i </w:t>
      </w:r>
      <w:proofErr w:type="spellStart"/>
      <w:r w:rsidRPr="00D023F7">
        <w:rPr>
          <w:rFonts w:ascii="Arial" w:hAnsi="Arial" w:cs="Arial"/>
        </w:rPr>
        <w:t>AlNi</w:t>
      </w:r>
      <w:proofErr w:type="spellEnd"/>
      <w:r w:rsidRPr="00D023F7">
        <w:rPr>
          <w:rFonts w:ascii="Arial" w:hAnsi="Arial" w:cs="Arial"/>
        </w:rPr>
        <w:t xml:space="preserve"> </w:t>
      </w:r>
      <w:r w:rsidRPr="00D023F7">
        <w:rPr>
          <w:rFonts w:ascii="Arial" w:hAnsi="Arial" w:cs="Arial"/>
        </w:rPr>
        <w:lastRenderedPageBreak/>
        <w:t>wypływające na powierzchnię kąpieli zgarniane będą ręczną szuflą do beczki stalowej i po schłodzeniu przenoszone do hali surowcowej H1 w celu zawrócenia do procesu.</w:t>
      </w:r>
    </w:p>
    <w:p w14:paraId="2ACD7F3A" w14:textId="77777777" w:rsidR="001D658A" w:rsidRPr="00D023F7" w:rsidRDefault="001D658A" w:rsidP="001D658A">
      <w:pPr>
        <w:spacing w:before="120" w:line="276" w:lineRule="auto"/>
        <w:jc w:val="both"/>
        <w:rPr>
          <w:rFonts w:ascii="Arial" w:hAnsi="Arial" w:cs="Arial"/>
          <w:u w:val="single"/>
        </w:rPr>
      </w:pPr>
      <w:r w:rsidRPr="00D023F7">
        <w:rPr>
          <w:rFonts w:ascii="Arial" w:hAnsi="Arial" w:cs="Arial"/>
          <w:u w:val="single"/>
        </w:rPr>
        <w:t>Usuwanie aluminium</w:t>
      </w:r>
    </w:p>
    <w:p w14:paraId="289690FD" w14:textId="77777777" w:rsidR="001D658A" w:rsidRPr="00D023F7" w:rsidRDefault="001D658A" w:rsidP="001D658A">
      <w:pPr>
        <w:spacing w:after="120" w:line="276" w:lineRule="auto"/>
        <w:jc w:val="both"/>
        <w:rPr>
          <w:rFonts w:ascii="Arial" w:hAnsi="Arial" w:cs="Arial"/>
        </w:rPr>
      </w:pPr>
      <w:r w:rsidRPr="00D023F7">
        <w:rPr>
          <w:rFonts w:ascii="Arial" w:hAnsi="Arial" w:cs="Arial"/>
        </w:rPr>
        <w:t xml:space="preserve">Do kotłów </w:t>
      </w:r>
      <w:proofErr w:type="spellStart"/>
      <w:r w:rsidRPr="00D023F7">
        <w:rPr>
          <w:rFonts w:ascii="Arial" w:hAnsi="Arial" w:cs="Arial"/>
        </w:rPr>
        <w:t>topielno</w:t>
      </w:r>
      <w:proofErr w:type="spellEnd"/>
      <w:r w:rsidRPr="00D023F7">
        <w:rPr>
          <w:rFonts w:ascii="Arial" w:hAnsi="Arial" w:cs="Arial"/>
        </w:rPr>
        <w:t xml:space="preserve"> - rafinacyjnych w trakcie mieszania podawany będzie kolejno wodorotlenek sodu i salmiak. Wypływające na powierzchnię zgary aluminiowe zgarniane będą ręczną szuflą do beczki stalowej i po schłodzeniu przenoszone </w:t>
      </w:r>
      <w:r w:rsidRPr="00D023F7">
        <w:rPr>
          <w:rFonts w:ascii="Arial" w:hAnsi="Arial" w:cs="Arial"/>
        </w:rPr>
        <w:br/>
        <w:t>do hali surowcowej H1 w celu zawrócenia do procesu.</w:t>
      </w:r>
    </w:p>
    <w:p w14:paraId="3345073D" w14:textId="77777777" w:rsidR="001D658A" w:rsidRPr="00D023F7" w:rsidRDefault="001D658A" w:rsidP="001D658A">
      <w:pPr>
        <w:spacing w:line="276" w:lineRule="auto"/>
        <w:jc w:val="both"/>
        <w:rPr>
          <w:rFonts w:ascii="Arial" w:hAnsi="Arial" w:cs="Arial"/>
          <w:u w:val="single"/>
        </w:rPr>
      </w:pPr>
      <w:r w:rsidRPr="00D023F7">
        <w:rPr>
          <w:rFonts w:ascii="Arial" w:hAnsi="Arial" w:cs="Arial"/>
          <w:u w:val="single"/>
        </w:rPr>
        <w:t>Usuwanie bizmutu (opcjonalnie)</w:t>
      </w:r>
    </w:p>
    <w:p w14:paraId="7A337404" w14:textId="2DEEE25F" w:rsidR="001D658A" w:rsidRPr="00D023F7" w:rsidRDefault="001D658A" w:rsidP="001D658A">
      <w:pPr>
        <w:spacing w:line="276" w:lineRule="auto"/>
        <w:jc w:val="both"/>
        <w:rPr>
          <w:rFonts w:ascii="Arial" w:hAnsi="Arial" w:cs="Arial"/>
        </w:rPr>
      </w:pPr>
      <w:r w:rsidRPr="00D023F7">
        <w:rPr>
          <w:rFonts w:ascii="Arial" w:hAnsi="Arial" w:cs="Arial"/>
        </w:rPr>
        <w:t xml:space="preserve">Stop metali, w zależności od zawartości bizmutu we wsadzie i wymagań zamówienia, poddawany będzie usunięciu tego metalu za pomocą wodorotlenku sodowego, metalicznego wapnia i magnezu metodą Krolla - </w:t>
      </w:r>
      <w:proofErr w:type="spellStart"/>
      <w:r w:rsidRPr="00D023F7">
        <w:rPr>
          <w:rFonts w:ascii="Arial" w:hAnsi="Arial" w:cs="Arial"/>
        </w:rPr>
        <w:t>Beterttona</w:t>
      </w:r>
      <w:proofErr w:type="spellEnd"/>
      <w:r w:rsidRPr="00D023F7">
        <w:rPr>
          <w:rFonts w:ascii="Arial" w:hAnsi="Arial" w:cs="Arial"/>
        </w:rPr>
        <w:t xml:space="preserve">. Wypływające na powierzchnię zgary bizmutowe zgarniane będą ręczną szuflą do beczki stalowej </w:t>
      </w:r>
      <w:r w:rsidR="00B42A70">
        <w:rPr>
          <w:rFonts w:ascii="Arial" w:hAnsi="Arial" w:cs="Arial"/>
        </w:rPr>
        <w:br/>
      </w:r>
      <w:r w:rsidRPr="00D023F7">
        <w:rPr>
          <w:rFonts w:ascii="Arial" w:hAnsi="Arial" w:cs="Arial"/>
        </w:rPr>
        <w:t>i po schłodzeniu przenoszone do hali surowcowej H1 w celu zawrócenia do procesu.</w:t>
      </w:r>
    </w:p>
    <w:p w14:paraId="22F6BAE3" w14:textId="77777777" w:rsidR="001D658A" w:rsidRPr="00D023F7" w:rsidRDefault="001D658A" w:rsidP="001D658A">
      <w:pPr>
        <w:spacing w:before="120" w:line="276" w:lineRule="auto"/>
        <w:jc w:val="both"/>
        <w:rPr>
          <w:rFonts w:ascii="Arial" w:hAnsi="Arial" w:cs="Arial"/>
          <w:u w:val="single"/>
        </w:rPr>
      </w:pPr>
      <w:proofErr w:type="spellStart"/>
      <w:r w:rsidRPr="00D023F7">
        <w:rPr>
          <w:rFonts w:ascii="Arial" w:hAnsi="Arial" w:cs="Arial"/>
          <w:u w:val="single"/>
        </w:rPr>
        <w:t>Odsrebrzanie</w:t>
      </w:r>
      <w:proofErr w:type="spellEnd"/>
      <w:r w:rsidRPr="00D023F7">
        <w:rPr>
          <w:rFonts w:ascii="Arial" w:hAnsi="Arial" w:cs="Arial"/>
          <w:u w:val="single"/>
        </w:rPr>
        <w:t xml:space="preserve"> (opcjonalnie)</w:t>
      </w:r>
    </w:p>
    <w:p w14:paraId="6E6C4CA3" w14:textId="77777777" w:rsidR="001D658A" w:rsidRPr="00D023F7" w:rsidRDefault="001D658A" w:rsidP="001D658A">
      <w:pPr>
        <w:spacing w:line="276" w:lineRule="auto"/>
        <w:jc w:val="both"/>
      </w:pPr>
      <w:r w:rsidRPr="00D023F7">
        <w:rPr>
          <w:rFonts w:ascii="Arial" w:hAnsi="Arial" w:cs="Arial"/>
        </w:rPr>
        <w:t xml:space="preserve">Stop metali w zależności od zawartości srebra i wymagań zamówienia, poddawany będzie operacji </w:t>
      </w:r>
      <w:proofErr w:type="spellStart"/>
      <w:r w:rsidRPr="00D023F7">
        <w:rPr>
          <w:rFonts w:ascii="Arial" w:hAnsi="Arial" w:cs="Arial"/>
        </w:rPr>
        <w:t>odsrebrzania</w:t>
      </w:r>
      <w:proofErr w:type="spellEnd"/>
      <w:r w:rsidRPr="00D023F7">
        <w:rPr>
          <w:rFonts w:ascii="Arial" w:hAnsi="Arial" w:cs="Arial"/>
        </w:rPr>
        <w:t xml:space="preserve"> za pomocą metalicznego cynku w procesie </w:t>
      </w:r>
      <w:proofErr w:type="spellStart"/>
      <w:r w:rsidRPr="00D023F7">
        <w:rPr>
          <w:rFonts w:ascii="Arial" w:hAnsi="Arial" w:cs="Arial"/>
        </w:rPr>
        <w:t>Parkesa</w:t>
      </w:r>
      <w:proofErr w:type="spellEnd"/>
      <w:r w:rsidRPr="00D023F7">
        <w:rPr>
          <w:rFonts w:ascii="Arial" w:hAnsi="Arial" w:cs="Arial"/>
        </w:rPr>
        <w:t>. Wypływająca na powierzchnię piana srebronośna będzie zawracana do procesu koncentracji srebra w stopie.</w:t>
      </w:r>
    </w:p>
    <w:p w14:paraId="4BC4EF91" w14:textId="77777777" w:rsidR="001D658A" w:rsidRPr="00D023F7" w:rsidRDefault="001D658A" w:rsidP="001D658A">
      <w:pPr>
        <w:spacing w:before="120" w:line="276" w:lineRule="auto"/>
        <w:jc w:val="both"/>
        <w:rPr>
          <w:rFonts w:ascii="Arial" w:hAnsi="Arial" w:cs="Arial"/>
        </w:rPr>
      </w:pPr>
      <w:r w:rsidRPr="00D023F7">
        <w:rPr>
          <w:rFonts w:ascii="Arial" w:hAnsi="Arial" w:cs="Arial"/>
        </w:rPr>
        <w:t>W procesie rafinacji w ciągu wysokocynowym otrzymywane będą:</w:t>
      </w:r>
    </w:p>
    <w:p w14:paraId="5D276C4F" w14:textId="77777777" w:rsidR="001D658A" w:rsidRPr="00D023F7" w:rsidRDefault="001D658A" w:rsidP="00B64EB6">
      <w:pPr>
        <w:pStyle w:val="Akapitzlist"/>
        <w:numPr>
          <w:ilvl w:val="0"/>
          <w:numId w:val="4"/>
        </w:numPr>
        <w:suppressAutoHyphens/>
        <w:autoSpaceDN w:val="0"/>
        <w:spacing w:line="276" w:lineRule="auto"/>
        <w:contextualSpacing w:val="0"/>
        <w:jc w:val="both"/>
        <w:textAlignment w:val="baseline"/>
        <w:rPr>
          <w:rFonts w:ascii="Arial" w:hAnsi="Arial" w:cs="Arial"/>
        </w:rPr>
      </w:pPr>
      <w:r w:rsidRPr="00D023F7">
        <w:rPr>
          <w:rFonts w:ascii="Arial" w:hAnsi="Arial" w:cs="Arial"/>
        </w:rPr>
        <w:t xml:space="preserve">stopy cyny w tym stopy lutownicze o różnej zawartości cyny odlewane </w:t>
      </w:r>
      <w:r w:rsidRPr="00D023F7">
        <w:rPr>
          <w:rFonts w:ascii="Arial" w:hAnsi="Arial" w:cs="Arial"/>
        </w:rPr>
        <w:br/>
        <w:t>w postaci wlewków, gąsek lub sztabek, które w dalszym etapie mogą być wyciskane jako pręty, anody, lub drut,</w:t>
      </w:r>
    </w:p>
    <w:p w14:paraId="4C72FC59" w14:textId="77777777" w:rsidR="001D658A" w:rsidRPr="00D023F7" w:rsidRDefault="001D658A" w:rsidP="00B64EB6">
      <w:pPr>
        <w:pStyle w:val="Akapitzlist"/>
        <w:numPr>
          <w:ilvl w:val="0"/>
          <w:numId w:val="4"/>
        </w:numPr>
        <w:suppressAutoHyphens/>
        <w:autoSpaceDN w:val="0"/>
        <w:spacing w:line="276" w:lineRule="auto"/>
        <w:contextualSpacing w:val="0"/>
        <w:jc w:val="both"/>
        <w:textAlignment w:val="baseline"/>
        <w:rPr>
          <w:rFonts w:ascii="Arial" w:hAnsi="Arial" w:cs="Arial"/>
        </w:rPr>
      </w:pPr>
      <w:r w:rsidRPr="00D023F7">
        <w:rPr>
          <w:rFonts w:ascii="Arial" w:hAnsi="Arial" w:cs="Arial"/>
        </w:rPr>
        <w:t>stopy Sn-Ag,</w:t>
      </w:r>
    </w:p>
    <w:p w14:paraId="7247C084" w14:textId="77777777" w:rsidR="001D658A" w:rsidRPr="00D023F7" w:rsidRDefault="001D658A" w:rsidP="00B64EB6">
      <w:pPr>
        <w:pStyle w:val="Akapitzlist"/>
        <w:numPr>
          <w:ilvl w:val="0"/>
          <w:numId w:val="4"/>
        </w:numPr>
        <w:suppressAutoHyphens/>
        <w:autoSpaceDN w:val="0"/>
        <w:spacing w:line="276" w:lineRule="auto"/>
        <w:contextualSpacing w:val="0"/>
        <w:jc w:val="both"/>
        <w:textAlignment w:val="baseline"/>
      </w:pPr>
      <w:r w:rsidRPr="00D023F7">
        <w:rPr>
          <w:rFonts w:ascii="Arial" w:hAnsi="Arial" w:cs="Arial"/>
        </w:rPr>
        <w:t>stopy Sn-Pb.</w:t>
      </w:r>
    </w:p>
    <w:p w14:paraId="45B16E28" w14:textId="77777777" w:rsidR="001D658A" w:rsidRPr="00D023F7" w:rsidRDefault="001D658A" w:rsidP="001D658A">
      <w:pPr>
        <w:spacing w:line="276" w:lineRule="auto"/>
        <w:jc w:val="both"/>
        <w:rPr>
          <w:rFonts w:ascii="Arial" w:hAnsi="Arial" w:cs="Arial"/>
        </w:rPr>
      </w:pPr>
      <w:r w:rsidRPr="00D023F7">
        <w:rPr>
          <w:rFonts w:ascii="Arial" w:hAnsi="Arial" w:cs="Arial"/>
        </w:rPr>
        <w:t>W procesie rafinacji w ciągu niskocynowym otrzymywane będą:</w:t>
      </w:r>
    </w:p>
    <w:p w14:paraId="42DBC514" w14:textId="77777777" w:rsidR="001D658A" w:rsidRPr="00D023F7" w:rsidRDefault="001D658A" w:rsidP="00B64EB6">
      <w:pPr>
        <w:pStyle w:val="Akapitzlist"/>
        <w:numPr>
          <w:ilvl w:val="0"/>
          <w:numId w:val="5"/>
        </w:numPr>
        <w:suppressAutoHyphens/>
        <w:autoSpaceDN w:val="0"/>
        <w:spacing w:line="276" w:lineRule="auto"/>
        <w:contextualSpacing w:val="0"/>
        <w:jc w:val="both"/>
        <w:textAlignment w:val="baseline"/>
        <w:rPr>
          <w:rFonts w:ascii="Arial" w:hAnsi="Arial" w:cs="Arial"/>
        </w:rPr>
      </w:pPr>
      <w:r w:rsidRPr="00D023F7">
        <w:rPr>
          <w:rFonts w:ascii="Arial" w:hAnsi="Arial" w:cs="Arial"/>
        </w:rPr>
        <w:t>ołów miękki o różnym stopniu czystości,</w:t>
      </w:r>
    </w:p>
    <w:p w14:paraId="04247439" w14:textId="3C0B1E66" w:rsidR="001D658A" w:rsidRPr="00D023F7" w:rsidRDefault="001D658A" w:rsidP="00B64EB6">
      <w:pPr>
        <w:pStyle w:val="Akapitzlist"/>
        <w:numPr>
          <w:ilvl w:val="0"/>
          <w:numId w:val="5"/>
        </w:numPr>
        <w:suppressAutoHyphens/>
        <w:autoSpaceDN w:val="0"/>
        <w:spacing w:line="276" w:lineRule="auto"/>
        <w:contextualSpacing w:val="0"/>
        <w:jc w:val="both"/>
        <w:textAlignment w:val="baseline"/>
      </w:pPr>
      <w:r w:rsidRPr="00D023F7">
        <w:rPr>
          <w:rFonts w:ascii="Arial" w:hAnsi="Arial" w:cs="Arial"/>
        </w:rPr>
        <w:t xml:space="preserve">stopy ołowiu z antymonem (stopy Pb-Sb), selenem i wapniem przeznaczone </w:t>
      </w:r>
      <w:r w:rsidR="00AF0BAC">
        <w:rPr>
          <w:rFonts w:ascii="Arial" w:hAnsi="Arial" w:cs="Arial"/>
        </w:rPr>
        <w:br/>
      </w:r>
      <w:r w:rsidRPr="00D023F7">
        <w:rPr>
          <w:rFonts w:ascii="Arial" w:hAnsi="Arial" w:cs="Arial"/>
        </w:rPr>
        <w:t>do produkcji wszelkiego rodzaju akumulatorów, lutów niskotopliwych,</w:t>
      </w:r>
    </w:p>
    <w:p w14:paraId="058B6E06" w14:textId="77777777" w:rsidR="001D658A" w:rsidRPr="00D023F7" w:rsidRDefault="001D658A" w:rsidP="00B64EB6">
      <w:pPr>
        <w:pStyle w:val="Akapitzlist"/>
        <w:numPr>
          <w:ilvl w:val="0"/>
          <w:numId w:val="5"/>
        </w:numPr>
        <w:suppressAutoHyphens/>
        <w:autoSpaceDN w:val="0"/>
        <w:spacing w:line="276" w:lineRule="auto"/>
        <w:contextualSpacing w:val="0"/>
        <w:jc w:val="both"/>
        <w:textAlignment w:val="baseline"/>
        <w:rPr>
          <w:rFonts w:ascii="Arial" w:hAnsi="Arial" w:cs="Arial"/>
        </w:rPr>
      </w:pPr>
      <w:r w:rsidRPr="00D023F7">
        <w:rPr>
          <w:rFonts w:ascii="Arial" w:hAnsi="Arial" w:cs="Arial"/>
        </w:rPr>
        <w:t>ołów bizmutowy do produkcji stopów niskotopliwych i łożyskowych.</w:t>
      </w:r>
    </w:p>
    <w:p w14:paraId="5108A250" w14:textId="77777777" w:rsidR="001D658A" w:rsidRPr="00D023F7" w:rsidRDefault="001D658A" w:rsidP="001D658A">
      <w:pPr>
        <w:spacing w:before="120" w:line="276" w:lineRule="auto"/>
        <w:jc w:val="both"/>
      </w:pPr>
      <w:r w:rsidRPr="00D023F7">
        <w:rPr>
          <w:rFonts w:ascii="Arial" w:hAnsi="Arial" w:cs="Arial"/>
        </w:rPr>
        <w:t xml:space="preserve">Kotły </w:t>
      </w:r>
      <w:proofErr w:type="spellStart"/>
      <w:r w:rsidRPr="00D023F7">
        <w:rPr>
          <w:rFonts w:ascii="Arial" w:hAnsi="Arial" w:cs="Arial"/>
        </w:rPr>
        <w:t>topielno</w:t>
      </w:r>
      <w:proofErr w:type="spellEnd"/>
      <w:r w:rsidRPr="00D023F7">
        <w:rPr>
          <w:rFonts w:ascii="Arial" w:hAnsi="Arial" w:cs="Arial"/>
        </w:rPr>
        <w:t xml:space="preserve"> - rafinacyjne K1, K2, K3, K4, K5, K6, K7, K8, K9, K10, K11, K12, K13, K14, K15, K16, K17, K18, GREY, BLUE i GREEN, K Segregacyjny opróżniane będą przy pomocy metalowej pompy, grawitacyjnie lub ręcznie, do wlewków 1 – 1,5 tony lub gąsek, sztabek 1 - 30 kg.</w:t>
      </w:r>
    </w:p>
    <w:p w14:paraId="5347B180" w14:textId="6E277603" w:rsidR="001D658A" w:rsidRPr="00D023F7" w:rsidRDefault="001D658A" w:rsidP="001D658A">
      <w:pPr>
        <w:spacing w:before="120" w:line="276" w:lineRule="auto"/>
        <w:jc w:val="both"/>
        <w:rPr>
          <w:rFonts w:ascii="Arial" w:hAnsi="Arial" w:cs="Arial"/>
        </w:rPr>
      </w:pPr>
      <w:r w:rsidRPr="00D023F7">
        <w:rPr>
          <w:rFonts w:ascii="Arial" w:hAnsi="Arial" w:cs="Arial"/>
        </w:rPr>
        <w:t xml:space="preserve">W kotłach </w:t>
      </w:r>
      <w:proofErr w:type="spellStart"/>
      <w:r w:rsidRPr="00D023F7">
        <w:rPr>
          <w:rFonts w:ascii="Arial" w:hAnsi="Arial" w:cs="Arial"/>
        </w:rPr>
        <w:t>topielno</w:t>
      </w:r>
      <w:proofErr w:type="spellEnd"/>
      <w:r w:rsidRPr="00D023F7">
        <w:rPr>
          <w:rFonts w:ascii="Arial" w:hAnsi="Arial" w:cs="Arial"/>
        </w:rPr>
        <w:t xml:space="preserve"> - </w:t>
      </w:r>
      <w:proofErr w:type="spellStart"/>
      <w:r w:rsidRPr="00D023F7">
        <w:rPr>
          <w:rFonts w:ascii="Arial" w:hAnsi="Arial" w:cs="Arial"/>
        </w:rPr>
        <w:t>rafinacyjncych</w:t>
      </w:r>
      <w:proofErr w:type="spellEnd"/>
      <w:r w:rsidRPr="00D023F7">
        <w:rPr>
          <w:rFonts w:ascii="Arial" w:hAnsi="Arial" w:cs="Arial"/>
        </w:rPr>
        <w:t xml:space="preserve"> K1-K13 GREY, BLUE i GREEN prowadzona będzie rafinacja końcowa produktów uzyskanych w piecach obrotowych oraz piecach próżniowych (VFA</w:t>
      </w:r>
      <w:r w:rsidR="00D820DC" w:rsidRPr="00D023F7">
        <w:rPr>
          <w:rFonts w:ascii="Arial" w:hAnsi="Arial" w:cs="Arial"/>
        </w:rPr>
        <w:t xml:space="preserve">, </w:t>
      </w:r>
      <w:r w:rsidRPr="00D023F7">
        <w:rPr>
          <w:rFonts w:ascii="Arial" w:hAnsi="Arial" w:cs="Arial"/>
        </w:rPr>
        <w:t>VFB</w:t>
      </w:r>
      <w:r w:rsidR="00D820DC" w:rsidRPr="00D023F7">
        <w:rPr>
          <w:rFonts w:ascii="Arial" w:hAnsi="Arial" w:cs="Arial"/>
        </w:rPr>
        <w:t xml:space="preserve"> i VFC</w:t>
      </w:r>
      <w:r w:rsidRPr="00D023F7">
        <w:rPr>
          <w:rFonts w:ascii="Arial" w:hAnsi="Arial" w:cs="Arial"/>
        </w:rPr>
        <w:t>) w celu uzyskania stopu o właściwym składzie chemicznym wymaganym przez zamawiającego.</w:t>
      </w:r>
    </w:p>
    <w:p w14:paraId="00715E8F" w14:textId="77777777" w:rsidR="001D658A" w:rsidRPr="00D023F7" w:rsidRDefault="001D658A" w:rsidP="001D658A">
      <w:pPr>
        <w:spacing w:before="120" w:line="276" w:lineRule="auto"/>
        <w:jc w:val="both"/>
      </w:pPr>
      <w:r w:rsidRPr="00D023F7">
        <w:rPr>
          <w:rFonts w:ascii="Arial" w:hAnsi="Arial" w:cs="Arial"/>
        </w:rPr>
        <w:lastRenderedPageBreak/>
        <w:t xml:space="preserve">Kotły </w:t>
      </w:r>
      <w:proofErr w:type="spellStart"/>
      <w:r w:rsidRPr="00D023F7">
        <w:rPr>
          <w:rFonts w:ascii="Arial" w:hAnsi="Arial" w:cs="Arial"/>
        </w:rPr>
        <w:t>topielno</w:t>
      </w:r>
      <w:proofErr w:type="spellEnd"/>
      <w:r w:rsidRPr="00D023F7">
        <w:rPr>
          <w:rFonts w:ascii="Arial" w:hAnsi="Arial" w:cs="Arial"/>
        </w:rPr>
        <w:t xml:space="preserve"> - rafinacyjne K1, K2, K3, K4, K5, K6, K7, K8, K9, K10, K11, K12, K13 oraz K Segregacyjny oraz HK VFA ogrzewane będą przeponowo gazem ziemnym. Gazy ze spalania gazu ziemnego kierowane będą do emitorów E2, E3, E4, E5, E6 </w:t>
      </w:r>
      <w:r w:rsidRPr="00D023F7">
        <w:rPr>
          <w:rFonts w:ascii="Arial" w:hAnsi="Arial" w:cs="Arial"/>
        </w:rPr>
        <w:br/>
        <w:t>i E26.</w:t>
      </w:r>
    </w:p>
    <w:p w14:paraId="636F72BD" w14:textId="422A4365" w:rsidR="001D658A" w:rsidRPr="00D023F7" w:rsidRDefault="001D658A" w:rsidP="001D658A">
      <w:pPr>
        <w:spacing w:line="276" w:lineRule="auto"/>
        <w:jc w:val="both"/>
        <w:rPr>
          <w:rFonts w:ascii="Arial" w:hAnsi="Arial" w:cs="Arial"/>
        </w:rPr>
      </w:pPr>
      <w:r w:rsidRPr="00D023F7">
        <w:rPr>
          <w:rFonts w:ascii="Arial" w:hAnsi="Arial" w:cs="Arial"/>
        </w:rPr>
        <w:t xml:space="preserve">Kotły do topienia K14, K15, K16, K17, K18, K19, K20, GREY, BLUE i GREEN kocioł do </w:t>
      </w:r>
      <w:proofErr w:type="spellStart"/>
      <w:r w:rsidRPr="00D023F7">
        <w:rPr>
          <w:rFonts w:ascii="Arial" w:hAnsi="Arial" w:cs="Arial"/>
        </w:rPr>
        <w:t>opróbowań</w:t>
      </w:r>
      <w:proofErr w:type="spellEnd"/>
      <w:r w:rsidRPr="00D023F7">
        <w:rPr>
          <w:rFonts w:ascii="Arial" w:hAnsi="Arial" w:cs="Arial"/>
        </w:rPr>
        <w:t xml:space="preserve"> i rafinacji KS5 oraz kocioł wysokotemperaturowy, a także HK VFB </w:t>
      </w:r>
      <w:r w:rsidR="00FD2EC7" w:rsidRPr="00D023F7">
        <w:rPr>
          <w:rFonts w:ascii="Arial" w:hAnsi="Arial" w:cs="Arial"/>
        </w:rPr>
        <w:br/>
      </w:r>
      <w:r w:rsidRPr="00D023F7">
        <w:rPr>
          <w:rFonts w:ascii="Arial" w:hAnsi="Arial" w:cs="Arial"/>
        </w:rPr>
        <w:t xml:space="preserve">i HK VFC oraz piece do </w:t>
      </w:r>
      <w:proofErr w:type="spellStart"/>
      <w:r w:rsidRPr="00D023F7">
        <w:rPr>
          <w:rFonts w:ascii="Arial" w:hAnsi="Arial" w:cs="Arial"/>
        </w:rPr>
        <w:t>opróbowań</w:t>
      </w:r>
      <w:proofErr w:type="spellEnd"/>
      <w:r w:rsidRPr="00D023F7">
        <w:rPr>
          <w:rFonts w:ascii="Arial" w:hAnsi="Arial" w:cs="Arial"/>
        </w:rPr>
        <w:t xml:space="preserve"> MZR 1, 2 i 3 ogrzewane będą przeponowo gazem ziemnym. Substancje zanieczyszczające ze spalania gazu ziemnego kierowane będą do emitorów: </w:t>
      </w:r>
    </w:p>
    <w:p w14:paraId="4591B24C" w14:textId="77777777" w:rsidR="001D658A" w:rsidRPr="00D023F7" w:rsidRDefault="001D658A" w:rsidP="001D658A">
      <w:pPr>
        <w:spacing w:line="276" w:lineRule="auto"/>
        <w:jc w:val="both"/>
        <w:rPr>
          <w:rFonts w:ascii="Arial" w:hAnsi="Arial" w:cs="Arial"/>
        </w:rPr>
      </w:pPr>
      <w:r w:rsidRPr="008D46D1">
        <w:rPr>
          <w:rFonts w:ascii="Arial" w:hAnsi="Arial" w:cs="Arial"/>
          <w:color w:val="7030A0"/>
        </w:rPr>
        <w:t>-</w:t>
      </w:r>
      <w:r w:rsidRPr="00D023F7">
        <w:rPr>
          <w:rFonts w:ascii="Arial" w:hAnsi="Arial" w:cs="Arial"/>
        </w:rPr>
        <w:tab/>
        <w:t xml:space="preserve">z kotłów GREY, BLUE i GREEN, HK VFB do emitorów E24, E24a, E24b, </w:t>
      </w:r>
    </w:p>
    <w:p w14:paraId="0171EE32" w14:textId="3201781F" w:rsidR="001D658A" w:rsidRPr="00D023F7" w:rsidRDefault="001D658A" w:rsidP="001D658A">
      <w:pPr>
        <w:spacing w:line="276" w:lineRule="auto"/>
        <w:jc w:val="both"/>
        <w:rPr>
          <w:rFonts w:ascii="Arial" w:hAnsi="Arial" w:cs="Arial"/>
        </w:rPr>
      </w:pPr>
      <w:r w:rsidRPr="00D023F7">
        <w:rPr>
          <w:rFonts w:ascii="Arial" w:hAnsi="Arial" w:cs="Arial"/>
        </w:rPr>
        <w:t>-</w:t>
      </w:r>
      <w:r w:rsidRPr="00D023F7">
        <w:rPr>
          <w:rFonts w:ascii="Arial" w:hAnsi="Arial" w:cs="Arial"/>
        </w:rPr>
        <w:tab/>
        <w:t>z kotła KS5 do emitorów E25 i E25a</w:t>
      </w:r>
      <w:r w:rsidR="00D023F7">
        <w:rPr>
          <w:rFonts w:ascii="Arial" w:hAnsi="Arial" w:cs="Arial"/>
        </w:rPr>
        <w:t>,</w:t>
      </w:r>
    </w:p>
    <w:p w14:paraId="0ACBACD0" w14:textId="7D6A17FF" w:rsidR="001D658A" w:rsidRPr="00D023F7" w:rsidRDefault="001D658A" w:rsidP="001D658A">
      <w:pPr>
        <w:spacing w:line="276" w:lineRule="auto"/>
        <w:jc w:val="both"/>
        <w:rPr>
          <w:rFonts w:ascii="Arial" w:hAnsi="Arial" w:cs="Arial"/>
        </w:rPr>
      </w:pPr>
      <w:r w:rsidRPr="00D023F7">
        <w:rPr>
          <w:rFonts w:ascii="Arial" w:hAnsi="Arial" w:cs="Arial"/>
        </w:rPr>
        <w:t>-</w:t>
      </w:r>
      <w:r w:rsidRPr="00D023F7">
        <w:rPr>
          <w:rFonts w:ascii="Arial" w:hAnsi="Arial" w:cs="Arial"/>
        </w:rPr>
        <w:tab/>
        <w:t xml:space="preserve">z </w:t>
      </w:r>
      <w:proofErr w:type="spellStart"/>
      <w:r w:rsidRPr="00D023F7">
        <w:rPr>
          <w:rFonts w:ascii="Arial" w:hAnsi="Arial" w:cs="Arial"/>
        </w:rPr>
        <w:t>piecy</w:t>
      </w:r>
      <w:proofErr w:type="spellEnd"/>
      <w:r w:rsidRPr="00D023F7">
        <w:rPr>
          <w:rFonts w:ascii="Arial" w:hAnsi="Arial" w:cs="Arial"/>
        </w:rPr>
        <w:t xml:space="preserve"> MZR 1,2 i 3 do emitora E1</w:t>
      </w:r>
      <w:r w:rsidR="00D023F7">
        <w:rPr>
          <w:rFonts w:ascii="Arial" w:hAnsi="Arial" w:cs="Arial"/>
        </w:rPr>
        <w:t>,</w:t>
      </w:r>
    </w:p>
    <w:p w14:paraId="42B16754" w14:textId="6A279090" w:rsidR="001D658A" w:rsidRPr="00D023F7" w:rsidRDefault="001D658A" w:rsidP="001D658A">
      <w:pPr>
        <w:spacing w:line="276" w:lineRule="auto"/>
        <w:jc w:val="both"/>
        <w:rPr>
          <w:rFonts w:ascii="Arial" w:hAnsi="Arial" w:cs="Arial"/>
        </w:rPr>
      </w:pPr>
      <w:r w:rsidRPr="00D023F7">
        <w:rPr>
          <w:rFonts w:ascii="Arial" w:hAnsi="Arial" w:cs="Arial"/>
        </w:rPr>
        <w:t>-</w:t>
      </w:r>
      <w:r w:rsidRPr="00D023F7">
        <w:rPr>
          <w:rFonts w:ascii="Arial" w:hAnsi="Arial" w:cs="Arial"/>
        </w:rPr>
        <w:tab/>
        <w:t>z kotła K19 do emitora E41</w:t>
      </w:r>
      <w:r w:rsidR="00D023F7">
        <w:rPr>
          <w:rFonts w:ascii="Arial" w:hAnsi="Arial" w:cs="Arial"/>
        </w:rPr>
        <w:t>,</w:t>
      </w:r>
    </w:p>
    <w:p w14:paraId="2AD5D699" w14:textId="0AE1D921" w:rsidR="001D658A" w:rsidRPr="00D023F7" w:rsidRDefault="001D658A" w:rsidP="001D658A">
      <w:pPr>
        <w:spacing w:line="276" w:lineRule="auto"/>
        <w:jc w:val="both"/>
        <w:rPr>
          <w:rFonts w:ascii="Arial" w:hAnsi="Arial" w:cs="Arial"/>
        </w:rPr>
      </w:pPr>
      <w:r w:rsidRPr="008D46D1">
        <w:rPr>
          <w:rFonts w:ascii="Arial" w:hAnsi="Arial" w:cs="Arial"/>
          <w:color w:val="7030A0"/>
        </w:rPr>
        <w:t>-</w:t>
      </w:r>
      <w:r w:rsidRPr="008D46D1">
        <w:rPr>
          <w:rFonts w:ascii="Arial" w:hAnsi="Arial" w:cs="Arial"/>
          <w:color w:val="7030A0"/>
        </w:rPr>
        <w:tab/>
      </w:r>
      <w:r w:rsidRPr="00D023F7">
        <w:rPr>
          <w:rFonts w:ascii="Arial" w:hAnsi="Arial" w:cs="Arial"/>
        </w:rPr>
        <w:t>z kotłów K14, K15, K16, K17, K18 do emitorów E46a i E46b</w:t>
      </w:r>
      <w:r w:rsidR="00D023F7" w:rsidRPr="00D023F7">
        <w:rPr>
          <w:rFonts w:ascii="Arial" w:hAnsi="Arial" w:cs="Arial"/>
        </w:rPr>
        <w:t>,</w:t>
      </w:r>
    </w:p>
    <w:p w14:paraId="68967BE7" w14:textId="15538149" w:rsidR="001D658A" w:rsidRPr="00D023F7" w:rsidRDefault="001D658A" w:rsidP="001D658A">
      <w:pPr>
        <w:spacing w:line="276" w:lineRule="auto"/>
        <w:jc w:val="both"/>
        <w:rPr>
          <w:rFonts w:ascii="Arial" w:hAnsi="Arial" w:cs="Arial"/>
        </w:rPr>
      </w:pPr>
      <w:r w:rsidRPr="00D023F7">
        <w:rPr>
          <w:rFonts w:ascii="Arial" w:hAnsi="Arial" w:cs="Arial"/>
        </w:rPr>
        <w:t>-</w:t>
      </w:r>
      <w:r w:rsidRPr="00D023F7">
        <w:rPr>
          <w:rFonts w:ascii="Arial" w:hAnsi="Arial" w:cs="Arial"/>
        </w:rPr>
        <w:tab/>
        <w:t>z kotła HK VFC do emitora E63</w:t>
      </w:r>
      <w:r w:rsidR="00D023F7" w:rsidRPr="00D023F7">
        <w:rPr>
          <w:rFonts w:ascii="Arial" w:hAnsi="Arial" w:cs="Arial"/>
        </w:rPr>
        <w:t>,</w:t>
      </w:r>
    </w:p>
    <w:p w14:paraId="701C4254" w14:textId="3F938D22" w:rsidR="001D658A" w:rsidRPr="00D023F7" w:rsidRDefault="001D658A" w:rsidP="001D658A">
      <w:pPr>
        <w:spacing w:line="276" w:lineRule="auto"/>
        <w:jc w:val="both"/>
        <w:rPr>
          <w:rFonts w:ascii="Arial" w:hAnsi="Arial" w:cs="Arial"/>
        </w:rPr>
      </w:pPr>
      <w:r w:rsidRPr="00D023F7">
        <w:rPr>
          <w:rFonts w:ascii="Arial" w:hAnsi="Arial" w:cs="Arial"/>
        </w:rPr>
        <w:t>-</w:t>
      </w:r>
      <w:r w:rsidRPr="00D023F7">
        <w:rPr>
          <w:rFonts w:ascii="Arial" w:hAnsi="Arial" w:cs="Arial"/>
        </w:rPr>
        <w:tab/>
        <w:t>z kotła K20 do emitorów E45a i E45b</w:t>
      </w:r>
      <w:r w:rsidR="00D023F7" w:rsidRPr="00D023F7">
        <w:rPr>
          <w:rFonts w:ascii="Arial" w:hAnsi="Arial" w:cs="Arial"/>
        </w:rPr>
        <w:t>.</w:t>
      </w:r>
    </w:p>
    <w:p w14:paraId="07571C96" w14:textId="44593910" w:rsidR="001D658A" w:rsidRPr="00D023F7" w:rsidRDefault="001D658A" w:rsidP="001D658A">
      <w:pPr>
        <w:spacing w:before="120" w:after="120" w:line="276" w:lineRule="auto"/>
        <w:jc w:val="both"/>
        <w:rPr>
          <w:rFonts w:ascii="Arial" w:hAnsi="Arial" w:cs="Arial"/>
        </w:rPr>
      </w:pPr>
      <w:r w:rsidRPr="00D023F7">
        <w:rPr>
          <w:rFonts w:ascii="Arial" w:hAnsi="Arial" w:cs="Arial"/>
        </w:rPr>
        <w:t xml:space="preserve">Kotły K19, GREY, BLUE i GREEN, HK VFB KS5 oraz piece MZR1,2 i 3 objęte będą okapami, z których gazy kierowane </w:t>
      </w:r>
      <w:r w:rsidR="00B42A70" w:rsidRPr="00D023F7">
        <w:rPr>
          <w:rFonts w:ascii="Arial" w:hAnsi="Arial" w:cs="Arial"/>
        </w:rPr>
        <w:t>będą</w:t>
      </w:r>
      <w:r w:rsidRPr="00D023F7">
        <w:rPr>
          <w:rFonts w:ascii="Arial" w:hAnsi="Arial" w:cs="Arial"/>
        </w:rPr>
        <w:t xml:space="preserve"> do cyklonu i przez filtr tkaninowy do emitora E1. Opary z nad kotłów K14, K15, K16, K17, K18, K20 kierowane będą przez urządzenie </w:t>
      </w:r>
      <w:proofErr w:type="spellStart"/>
      <w:r w:rsidRPr="00D023F7">
        <w:rPr>
          <w:rFonts w:ascii="Arial" w:hAnsi="Arial" w:cs="Arial"/>
        </w:rPr>
        <w:t>filtro</w:t>
      </w:r>
      <w:proofErr w:type="spellEnd"/>
      <w:r w:rsidRPr="00D023F7">
        <w:rPr>
          <w:rFonts w:ascii="Arial" w:hAnsi="Arial" w:cs="Arial"/>
        </w:rPr>
        <w:t xml:space="preserve">-wentylacyjne do emitora E1.3 </w:t>
      </w:r>
    </w:p>
    <w:p w14:paraId="75AEEC67" w14:textId="47EA6CA7" w:rsidR="001D658A" w:rsidRPr="00D023F7" w:rsidRDefault="001D658A" w:rsidP="001D658A">
      <w:pPr>
        <w:spacing w:before="120" w:after="120" w:line="276" w:lineRule="auto"/>
        <w:jc w:val="both"/>
      </w:pPr>
      <w:r w:rsidRPr="00D023F7">
        <w:rPr>
          <w:rFonts w:ascii="Arial" w:hAnsi="Arial" w:cs="Arial"/>
          <w:b/>
        </w:rPr>
        <w:t>I.2.3.4. Odlewanie</w:t>
      </w:r>
    </w:p>
    <w:p w14:paraId="52B01F08" w14:textId="77777777" w:rsidR="001D658A" w:rsidRPr="00D023F7" w:rsidRDefault="001D658A" w:rsidP="001D658A">
      <w:pPr>
        <w:spacing w:line="276" w:lineRule="auto"/>
        <w:jc w:val="both"/>
      </w:pPr>
      <w:r w:rsidRPr="00D023F7">
        <w:rPr>
          <w:rFonts w:ascii="Arial" w:hAnsi="Arial" w:cs="Arial"/>
        </w:rPr>
        <w:t>Oczyszczone przez rafinację stopy będą odlewane na maszynach odlewniczych. Proces odlewania cyny i stopów ołowiowo-antymonowych odbywać się będzie na maszynie odlewniczej, natomiast stopy lutownicze będą wyciskane na maszynach hydraulicznych lub odlewane w postaci wlewków.</w:t>
      </w:r>
    </w:p>
    <w:p w14:paraId="49A35A3C" w14:textId="77777777" w:rsidR="001D658A" w:rsidRPr="00D023F7" w:rsidRDefault="001D658A" w:rsidP="001D658A">
      <w:pPr>
        <w:spacing w:line="276" w:lineRule="auto"/>
        <w:jc w:val="both"/>
        <w:rPr>
          <w:rFonts w:ascii="Arial" w:hAnsi="Arial" w:cs="Arial"/>
        </w:rPr>
      </w:pPr>
      <w:r w:rsidRPr="00D023F7">
        <w:rPr>
          <w:rFonts w:ascii="Arial" w:hAnsi="Arial" w:cs="Arial"/>
        </w:rPr>
        <w:t>Instalacja będzie pracowała w sposób ciągły, całodobowo w systemie czterobrygadowym.</w:t>
      </w:r>
    </w:p>
    <w:p w14:paraId="36C235F3" w14:textId="7EE3D625" w:rsidR="00CF0101" w:rsidRDefault="00CF0101" w:rsidP="001D658A">
      <w:pPr>
        <w:spacing w:before="120" w:after="120" w:line="276" w:lineRule="auto"/>
        <w:jc w:val="both"/>
        <w:rPr>
          <w:rFonts w:ascii="Arial" w:hAnsi="Arial" w:cs="Arial"/>
          <w:b/>
        </w:rPr>
      </w:pPr>
      <w:r w:rsidRPr="00CF0101">
        <w:rPr>
          <w:rFonts w:ascii="Arial" w:hAnsi="Arial" w:cs="Arial"/>
          <w:b/>
          <w:bCs/>
        </w:rPr>
        <w:t>I.2.3.5 Wytwarzania chlorku cyny</w:t>
      </w:r>
    </w:p>
    <w:p w14:paraId="0CEF93E1" w14:textId="63B02717" w:rsidR="00CF0101" w:rsidRPr="00B42A70" w:rsidRDefault="00CF0101" w:rsidP="001D658A">
      <w:pPr>
        <w:spacing w:before="120" w:after="120" w:line="276" w:lineRule="auto"/>
        <w:jc w:val="both"/>
        <w:rPr>
          <w:rFonts w:ascii="Arial" w:hAnsi="Arial" w:cs="Arial"/>
        </w:rPr>
      </w:pPr>
      <w:r w:rsidRPr="00B42A70">
        <w:rPr>
          <w:rFonts w:ascii="Arial" w:hAnsi="Arial" w:cs="Arial"/>
        </w:rPr>
        <w:t>Roztwór SnCl</w:t>
      </w:r>
      <w:r w:rsidRPr="00B42A70">
        <w:rPr>
          <w:rFonts w:ascii="Arial" w:hAnsi="Arial" w:cs="Arial"/>
          <w:vertAlign w:val="subscript"/>
        </w:rPr>
        <w:t xml:space="preserve">2 </w:t>
      </w:r>
      <w:r w:rsidRPr="00B42A70">
        <w:rPr>
          <w:rFonts w:ascii="Arial" w:hAnsi="Arial" w:cs="Arial"/>
        </w:rPr>
        <w:t xml:space="preserve">produkowany będzie poprzez roztwarzanie czystej metalicznej cyny </w:t>
      </w:r>
      <w:r w:rsidR="00AF0BAC">
        <w:rPr>
          <w:rFonts w:ascii="Arial" w:hAnsi="Arial" w:cs="Arial"/>
        </w:rPr>
        <w:br/>
      </w:r>
      <w:r w:rsidRPr="00B42A70">
        <w:rPr>
          <w:rFonts w:ascii="Arial" w:hAnsi="Arial" w:cs="Arial"/>
        </w:rPr>
        <w:t xml:space="preserve">w kwasie solnym. Proces prowadzony będzie w atestowanym hermetycznym reaktorze o pojemności </w:t>
      </w:r>
      <w:r w:rsidR="00A554BE" w:rsidRPr="00AF0BAC">
        <w:rPr>
          <w:rFonts w:ascii="Arial" w:hAnsi="Arial" w:cs="Arial"/>
        </w:rPr>
        <w:t>roboczej 1,2</w:t>
      </w:r>
      <w:r w:rsidRPr="00AF0BAC">
        <w:rPr>
          <w:rFonts w:ascii="Arial" w:hAnsi="Arial" w:cs="Arial"/>
        </w:rPr>
        <w:t xml:space="preserve"> m</w:t>
      </w:r>
      <w:r w:rsidRPr="00AF0BAC">
        <w:rPr>
          <w:rFonts w:ascii="Arial" w:hAnsi="Arial" w:cs="Arial"/>
          <w:vertAlign w:val="superscript"/>
        </w:rPr>
        <w:t xml:space="preserve">3 </w:t>
      </w:r>
      <w:r w:rsidRPr="00B42A70">
        <w:rPr>
          <w:rFonts w:ascii="Arial" w:hAnsi="Arial" w:cs="Arial"/>
        </w:rPr>
        <w:t>wykonanym z żywicy epoksydowej. Proces prowadzony będzie w systemie szarżowym w zależności od potrzeb technologicznych zakładu. Na każdą szarże do reaktora będzie dodawany kwas solny w ilości 1000 kg oraz 425 kg granulatu cynowego.</w:t>
      </w:r>
    </w:p>
    <w:p w14:paraId="351373EF" w14:textId="34AF66C2" w:rsidR="00CF0101" w:rsidRPr="00AF0BAC" w:rsidRDefault="00CF0101" w:rsidP="001D658A">
      <w:pPr>
        <w:spacing w:before="120" w:after="120" w:line="276" w:lineRule="auto"/>
        <w:jc w:val="both"/>
        <w:rPr>
          <w:rFonts w:ascii="Arial" w:hAnsi="Arial" w:cs="Arial"/>
          <w:b/>
        </w:rPr>
      </w:pPr>
      <w:r w:rsidRPr="00AF0BAC">
        <w:rPr>
          <w:rFonts w:ascii="Arial" w:hAnsi="Arial" w:cs="Arial"/>
        </w:rPr>
        <w:t>Po przereagowaniu, po siedmiu dniach roztwór chlorku cyny będzie wypompowywany do atestowanego kontenera IBC w celu zastosowania do procesu rafinacyjnego</w:t>
      </w:r>
      <w:r w:rsidR="00A554BE" w:rsidRPr="00AF0BAC">
        <w:rPr>
          <w:rFonts w:ascii="Arial" w:hAnsi="Arial" w:cs="Arial"/>
        </w:rPr>
        <w:t xml:space="preserve"> lub odsprzedaży do odbiorców zewnętrznych</w:t>
      </w:r>
      <w:r w:rsidRPr="00AF0BAC">
        <w:rPr>
          <w:rFonts w:ascii="Arial" w:hAnsi="Arial" w:cs="Arial"/>
        </w:rPr>
        <w:t xml:space="preserve">. Produkcja chlorku cyny poprzez zastosowanie hermetycznej technologii nie będzie emitować substancji niebezpiecznych do środowiska. Dodatkowo reaktor będzie zabezpieczony tacą </w:t>
      </w:r>
      <w:r w:rsidRPr="00AF0BAC">
        <w:rPr>
          <w:rFonts w:ascii="Arial" w:hAnsi="Arial" w:cs="Arial"/>
        </w:rPr>
        <w:lastRenderedPageBreak/>
        <w:t xml:space="preserve">stalową impregnowaną żywicą epoksydową w celu uniknięcia </w:t>
      </w:r>
      <w:r w:rsidR="00A554BE" w:rsidRPr="00AF0BAC">
        <w:rPr>
          <w:rFonts w:ascii="Arial" w:hAnsi="Arial" w:cs="Arial"/>
        </w:rPr>
        <w:t xml:space="preserve">negatywnych skutków </w:t>
      </w:r>
      <w:r w:rsidRPr="00AF0BAC">
        <w:rPr>
          <w:rFonts w:ascii="Arial" w:hAnsi="Arial" w:cs="Arial"/>
        </w:rPr>
        <w:t>ewentualnego rozszczelnienia.</w:t>
      </w:r>
    </w:p>
    <w:p w14:paraId="1AC991F5" w14:textId="66929953" w:rsidR="001D658A" w:rsidRPr="00D023F7" w:rsidRDefault="001D658A" w:rsidP="005B0D28">
      <w:pPr>
        <w:spacing w:before="120" w:after="120" w:line="276" w:lineRule="auto"/>
        <w:jc w:val="both"/>
      </w:pPr>
      <w:r w:rsidRPr="00D023F7">
        <w:rPr>
          <w:rFonts w:ascii="Arial" w:hAnsi="Arial" w:cs="Arial"/>
          <w:b/>
        </w:rPr>
        <w:t>I.2.3.</w:t>
      </w:r>
      <w:r w:rsidR="00B42A70">
        <w:rPr>
          <w:rFonts w:ascii="Arial" w:hAnsi="Arial" w:cs="Arial"/>
          <w:b/>
        </w:rPr>
        <w:t>6</w:t>
      </w:r>
      <w:r w:rsidRPr="00D023F7">
        <w:rPr>
          <w:rFonts w:ascii="Arial" w:hAnsi="Arial" w:cs="Arial"/>
          <w:b/>
        </w:rPr>
        <w:t>. Odzysk złota wg technologii</w:t>
      </w:r>
    </w:p>
    <w:p w14:paraId="304031E8" w14:textId="5AEC6CB6" w:rsidR="00E64BAF" w:rsidRPr="00E64BAF" w:rsidRDefault="00E64BAF" w:rsidP="00E64BAF">
      <w:pPr>
        <w:spacing w:before="100" w:beforeAutospacing="1" w:after="100" w:afterAutospacing="1" w:line="276" w:lineRule="auto"/>
        <w:jc w:val="both"/>
        <w:rPr>
          <w:rFonts w:eastAsia="Times New Roman"/>
          <w:lang w:eastAsia="pl-PL"/>
        </w:rPr>
      </w:pPr>
      <w:r w:rsidRPr="00E64BAF">
        <w:rPr>
          <w:rFonts w:ascii="Arial" w:eastAsia="Times New Roman" w:hAnsi="Arial" w:cs="Arial"/>
          <w:lang w:eastAsia="pl-PL"/>
        </w:rPr>
        <w:t xml:space="preserve">Zgar zawierający złoto będzie koncentrowany poprzez wyługowywanie cyny za pomocą kwasu solnego. Proces ten będzie bazował na istniejącej infrastrukturze technicznej do produkcji chlorku cyny. Gazy odlotowe (wodór) będą oczyszczane za pomocą absorbera </w:t>
      </w:r>
      <w:proofErr w:type="spellStart"/>
      <w:r w:rsidRPr="00E64BAF">
        <w:rPr>
          <w:rFonts w:ascii="Arial" w:eastAsia="Times New Roman" w:hAnsi="Arial" w:cs="Arial"/>
          <w:lang w:eastAsia="pl-PL"/>
        </w:rPr>
        <w:t>barbotażowego</w:t>
      </w:r>
      <w:proofErr w:type="spellEnd"/>
      <w:r w:rsidRPr="00E64BAF">
        <w:rPr>
          <w:rFonts w:ascii="Arial" w:eastAsia="Times New Roman" w:hAnsi="Arial" w:cs="Arial"/>
          <w:lang w:eastAsia="pl-PL"/>
        </w:rPr>
        <w:t xml:space="preserve">. Powstający chlorek cyny (II), jako jeden </w:t>
      </w:r>
      <w:r>
        <w:rPr>
          <w:rFonts w:ascii="Arial" w:eastAsia="Times New Roman" w:hAnsi="Arial" w:cs="Arial"/>
          <w:lang w:eastAsia="pl-PL"/>
        </w:rPr>
        <w:br/>
      </w:r>
      <w:r w:rsidRPr="00E64BAF">
        <w:rPr>
          <w:rFonts w:ascii="Arial" w:eastAsia="Times New Roman" w:hAnsi="Arial" w:cs="Arial"/>
          <w:lang w:eastAsia="pl-PL"/>
        </w:rPr>
        <w:t>z produktów procesu, będzie wykorzystywany w stosowanych procesach rafinacyjnych stopów cynowych, lub sprzedawany do odbiorców zewnętrznych.</w:t>
      </w:r>
    </w:p>
    <w:p w14:paraId="29C75E89" w14:textId="7D0DE43E" w:rsidR="00E64BAF" w:rsidRPr="00E64BAF" w:rsidRDefault="00E64BAF" w:rsidP="00E64BAF">
      <w:pPr>
        <w:spacing w:before="100" w:beforeAutospacing="1" w:after="100" w:afterAutospacing="1" w:line="276" w:lineRule="auto"/>
        <w:jc w:val="both"/>
        <w:rPr>
          <w:rFonts w:eastAsia="Times New Roman"/>
          <w:lang w:eastAsia="pl-PL"/>
        </w:rPr>
      </w:pPr>
      <w:r w:rsidRPr="00E64BAF">
        <w:rPr>
          <w:rFonts w:ascii="Arial" w:eastAsia="Times New Roman" w:hAnsi="Arial" w:cs="Arial"/>
          <w:lang w:eastAsia="pl-PL"/>
        </w:rPr>
        <w:t>W drugim etapie szlam powstały w pierwszym etapie procesu będzie ługowany kwasem solnym z dodatkiem kwasu azotowego (V). W wyniku tego procesu otrzymany zostanie osad zawierający cynę w postaci kwasu cynowego (IV).</w:t>
      </w:r>
      <w:r w:rsidRPr="00E64BAF">
        <w:rPr>
          <w:rFonts w:ascii="Arial" w:eastAsia="Times New Roman" w:hAnsi="Arial" w:cs="Arial"/>
          <w:strike/>
          <w:lang w:eastAsia="pl-PL"/>
        </w:rPr>
        <w:t xml:space="preserve"> </w:t>
      </w:r>
      <w:r w:rsidRPr="00E64BAF">
        <w:rPr>
          <w:rFonts w:ascii="Arial" w:eastAsia="Times New Roman" w:hAnsi="Arial" w:cs="Arial"/>
          <w:lang w:eastAsia="pl-PL"/>
        </w:rPr>
        <w:t>Pozostały w roztworze nadmiarowy kwas azotowy oraz kwas solny będą następnie neutralizowane</w:t>
      </w:r>
      <w:r>
        <w:rPr>
          <w:rFonts w:ascii="Arial" w:eastAsia="Times New Roman" w:hAnsi="Arial" w:cs="Arial"/>
          <w:lang w:eastAsia="pl-PL"/>
        </w:rPr>
        <w:t xml:space="preserve">. </w:t>
      </w:r>
      <w:r w:rsidRPr="00E64BAF">
        <w:rPr>
          <w:rFonts w:ascii="Arial" w:eastAsia="Times New Roman" w:hAnsi="Arial" w:cs="Arial"/>
          <w:lang w:eastAsia="pl-PL"/>
        </w:rPr>
        <w:t xml:space="preserve">W ostatnim stadium z uzyskanego kwasu </w:t>
      </w:r>
      <w:proofErr w:type="spellStart"/>
      <w:r w:rsidRPr="00E64BAF">
        <w:rPr>
          <w:rFonts w:ascii="Arial" w:eastAsia="Times New Roman" w:hAnsi="Arial" w:cs="Arial"/>
          <w:lang w:eastAsia="pl-PL"/>
        </w:rPr>
        <w:t>czterozłocianowego</w:t>
      </w:r>
      <w:proofErr w:type="spellEnd"/>
      <w:r w:rsidRPr="00E64BAF">
        <w:rPr>
          <w:rFonts w:ascii="Arial" w:eastAsia="Times New Roman" w:hAnsi="Arial" w:cs="Arial"/>
          <w:lang w:eastAsia="pl-PL"/>
        </w:rPr>
        <w:t xml:space="preserve"> (HAuCl</w:t>
      </w:r>
      <w:r w:rsidRPr="00E64BAF">
        <w:rPr>
          <w:rFonts w:ascii="Arial" w:eastAsia="Times New Roman" w:hAnsi="Arial" w:cs="Arial"/>
          <w:vertAlign w:val="subscript"/>
          <w:lang w:eastAsia="pl-PL"/>
        </w:rPr>
        <w:t>4</w:t>
      </w:r>
      <w:r w:rsidRPr="00E64BAF">
        <w:rPr>
          <w:rFonts w:ascii="Arial" w:eastAsia="Times New Roman" w:hAnsi="Arial" w:cs="Arial"/>
          <w:lang w:eastAsia="pl-PL"/>
        </w:rPr>
        <w:t>) złoto jest wytrącane do postaci metalicznej Proces ten będzie prowadzony w reaktorze o pojemności  270 dm</w:t>
      </w:r>
      <w:r w:rsidRPr="00E64BAF">
        <w:rPr>
          <w:rFonts w:ascii="Arial" w:eastAsia="Times New Roman" w:hAnsi="Arial" w:cs="Arial"/>
          <w:vertAlign w:val="superscript"/>
          <w:lang w:eastAsia="pl-PL"/>
        </w:rPr>
        <w:t>3</w:t>
      </w:r>
      <w:r w:rsidRPr="00E64BAF">
        <w:rPr>
          <w:rFonts w:ascii="Arial" w:eastAsia="Times New Roman" w:hAnsi="Arial" w:cs="Arial"/>
          <w:lang w:eastAsia="pl-PL"/>
        </w:rPr>
        <w:t>. Ze względu na niewielką skalę produkcji będzie to skala wielkolaboratoryjna</w:t>
      </w:r>
      <w:r>
        <w:rPr>
          <w:rFonts w:ascii="Arial" w:eastAsia="Times New Roman" w:hAnsi="Arial" w:cs="Arial"/>
          <w:lang w:eastAsia="pl-PL"/>
        </w:rPr>
        <w:t xml:space="preserve"> </w:t>
      </w:r>
      <w:r w:rsidRPr="00E64BAF">
        <w:rPr>
          <w:rFonts w:ascii="Arial" w:eastAsia="Times New Roman" w:hAnsi="Arial" w:cs="Arial"/>
          <w:lang w:eastAsia="pl-PL"/>
        </w:rPr>
        <w:t>-</w:t>
      </w:r>
      <w:r>
        <w:rPr>
          <w:rFonts w:ascii="Arial" w:eastAsia="Times New Roman" w:hAnsi="Arial" w:cs="Arial"/>
          <w:lang w:eastAsia="pl-PL"/>
        </w:rPr>
        <w:t xml:space="preserve"> </w:t>
      </w:r>
      <w:r w:rsidRPr="00E64BAF">
        <w:rPr>
          <w:rFonts w:ascii="Arial" w:eastAsia="Times New Roman" w:hAnsi="Arial" w:cs="Arial"/>
          <w:lang w:eastAsia="pl-PL"/>
        </w:rPr>
        <w:t>półtechniczna.</w:t>
      </w:r>
    </w:p>
    <w:p w14:paraId="06C6BCD0" w14:textId="2038FD16" w:rsidR="008B1160" w:rsidRPr="00D023F7" w:rsidRDefault="008B1160" w:rsidP="008B1160">
      <w:pPr>
        <w:pStyle w:val="Default"/>
        <w:tabs>
          <w:tab w:val="left" w:pos="284"/>
        </w:tabs>
        <w:spacing w:before="120" w:after="120" w:line="276" w:lineRule="auto"/>
        <w:jc w:val="both"/>
        <w:rPr>
          <w:rFonts w:ascii="Arial" w:hAnsi="Arial" w:cs="Arial"/>
          <w:b/>
          <w:bCs/>
          <w:color w:val="auto"/>
        </w:rPr>
      </w:pPr>
      <w:r w:rsidRPr="00D023F7">
        <w:rPr>
          <w:rFonts w:ascii="Arial" w:hAnsi="Arial" w:cs="Arial"/>
          <w:b/>
          <w:bCs/>
          <w:color w:val="auto"/>
        </w:rPr>
        <w:t>I.2.</w:t>
      </w:r>
      <w:r w:rsidR="001D658A" w:rsidRPr="00D023F7">
        <w:rPr>
          <w:rFonts w:ascii="Arial" w:hAnsi="Arial" w:cs="Arial"/>
          <w:b/>
          <w:bCs/>
          <w:color w:val="auto"/>
        </w:rPr>
        <w:t>3</w:t>
      </w:r>
      <w:r w:rsidRPr="00D023F7">
        <w:rPr>
          <w:rFonts w:ascii="Arial" w:hAnsi="Arial" w:cs="Arial"/>
          <w:b/>
          <w:bCs/>
          <w:color w:val="auto"/>
        </w:rPr>
        <w:t>.</w:t>
      </w:r>
      <w:r w:rsidR="00B42A70">
        <w:rPr>
          <w:rFonts w:ascii="Arial" w:hAnsi="Arial" w:cs="Arial"/>
          <w:b/>
          <w:bCs/>
          <w:color w:val="auto"/>
        </w:rPr>
        <w:t>7</w:t>
      </w:r>
      <w:r w:rsidRPr="00D023F7">
        <w:rPr>
          <w:rFonts w:ascii="Arial" w:hAnsi="Arial" w:cs="Arial"/>
          <w:b/>
          <w:bCs/>
          <w:color w:val="auto"/>
        </w:rPr>
        <w:t xml:space="preserve"> </w:t>
      </w:r>
      <w:bookmarkStart w:id="5" w:name="_Hlk24452750"/>
      <w:r w:rsidRPr="00D023F7">
        <w:rPr>
          <w:rFonts w:ascii="Arial" w:hAnsi="Arial" w:cs="Arial"/>
          <w:b/>
          <w:bCs/>
          <w:color w:val="auto"/>
        </w:rPr>
        <w:t>Elektrorafinacja</w:t>
      </w:r>
      <w:bookmarkEnd w:id="5"/>
    </w:p>
    <w:p w14:paraId="0CE130F9" w14:textId="77777777" w:rsidR="00D820DC" w:rsidRPr="00D023F7" w:rsidRDefault="00D820DC" w:rsidP="00AF0BAC">
      <w:pPr>
        <w:spacing w:line="276" w:lineRule="auto"/>
        <w:jc w:val="both"/>
        <w:rPr>
          <w:rFonts w:ascii="Arial" w:hAnsi="Arial" w:cs="Arial"/>
        </w:rPr>
      </w:pPr>
      <w:r w:rsidRPr="00D023F7">
        <w:rPr>
          <w:rFonts w:ascii="Arial" w:hAnsi="Arial" w:cs="Arial"/>
        </w:rPr>
        <w:t xml:space="preserve">W instalacja elektrorafinacji prowadzone będzie oczyszczanie cyny otrzymanej </w:t>
      </w:r>
      <w:r w:rsidRPr="00D023F7">
        <w:rPr>
          <w:rFonts w:ascii="Arial" w:hAnsi="Arial" w:cs="Arial"/>
        </w:rPr>
        <w:br/>
        <w:t xml:space="preserve">w procesach metalurgicznych ogniowych. Proces odbywał się będzie na zasadzie elektrolizy. </w:t>
      </w:r>
    </w:p>
    <w:p w14:paraId="36207DD3" w14:textId="4D35F7F7" w:rsidR="00D820DC" w:rsidRPr="00D023F7" w:rsidRDefault="00D820DC" w:rsidP="00AF0BAC">
      <w:pPr>
        <w:spacing w:line="276" w:lineRule="auto"/>
        <w:jc w:val="both"/>
        <w:rPr>
          <w:rFonts w:ascii="Arial" w:hAnsi="Arial" w:cs="Arial"/>
        </w:rPr>
      </w:pPr>
      <w:r w:rsidRPr="00D023F7">
        <w:rPr>
          <w:rFonts w:ascii="Arial" w:hAnsi="Arial" w:cs="Arial"/>
        </w:rPr>
        <w:t xml:space="preserve">W wannach elektrolitycznych, zanurzone zostaną anody odlane z cyny </w:t>
      </w:r>
      <w:r w:rsidRPr="00D023F7">
        <w:rPr>
          <w:rFonts w:ascii="Arial" w:hAnsi="Arial" w:cs="Arial"/>
        </w:rPr>
        <w:br/>
        <w:t xml:space="preserve">o czystości około 96-99%, otrzymanej z procesów </w:t>
      </w:r>
      <w:proofErr w:type="spellStart"/>
      <w:r w:rsidRPr="00D023F7">
        <w:rPr>
          <w:rFonts w:ascii="Arial" w:hAnsi="Arial" w:cs="Arial"/>
        </w:rPr>
        <w:t>pirometalurgicznych</w:t>
      </w:r>
      <w:proofErr w:type="spellEnd"/>
      <w:r w:rsidRPr="00D023F7">
        <w:rPr>
          <w:rFonts w:ascii="Arial" w:hAnsi="Arial" w:cs="Arial"/>
        </w:rPr>
        <w:t xml:space="preserve"> oraz katody wykonane z cienkich blach, lub cyny o wysokiej czystości. Podczas przepływu prądu, anody będą się rozpuszczały, a czysta cyna będzie się osadzała na katodach. Zanieczyszczenia uwalniane z zanieczyszczonej cyny będą pozostawały na anodzie </w:t>
      </w:r>
      <w:r w:rsidR="00AF0BAC">
        <w:rPr>
          <w:rFonts w:ascii="Arial" w:hAnsi="Arial" w:cs="Arial"/>
        </w:rPr>
        <w:br/>
      </w:r>
      <w:r w:rsidRPr="00D023F7">
        <w:rPr>
          <w:rFonts w:ascii="Arial" w:hAnsi="Arial" w:cs="Arial"/>
        </w:rPr>
        <w:t>i częściowo przechodziły do elektrolitu, którym będzie 10% wodny roztwór kwasu siarkowego z dodatkiem kleju kostnego lub żelatyny, a następnie częściowo będą osadzały się na dnie wanien elektrolitycznych. Zanieczyszczenia w postaci szlamów z dna wanien oraz z układu filtracji elektrolitu będą okresowo usuwane i zawracane do głównego procesu produkcyjnego, prowadzonego w piecach obrotowych. Nadmiarowe ilości elektrolitu przekazywane będą do odbiorców zewnętrznych.</w:t>
      </w:r>
    </w:p>
    <w:p w14:paraId="434C86A7" w14:textId="43B1EDA6" w:rsidR="005B0D28" w:rsidRDefault="005B0D28" w:rsidP="00AF0BAC">
      <w:pPr>
        <w:tabs>
          <w:tab w:val="left" w:pos="-2977"/>
        </w:tabs>
        <w:spacing w:before="360" w:after="360" w:line="276" w:lineRule="auto"/>
        <w:rPr>
          <w:rFonts w:ascii="Arial" w:hAnsi="Arial"/>
          <w:b/>
          <w:u w:val="single"/>
        </w:rPr>
      </w:pPr>
    </w:p>
    <w:p w14:paraId="1BF6D492" w14:textId="77777777" w:rsidR="00AF0BAC" w:rsidRDefault="00AF0BAC" w:rsidP="00AF0BAC">
      <w:pPr>
        <w:tabs>
          <w:tab w:val="left" w:pos="-2977"/>
        </w:tabs>
        <w:spacing w:before="360" w:after="360" w:line="276" w:lineRule="auto"/>
        <w:rPr>
          <w:rFonts w:ascii="Arial" w:hAnsi="Arial"/>
          <w:b/>
          <w:u w:val="single"/>
        </w:rPr>
      </w:pPr>
    </w:p>
    <w:p w14:paraId="2F236DF7" w14:textId="0984B626" w:rsidR="00B96E11" w:rsidRPr="00D023F7" w:rsidRDefault="00B96E11" w:rsidP="00B96E11">
      <w:pPr>
        <w:tabs>
          <w:tab w:val="left" w:pos="-2977"/>
        </w:tabs>
        <w:spacing w:before="360" w:after="360" w:line="276" w:lineRule="auto"/>
        <w:rPr>
          <w:rFonts w:ascii="Arial" w:hAnsi="Arial" w:cs="Arial"/>
          <w:b/>
          <w:u w:val="single"/>
        </w:rPr>
      </w:pPr>
      <w:r w:rsidRPr="00D023F7">
        <w:rPr>
          <w:rFonts w:ascii="Arial" w:hAnsi="Arial"/>
          <w:b/>
          <w:u w:val="single"/>
        </w:rPr>
        <w:lastRenderedPageBreak/>
        <w:t>I.</w:t>
      </w:r>
      <w:r w:rsidR="00E53979" w:rsidRPr="00D023F7">
        <w:rPr>
          <w:rFonts w:ascii="Arial" w:hAnsi="Arial"/>
          <w:b/>
          <w:u w:val="single"/>
        </w:rPr>
        <w:t>2</w:t>
      </w:r>
      <w:r w:rsidRPr="00D023F7">
        <w:rPr>
          <w:rFonts w:ascii="Arial" w:hAnsi="Arial"/>
          <w:b/>
          <w:u w:val="single"/>
        </w:rPr>
        <w:t xml:space="preserve"> Punkt</w:t>
      </w:r>
      <w:r w:rsidRPr="00D023F7">
        <w:rPr>
          <w:rFonts w:ascii="Arial" w:hAnsi="Arial" w:cs="Arial"/>
          <w:b/>
          <w:u w:val="single"/>
        </w:rPr>
        <w:t xml:space="preserve"> II.1.1 otrzymuje brzmienie</w:t>
      </w:r>
      <w:r w:rsidR="00EF7D22">
        <w:rPr>
          <w:rFonts w:ascii="Arial" w:hAnsi="Arial" w:cs="Arial"/>
          <w:b/>
          <w:u w:val="single"/>
        </w:rPr>
        <w:t>:</w:t>
      </w:r>
    </w:p>
    <w:p w14:paraId="237D62AB" w14:textId="77777777" w:rsidR="00214372" w:rsidRPr="00D023F7" w:rsidRDefault="00214372" w:rsidP="00214372">
      <w:pPr>
        <w:pStyle w:val="Default"/>
        <w:spacing w:after="120" w:line="276" w:lineRule="auto"/>
        <w:jc w:val="both"/>
        <w:rPr>
          <w:color w:val="auto"/>
        </w:rPr>
      </w:pPr>
      <w:r w:rsidRPr="00D023F7">
        <w:rPr>
          <w:rFonts w:ascii="Arial" w:hAnsi="Arial" w:cs="Arial"/>
          <w:b/>
          <w:bCs/>
          <w:color w:val="auto"/>
        </w:rPr>
        <w:t xml:space="preserve">II.1.1. </w:t>
      </w:r>
      <w:r w:rsidRPr="00D023F7">
        <w:rPr>
          <w:rFonts w:ascii="Arial" w:hAnsi="Arial" w:cs="Arial"/>
          <w:bCs/>
          <w:color w:val="auto"/>
        </w:rPr>
        <w:t xml:space="preserve">Maksymalna dopuszczalna wielkość emisji gazów i pyłów ze źródeł </w:t>
      </w:r>
      <w:r w:rsidRPr="00D023F7">
        <w:rPr>
          <w:rFonts w:ascii="Arial" w:hAnsi="Arial" w:cs="Arial"/>
          <w:bCs/>
          <w:color w:val="auto"/>
        </w:rPr>
        <w:br/>
        <w:t>i emitorów</w:t>
      </w:r>
      <w:r w:rsidRPr="00D023F7">
        <w:rPr>
          <w:rFonts w:ascii="Arial" w:hAnsi="Arial" w:cs="Arial"/>
          <w:b/>
          <w:bCs/>
          <w:color w:val="auto"/>
        </w:rPr>
        <w:t xml:space="preserve"> </w:t>
      </w:r>
      <w:r w:rsidRPr="00D023F7">
        <w:rPr>
          <w:rFonts w:ascii="Arial" w:hAnsi="Arial" w:cs="Arial"/>
          <w:b/>
          <w:bCs/>
          <w:color w:val="auto"/>
          <w:u w:val="single"/>
        </w:rPr>
        <w:t>do 29 czerwca 2020r.</w:t>
      </w:r>
    </w:p>
    <w:p w14:paraId="1C3F06A0" w14:textId="77777777" w:rsidR="00214372" w:rsidRPr="00D023F7" w:rsidRDefault="00214372" w:rsidP="00214372">
      <w:pPr>
        <w:pStyle w:val="Default"/>
        <w:spacing w:before="120" w:after="120" w:line="276" w:lineRule="auto"/>
        <w:jc w:val="both"/>
        <w:rPr>
          <w:color w:val="auto"/>
        </w:rPr>
      </w:pPr>
      <w:r w:rsidRPr="00D023F7">
        <w:rPr>
          <w:rFonts w:ascii="Arial" w:hAnsi="Arial" w:cs="Arial"/>
          <w:b/>
          <w:bCs/>
          <w:color w:val="auto"/>
          <w:sz w:val="20"/>
        </w:rPr>
        <w:t xml:space="preserve">Tabela 1 </w:t>
      </w:r>
      <w:r w:rsidRPr="00D023F7">
        <w:rPr>
          <w:rFonts w:ascii="Arial" w:hAnsi="Arial" w:cs="Arial"/>
          <w:bCs/>
          <w:color w:val="auto"/>
        </w:rPr>
        <w:t xml:space="preserve"> </w:t>
      </w:r>
    </w:p>
    <w:tbl>
      <w:tblPr>
        <w:tblW w:w="9269" w:type="dxa"/>
        <w:tblInd w:w="-60" w:type="dxa"/>
        <w:tblLayout w:type="fixed"/>
        <w:tblCellMar>
          <w:left w:w="10" w:type="dxa"/>
          <w:right w:w="10" w:type="dxa"/>
        </w:tblCellMar>
        <w:tblLook w:val="04A0" w:firstRow="1" w:lastRow="0" w:firstColumn="1" w:lastColumn="0" w:noHBand="0" w:noVBand="1"/>
      </w:tblPr>
      <w:tblGrid>
        <w:gridCol w:w="709"/>
        <w:gridCol w:w="1189"/>
        <w:gridCol w:w="3153"/>
        <w:gridCol w:w="2801"/>
        <w:gridCol w:w="1417"/>
      </w:tblGrid>
      <w:tr w:rsidR="008D46D1" w:rsidRPr="00D023F7" w14:paraId="347C1A20" w14:textId="77777777" w:rsidTr="002D0E17">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8EDED0F" w14:textId="5157E430" w:rsidR="00214372" w:rsidRPr="00D023F7" w:rsidRDefault="00FF69DC" w:rsidP="00FF69DC">
            <w:pPr>
              <w:pStyle w:val="TableHeading"/>
              <w:snapToGrid w:val="0"/>
              <w:spacing w:after="0"/>
              <w:rPr>
                <w:rFonts w:ascii="Arial" w:hAnsi="Arial" w:cs="Arial"/>
                <w:i w:val="0"/>
                <w:iCs w:val="0"/>
                <w:sz w:val="20"/>
                <w:szCs w:val="20"/>
              </w:rPr>
            </w:pPr>
            <w:r w:rsidRPr="00D023F7">
              <w:rPr>
                <w:rFonts w:ascii="Arial" w:hAnsi="Arial" w:cs="Arial"/>
                <w:i w:val="0"/>
                <w:iCs w:val="0"/>
                <w:sz w:val="20"/>
                <w:szCs w:val="20"/>
              </w:rPr>
              <w:t>Lp.</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AAC367D" w14:textId="77777777" w:rsidR="00214372" w:rsidRPr="00D023F7" w:rsidRDefault="00214372" w:rsidP="00E41B5C">
            <w:pPr>
              <w:pStyle w:val="TableHeading"/>
              <w:snapToGrid w:val="0"/>
              <w:spacing w:after="0"/>
              <w:rPr>
                <w:rFonts w:ascii="Arial" w:hAnsi="Arial" w:cs="Arial"/>
                <w:i w:val="0"/>
                <w:iCs w:val="0"/>
                <w:sz w:val="20"/>
                <w:szCs w:val="20"/>
              </w:rPr>
            </w:pPr>
            <w:r w:rsidRPr="00D023F7">
              <w:rPr>
                <w:rFonts w:ascii="Arial" w:hAnsi="Arial" w:cs="Arial"/>
                <w:i w:val="0"/>
                <w:iCs w:val="0"/>
                <w:sz w:val="20"/>
                <w:szCs w:val="20"/>
              </w:rPr>
              <w:t>Nr</w:t>
            </w:r>
          </w:p>
          <w:p w14:paraId="5BB30B50" w14:textId="77777777" w:rsidR="00214372" w:rsidRPr="00D023F7" w:rsidRDefault="00214372" w:rsidP="00E41B5C">
            <w:pPr>
              <w:pStyle w:val="TableHeading"/>
              <w:spacing w:after="0"/>
              <w:rPr>
                <w:rFonts w:ascii="Arial" w:hAnsi="Arial" w:cs="Arial"/>
                <w:i w:val="0"/>
                <w:iCs w:val="0"/>
                <w:sz w:val="20"/>
                <w:szCs w:val="20"/>
              </w:rPr>
            </w:pPr>
            <w:r w:rsidRPr="00D023F7">
              <w:rPr>
                <w:rFonts w:ascii="Arial" w:hAnsi="Arial" w:cs="Arial"/>
                <w:i w:val="0"/>
                <w:iCs w:val="0"/>
                <w:sz w:val="20"/>
                <w:szCs w:val="20"/>
              </w:rPr>
              <w:t>emitora</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C5D4D9" w14:textId="77777777" w:rsidR="00214372" w:rsidRPr="00D023F7" w:rsidRDefault="00214372" w:rsidP="00FB0DF6">
            <w:pPr>
              <w:pStyle w:val="TableHeading"/>
              <w:snapToGrid w:val="0"/>
              <w:spacing w:after="0"/>
              <w:rPr>
                <w:rFonts w:ascii="Arial" w:hAnsi="Arial" w:cs="Arial"/>
                <w:i w:val="0"/>
                <w:iCs w:val="0"/>
                <w:sz w:val="20"/>
                <w:szCs w:val="20"/>
              </w:rPr>
            </w:pPr>
            <w:r w:rsidRPr="00D023F7">
              <w:rPr>
                <w:rFonts w:ascii="Arial" w:hAnsi="Arial" w:cs="Arial"/>
                <w:i w:val="0"/>
                <w:iCs w:val="0"/>
                <w:sz w:val="20"/>
                <w:szCs w:val="20"/>
              </w:rPr>
              <w:t>Źródło emisji</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839267" w14:textId="77777777" w:rsidR="00214372" w:rsidRPr="00D023F7" w:rsidRDefault="00214372" w:rsidP="00FB0DF6">
            <w:pPr>
              <w:pStyle w:val="TableHeading"/>
              <w:snapToGrid w:val="0"/>
              <w:spacing w:after="0"/>
              <w:rPr>
                <w:rFonts w:ascii="Arial" w:hAnsi="Arial" w:cs="Arial"/>
                <w:sz w:val="20"/>
                <w:szCs w:val="20"/>
              </w:rPr>
            </w:pPr>
            <w:r w:rsidRPr="00D023F7">
              <w:rPr>
                <w:rFonts w:ascii="Arial" w:hAnsi="Arial" w:cs="Arial"/>
                <w:i w:val="0"/>
                <w:iCs w:val="0"/>
                <w:sz w:val="20"/>
                <w:szCs w:val="20"/>
              </w:rPr>
              <w:t>Zanieczyszczenie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943FC8" w14:textId="77777777" w:rsidR="00214372" w:rsidRPr="00D023F7" w:rsidRDefault="00214372" w:rsidP="00FB0DF6">
            <w:pPr>
              <w:pStyle w:val="TableHeading"/>
              <w:snapToGrid w:val="0"/>
              <w:spacing w:after="0"/>
              <w:rPr>
                <w:rFonts w:ascii="Arial" w:hAnsi="Arial" w:cs="Arial"/>
                <w:sz w:val="20"/>
                <w:szCs w:val="20"/>
              </w:rPr>
            </w:pPr>
            <w:r w:rsidRPr="00D023F7">
              <w:rPr>
                <w:rFonts w:ascii="Arial" w:hAnsi="Arial" w:cs="Arial"/>
                <w:i w:val="0"/>
                <w:iCs w:val="0"/>
                <w:spacing w:val="-1"/>
                <w:sz w:val="20"/>
                <w:szCs w:val="20"/>
              </w:rPr>
              <w:t>Dopuszczalna wielkość emisj</w:t>
            </w:r>
            <w:r w:rsidRPr="00D023F7">
              <w:rPr>
                <w:rFonts w:ascii="Arial" w:hAnsi="Arial" w:cs="Arial"/>
                <w:i w:val="0"/>
                <w:iCs w:val="0"/>
                <w:sz w:val="20"/>
                <w:szCs w:val="20"/>
              </w:rPr>
              <w:t>i</w:t>
            </w:r>
          </w:p>
          <w:p w14:paraId="525F7E46" w14:textId="77777777" w:rsidR="00214372" w:rsidRPr="00D023F7" w:rsidRDefault="00214372" w:rsidP="00FB0DF6">
            <w:pPr>
              <w:pStyle w:val="TableHeading"/>
              <w:snapToGrid w:val="0"/>
              <w:spacing w:after="0"/>
              <w:rPr>
                <w:rFonts w:ascii="Arial" w:hAnsi="Arial" w:cs="Arial"/>
                <w:sz w:val="20"/>
                <w:szCs w:val="20"/>
              </w:rPr>
            </w:pPr>
            <w:r w:rsidRPr="00D023F7">
              <w:rPr>
                <w:rFonts w:ascii="Arial" w:hAnsi="Arial" w:cs="Arial"/>
                <w:i w:val="0"/>
                <w:iCs w:val="0"/>
                <w:sz w:val="20"/>
                <w:szCs w:val="20"/>
              </w:rPr>
              <w:t>[kg/h]</w:t>
            </w:r>
          </w:p>
        </w:tc>
      </w:tr>
      <w:tr w:rsidR="008D46D1" w:rsidRPr="008D46D1" w14:paraId="68496A2E"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302A3" w14:textId="77777777" w:rsidR="00214372" w:rsidRPr="00AB0879" w:rsidRDefault="00214372" w:rsidP="00CC1391">
            <w:pPr>
              <w:pStyle w:val="TableContents"/>
              <w:numPr>
                <w:ilvl w:val="0"/>
                <w:numId w:val="39"/>
              </w:numPr>
              <w:snapToGrid w:val="0"/>
              <w:spacing w:after="0"/>
              <w:jc w:val="center"/>
              <w:rPr>
                <w:rFonts w:ascii="Arial" w:hAnsi="Arial" w:cs="Arial"/>
                <w:spacing w:val="-1"/>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8E5DB" w14:textId="77777777" w:rsidR="00214372" w:rsidRPr="00AB0879" w:rsidRDefault="00214372" w:rsidP="00E41B5C">
            <w:pPr>
              <w:pStyle w:val="TableContents"/>
              <w:snapToGrid w:val="0"/>
              <w:spacing w:after="0"/>
              <w:jc w:val="center"/>
              <w:rPr>
                <w:rFonts w:ascii="Arial" w:hAnsi="Arial" w:cs="Arial"/>
                <w:b/>
                <w:bCs/>
                <w:sz w:val="20"/>
                <w:szCs w:val="20"/>
              </w:rPr>
            </w:pPr>
            <w:r w:rsidRPr="00AB0879">
              <w:rPr>
                <w:rFonts w:ascii="Arial" w:hAnsi="Arial" w:cs="Arial"/>
                <w:b/>
                <w:bCs/>
                <w:sz w:val="20"/>
                <w:szCs w:val="20"/>
              </w:rPr>
              <w:t>E1</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D6B5" w14:textId="11ACEFA4"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 xml:space="preserve">Krótki Piec Obrotowy SRF A, piec pomocniczy i piec TBRC stanowisko załadunku i opróżniania pieca SRF A, stanowisko krzepnięcia metalu i żużla, okapy </w:t>
            </w:r>
            <w:r w:rsidRPr="00D023F7">
              <w:rPr>
                <w:rFonts w:ascii="Arial" w:hAnsi="Arial" w:cs="Arial"/>
                <w:sz w:val="20"/>
                <w:szCs w:val="20"/>
              </w:rPr>
              <w:br/>
              <w:t xml:space="preserve">z nad kotłów K10, K9, K8, K SEGREGACYJNY, K1, K2, K17, VFA, VFB, </w:t>
            </w:r>
            <w:r w:rsidR="00B96E11" w:rsidRPr="00D023F7">
              <w:rPr>
                <w:rFonts w:ascii="Arial" w:hAnsi="Arial" w:cs="Arial"/>
                <w:sz w:val="20"/>
                <w:szCs w:val="20"/>
              </w:rPr>
              <w:t xml:space="preserve">VFC, </w:t>
            </w:r>
            <w:r w:rsidRPr="00D023F7">
              <w:rPr>
                <w:rFonts w:ascii="Arial" w:hAnsi="Arial" w:cs="Arial"/>
                <w:sz w:val="20"/>
                <w:szCs w:val="20"/>
              </w:rPr>
              <w:t xml:space="preserve">K4, K3, K6, K5, K7, K15, GREY, BLUE, GREEN, </w:t>
            </w:r>
            <w:r w:rsidR="00B96E11" w:rsidRPr="00D023F7">
              <w:rPr>
                <w:rFonts w:ascii="Arial" w:hAnsi="Arial" w:cs="Arial"/>
                <w:sz w:val="20"/>
                <w:szCs w:val="20"/>
              </w:rPr>
              <w:t xml:space="preserve">KS5, </w:t>
            </w:r>
            <w:r w:rsidRPr="00D023F7">
              <w:rPr>
                <w:rFonts w:ascii="Arial" w:hAnsi="Arial" w:cs="Arial"/>
                <w:sz w:val="20"/>
                <w:szCs w:val="20"/>
              </w:rPr>
              <w:t>K11, K12, K13, wysokotemperaturowy, odciągi stanowiskowe ze stanowisk odzysku złota, oraz wentylacja pomieszczeń laboratorium w tym odciąg z dygestoriów oraz spektrometru a także spaliny ze spalania gazu do podgrzania SRF A, pieca TBRC i pieca pomocniczego</w:t>
            </w:r>
            <w:r w:rsidR="00B96E11" w:rsidRPr="00D023F7">
              <w:rPr>
                <w:rFonts w:ascii="Arial" w:hAnsi="Arial" w:cs="Arial"/>
                <w:sz w:val="20"/>
                <w:szCs w:val="20"/>
              </w:rPr>
              <w:t>, odciągi z pieców MZR1, MZR2</w:t>
            </w:r>
            <w:r w:rsidR="00AB0879">
              <w:rPr>
                <w:rFonts w:ascii="Arial" w:hAnsi="Arial" w:cs="Arial"/>
                <w:sz w:val="20"/>
                <w:szCs w:val="20"/>
              </w:rPr>
              <w:t xml:space="preserve"> i MZR3.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7908F"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7746"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59,6</w:t>
            </w:r>
          </w:p>
        </w:tc>
      </w:tr>
      <w:tr w:rsidR="008D46D1" w:rsidRPr="008D46D1" w14:paraId="6355CE5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B57ED"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90A8C"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66278"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C659D"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Tlenki azotu wyrażone jako NO</w:t>
            </w:r>
            <w:r w:rsidRPr="00D023F7">
              <w:rPr>
                <w:rFonts w:ascii="Arial" w:hAnsi="Arial" w:cs="Arial"/>
                <w:spacing w:val="-2"/>
                <w:sz w:val="20"/>
                <w:szCs w:val="20"/>
                <w:vertAlign w:val="subscript"/>
              </w:rPr>
              <w:t>2</w:t>
            </w:r>
            <w:r w:rsidRPr="00D023F7">
              <w:rPr>
                <w:rFonts w:ascii="Arial" w:hAnsi="Arial" w:cs="Arial"/>
                <w:spacing w:val="-2"/>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337F1"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20,11</w:t>
            </w:r>
          </w:p>
        </w:tc>
      </w:tr>
      <w:tr w:rsidR="008D46D1" w:rsidRPr="008D46D1" w14:paraId="101FE9B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1634"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2BBFB"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26606"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0C5DA"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31597" w14:textId="502E610B" w:rsidR="00214372" w:rsidRPr="00D023F7" w:rsidRDefault="000014ED" w:rsidP="00FB0DF6">
            <w:pPr>
              <w:pStyle w:val="TableContents"/>
              <w:snapToGrid w:val="0"/>
              <w:spacing w:after="0"/>
              <w:jc w:val="center"/>
              <w:rPr>
                <w:rFonts w:ascii="Arial" w:hAnsi="Arial" w:cs="Arial"/>
                <w:sz w:val="20"/>
                <w:szCs w:val="20"/>
              </w:rPr>
            </w:pPr>
            <w:r>
              <w:rPr>
                <w:rFonts w:ascii="Arial" w:hAnsi="Arial" w:cs="Arial"/>
                <w:sz w:val="20"/>
                <w:szCs w:val="20"/>
              </w:rPr>
              <w:t>62,127</w:t>
            </w:r>
          </w:p>
        </w:tc>
      </w:tr>
      <w:tr w:rsidR="008D46D1" w:rsidRPr="008D46D1" w14:paraId="61DFB5A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60399"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4D090"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1DED5"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E65E5"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xml:space="preserve">Chlorki </w:t>
            </w:r>
            <w:r w:rsidRPr="00D023F7">
              <w:rPr>
                <w:rFonts w:ascii="Arial" w:hAnsi="Arial" w:cs="Arial"/>
                <w:spacing w:val="-1"/>
                <w:sz w:val="20"/>
                <w:szCs w:val="20"/>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7FE33"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1,400</w:t>
            </w:r>
          </w:p>
        </w:tc>
      </w:tr>
      <w:tr w:rsidR="008D46D1" w:rsidRPr="008D46D1" w14:paraId="3B2C772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9B52B"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80E1C"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219B2"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08D1F"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xml:space="preserve">Fluorki </w:t>
            </w:r>
            <w:r w:rsidRPr="00D023F7">
              <w:rPr>
                <w:rFonts w:ascii="Arial" w:hAnsi="Arial" w:cs="Arial"/>
                <w:spacing w:val="-1"/>
                <w:sz w:val="20"/>
                <w:szCs w:val="20"/>
                <w:vertAlign w:val="super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28E5E" w14:textId="283A4E4C" w:rsidR="00214372" w:rsidRPr="00D023F7" w:rsidRDefault="00C96A65" w:rsidP="00C96A65">
            <w:pPr>
              <w:pStyle w:val="TableContents"/>
              <w:snapToGrid w:val="0"/>
              <w:spacing w:after="0"/>
              <w:rPr>
                <w:rFonts w:ascii="Arial" w:hAnsi="Arial" w:cs="Arial"/>
                <w:sz w:val="20"/>
                <w:szCs w:val="20"/>
              </w:rPr>
            </w:pPr>
            <w:r w:rsidRPr="00D023F7">
              <w:rPr>
                <w:rFonts w:ascii="Arial" w:hAnsi="Arial" w:cs="Arial"/>
                <w:sz w:val="20"/>
                <w:szCs w:val="20"/>
              </w:rPr>
              <w:t xml:space="preserve">      </w:t>
            </w:r>
            <w:r w:rsidR="00B96E11" w:rsidRPr="00D023F7">
              <w:rPr>
                <w:rFonts w:ascii="Arial" w:hAnsi="Arial" w:cs="Arial"/>
                <w:sz w:val="20"/>
                <w:szCs w:val="20"/>
              </w:rPr>
              <w:t xml:space="preserve"> 0,178</w:t>
            </w:r>
          </w:p>
        </w:tc>
      </w:tr>
      <w:tr w:rsidR="008D46D1" w:rsidRPr="008D46D1" w14:paraId="266E0F5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3E631"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2A32B"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A7966"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FEA30"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Amoniak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80CC1" w14:textId="46E0649F" w:rsidR="00214372" w:rsidRPr="00D023F7" w:rsidRDefault="00B96E11" w:rsidP="00FB0DF6">
            <w:pPr>
              <w:pStyle w:val="TableContents"/>
              <w:snapToGrid w:val="0"/>
              <w:spacing w:after="0"/>
              <w:jc w:val="center"/>
              <w:rPr>
                <w:rFonts w:ascii="Arial" w:hAnsi="Arial" w:cs="Arial"/>
                <w:sz w:val="20"/>
                <w:szCs w:val="20"/>
              </w:rPr>
            </w:pPr>
            <w:r w:rsidRPr="00D023F7">
              <w:rPr>
                <w:rFonts w:ascii="Arial" w:hAnsi="Arial" w:cs="Arial"/>
                <w:sz w:val="20"/>
                <w:szCs w:val="20"/>
              </w:rPr>
              <w:t>1,313</w:t>
            </w:r>
          </w:p>
        </w:tc>
      </w:tr>
      <w:tr w:rsidR="008D46D1" w:rsidRPr="008D46D1" w14:paraId="3FD472EB" w14:textId="77777777" w:rsidTr="002D0E17">
        <w:trPr>
          <w:trHeight w:val="172"/>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07F62" w14:textId="77777777" w:rsidR="00C96A65" w:rsidRPr="008D46D1" w:rsidRDefault="00C96A65"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3C492" w14:textId="77777777" w:rsidR="00C96A65" w:rsidRPr="008D46D1" w:rsidRDefault="00C96A6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8D314" w14:textId="77777777" w:rsidR="00C96A65" w:rsidRPr="00D023F7" w:rsidRDefault="00C96A65" w:rsidP="00FB0DF6">
            <w:pPr>
              <w:rPr>
                <w:rFonts w:ascii="Arial" w:hAnsi="Arial" w:cs="Arial"/>
                <w:sz w:val="20"/>
                <w:szCs w:val="20"/>
                <w:lang w:eastAsia="en-US"/>
              </w:rPr>
            </w:pPr>
          </w:p>
        </w:tc>
        <w:tc>
          <w:tcPr>
            <w:tcW w:w="28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968F63" w14:textId="77777777" w:rsidR="00C96A65" w:rsidRPr="00D023F7" w:rsidRDefault="00C96A65" w:rsidP="00FB0DF6">
            <w:pPr>
              <w:pStyle w:val="TableContents"/>
              <w:snapToGrid w:val="0"/>
              <w:spacing w:after="0"/>
              <w:rPr>
                <w:rFonts w:ascii="Arial" w:hAnsi="Arial" w:cs="Arial"/>
                <w:sz w:val="20"/>
                <w:szCs w:val="20"/>
              </w:rPr>
            </w:pPr>
            <w:r w:rsidRPr="00D023F7">
              <w:rPr>
                <w:rFonts w:ascii="Arial" w:hAnsi="Arial" w:cs="Arial"/>
                <w:spacing w:val="-1"/>
                <w:sz w:val="20"/>
                <w:szCs w:val="20"/>
              </w:rPr>
              <w:t>Kwas</w:t>
            </w:r>
            <w:r w:rsidRPr="00D023F7">
              <w:rPr>
                <w:rFonts w:ascii="Arial" w:hAnsi="Arial" w:cs="Arial"/>
                <w:spacing w:val="-2"/>
                <w:sz w:val="20"/>
                <w:szCs w:val="20"/>
              </w:rPr>
              <w:t xml:space="preserve"> </w:t>
            </w:r>
            <w:r w:rsidRPr="00D023F7">
              <w:rPr>
                <w:rFonts w:ascii="Arial" w:hAnsi="Arial" w:cs="Arial"/>
                <w:spacing w:val="-1"/>
                <w:sz w:val="20"/>
                <w:szCs w:val="20"/>
              </w:rPr>
              <w:t>siarkowy</w:t>
            </w:r>
          </w:p>
        </w:tc>
        <w:tc>
          <w:tcPr>
            <w:tcW w:w="141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707C319" w14:textId="37BC1E3A" w:rsidR="00C96A65" w:rsidRPr="00D023F7" w:rsidRDefault="00C96A65" w:rsidP="00C96A65">
            <w:pPr>
              <w:pStyle w:val="TableContents"/>
              <w:snapToGrid w:val="0"/>
              <w:spacing w:after="0"/>
              <w:jc w:val="center"/>
              <w:rPr>
                <w:rFonts w:ascii="Arial" w:hAnsi="Arial" w:cs="Arial"/>
                <w:sz w:val="20"/>
                <w:szCs w:val="20"/>
              </w:rPr>
            </w:pPr>
            <w:r w:rsidRPr="00D023F7">
              <w:rPr>
                <w:rFonts w:ascii="Arial" w:hAnsi="Arial" w:cs="Arial"/>
                <w:sz w:val="20"/>
                <w:szCs w:val="20"/>
              </w:rPr>
              <w:t>0,0432</w:t>
            </w:r>
          </w:p>
        </w:tc>
      </w:tr>
      <w:tr w:rsidR="008D46D1" w:rsidRPr="008D46D1" w14:paraId="057597B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A34B1"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42FC3"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90DED"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81EE0"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57927"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1,914</w:t>
            </w:r>
          </w:p>
        </w:tc>
      </w:tr>
      <w:tr w:rsidR="008D46D1" w:rsidRPr="008D46D1" w14:paraId="1385B7C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A63C9"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C5C0"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92546"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7D60E"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BB905"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1,5653</w:t>
            </w:r>
          </w:p>
        </w:tc>
      </w:tr>
      <w:tr w:rsidR="008D46D1" w:rsidRPr="008D46D1" w14:paraId="655BC78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91C27"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9AE22"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9F70B"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7064F"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9F013"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1,8837</w:t>
            </w:r>
          </w:p>
        </w:tc>
      </w:tr>
      <w:tr w:rsidR="008D46D1" w:rsidRPr="008D46D1" w14:paraId="601387D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F3A5"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9B3BE"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15FB5" w14:textId="77777777" w:rsidR="00214372" w:rsidRPr="00D023F7" w:rsidRDefault="00214372" w:rsidP="00FB0DF6">
            <w:pPr>
              <w:rPr>
                <w:rFonts w:ascii="Arial" w:hAnsi="Arial" w:cs="Arial"/>
                <w:sz w:val="20"/>
                <w:szCs w:val="20"/>
                <w:lang w:eastAsia="en-US"/>
              </w:rPr>
            </w:pP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17ADE"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W tym metale w pyle PM10:</w:t>
            </w:r>
          </w:p>
        </w:tc>
      </w:tr>
      <w:tr w:rsidR="008D46D1" w:rsidRPr="008D46D1" w14:paraId="2FC007A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014CE"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B15C6"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3F31"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3B13"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cyna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46E9"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0,678</w:t>
            </w:r>
          </w:p>
        </w:tc>
      </w:tr>
      <w:tr w:rsidR="008D46D1" w:rsidRPr="008D46D1" w14:paraId="09F7AE3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15AB1"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122C6"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FE41D"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F12BD"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ołów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EAD36"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0,5622</w:t>
            </w:r>
          </w:p>
        </w:tc>
      </w:tr>
      <w:tr w:rsidR="008D46D1" w:rsidRPr="008D46D1" w14:paraId="22BEE37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30CEE"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3F2F6"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C7B72"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8811B"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antymon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DC798"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0,0759</w:t>
            </w:r>
          </w:p>
        </w:tc>
      </w:tr>
      <w:tr w:rsidR="008D46D1" w:rsidRPr="008D46D1" w14:paraId="6C063DB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83BFF"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6639"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88892"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C5096"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cynk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5498"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0,8595</w:t>
            </w:r>
          </w:p>
        </w:tc>
      </w:tr>
      <w:tr w:rsidR="008D46D1" w:rsidRPr="008D46D1" w14:paraId="1F9FA0E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A3793"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2CEC1"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29F79"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CCB3C"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miedź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D944F"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0,3761</w:t>
            </w:r>
          </w:p>
        </w:tc>
      </w:tr>
      <w:tr w:rsidR="008D46D1" w:rsidRPr="008D46D1" w14:paraId="3D2A281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C5752"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EAE5F"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343A"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45403"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arsen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7C0BE"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0,0588</w:t>
            </w:r>
          </w:p>
        </w:tc>
      </w:tr>
      <w:tr w:rsidR="008D46D1" w:rsidRPr="008D46D1" w14:paraId="5DD0615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FF583"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A5431"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CBF14"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B55F4"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chrom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D5CDC"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0,0108</w:t>
            </w:r>
          </w:p>
        </w:tc>
      </w:tr>
      <w:tr w:rsidR="008D46D1" w:rsidRPr="008D46D1" w14:paraId="612709A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39616"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17C0B"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098BA"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FCC2C"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kobalt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87B17"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0,0054</w:t>
            </w:r>
          </w:p>
        </w:tc>
      </w:tr>
      <w:tr w:rsidR="008D46D1" w:rsidRPr="008D46D1" w14:paraId="669F77D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A45E1"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78607"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DAAB7"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ADECF"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mangan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28B1B"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0,0115</w:t>
            </w:r>
          </w:p>
        </w:tc>
      </w:tr>
      <w:tr w:rsidR="008D46D1" w:rsidRPr="008D46D1" w14:paraId="228F26E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4E4F3"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FE517"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480A4"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7F2E4"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nikiel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DCA1A"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0,0093</w:t>
            </w:r>
          </w:p>
        </w:tc>
      </w:tr>
      <w:tr w:rsidR="008D46D1" w:rsidRPr="008D46D1" w14:paraId="5CD9E3F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4557D" w14:textId="77777777" w:rsidR="00214372" w:rsidRPr="008D46D1" w:rsidRDefault="00214372" w:rsidP="00FF69DC">
            <w:pP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99FE"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0693C"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1F2F9"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kadm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2FB92"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0,0500</w:t>
            </w:r>
          </w:p>
        </w:tc>
      </w:tr>
      <w:tr w:rsidR="008D46D1" w:rsidRPr="008D46D1" w14:paraId="0BE5CCE9"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B18A1" w14:textId="77777777" w:rsidR="00214372" w:rsidRPr="00D023F7" w:rsidRDefault="00214372" w:rsidP="00CC1391">
            <w:pPr>
              <w:pStyle w:val="TableContents"/>
              <w:numPr>
                <w:ilvl w:val="0"/>
                <w:numId w:val="39"/>
              </w:numPr>
              <w:snapToGrid w:val="0"/>
              <w:spacing w:after="0"/>
              <w:jc w:val="center"/>
              <w:rPr>
                <w:rFonts w:ascii="Arial" w:hAnsi="Arial" w:cs="Arial"/>
                <w:spacing w:val="-1"/>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9E2B" w14:textId="77777777" w:rsidR="00214372" w:rsidRPr="00D023F7" w:rsidRDefault="00214372" w:rsidP="00E41B5C">
            <w:pPr>
              <w:pStyle w:val="TableContents"/>
              <w:snapToGrid w:val="0"/>
              <w:spacing w:after="0"/>
              <w:jc w:val="center"/>
              <w:rPr>
                <w:rFonts w:ascii="Arial" w:hAnsi="Arial" w:cs="Arial"/>
                <w:b/>
                <w:bCs/>
                <w:spacing w:val="-1"/>
                <w:sz w:val="20"/>
                <w:szCs w:val="20"/>
              </w:rPr>
            </w:pPr>
            <w:r w:rsidRPr="00D023F7">
              <w:rPr>
                <w:rFonts w:ascii="Arial" w:hAnsi="Arial" w:cs="Arial"/>
                <w:b/>
                <w:bCs/>
                <w:spacing w:val="-1"/>
                <w:sz w:val="20"/>
                <w:szCs w:val="20"/>
              </w:rPr>
              <w:t>E 1.1</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CD4FA" w14:textId="32722A8A"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Krótki Piec Obrotowy SRF B, stanowisko załadunku i opróżniania pieca SRF B, stanowisko krzepnięcia metalu</w:t>
            </w:r>
            <w:r w:rsidR="00AB0879">
              <w:rPr>
                <w:rFonts w:ascii="Arial" w:hAnsi="Arial" w:cs="Arial"/>
                <w:sz w:val="20"/>
                <w:szCs w:val="20"/>
              </w:rPr>
              <w:br/>
            </w:r>
            <w:r w:rsidRPr="00D023F7">
              <w:rPr>
                <w:rFonts w:ascii="Arial" w:hAnsi="Arial" w:cs="Arial"/>
                <w:sz w:val="20"/>
                <w:szCs w:val="20"/>
              </w:rPr>
              <w:t xml:space="preserve"> i żużla, wentylacja hali H2, okap z nad palników do pieca obrotowego </w:t>
            </w:r>
            <w:r w:rsidRPr="00D023F7">
              <w:rPr>
                <w:rFonts w:ascii="Arial" w:hAnsi="Arial" w:cs="Arial"/>
                <w:sz w:val="20"/>
                <w:szCs w:val="20"/>
              </w:rPr>
              <w:br/>
              <w:t>SRF B, stanowisko załadunku łyżek załadowczych materiałem wsadowym do pieców obrotowych</w:t>
            </w:r>
            <w:r w:rsidR="00B96E11" w:rsidRPr="00D023F7">
              <w:rPr>
                <w:rFonts w:ascii="Arial" w:hAnsi="Arial" w:cs="Arial"/>
                <w:sz w:val="20"/>
                <w:szCs w:val="20"/>
              </w:rPr>
              <w:t>, okap znad rynny krystalizatora, kotła K19 i z nad elektrycznego kotła do topienia skrystalizowanego metalu</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35050"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CF092"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53,6</w:t>
            </w:r>
          </w:p>
        </w:tc>
      </w:tr>
      <w:tr w:rsidR="008D46D1" w:rsidRPr="008D46D1" w14:paraId="26968A7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2BF25"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BA045"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048E4"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913CA"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Tlenki azotu wyrażone jako NO</w:t>
            </w:r>
            <w:r w:rsidRPr="00D023F7">
              <w:rPr>
                <w:rFonts w:ascii="Arial" w:hAnsi="Arial" w:cs="Arial"/>
                <w:spacing w:val="-2"/>
                <w:sz w:val="20"/>
                <w:szCs w:val="20"/>
                <w:vertAlign w:val="subscript"/>
              </w:rPr>
              <w:t>2</w:t>
            </w:r>
            <w:r w:rsidRPr="00D023F7">
              <w:rPr>
                <w:rFonts w:ascii="Arial" w:hAnsi="Arial" w:cs="Arial"/>
                <w:spacing w:val="-2"/>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918BA"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7,8425</w:t>
            </w:r>
          </w:p>
        </w:tc>
      </w:tr>
      <w:tr w:rsidR="00AB0879" w:rsidRPr="008D46D1" w14:paraId="5C956F4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9AF9E" w14:textId="77777777" w:rsidR="00AB0879" w:rsidRPr="00D023F7" w:rsidRDefault="00AB0879" w:rsidP="00AB0879">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344CC" w14:textId="77777777" w:rsidR="00AB0879" w:rsidRPr="00D023F7" w:rsidRDefault="00AB0879" w:rsidP="00AB0879">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1E73" w14:textId="77777777" w:rsidR="00AB0879" w:rsidRPr="00D023F7" w:rsidRDefault="00AB0879" w:rsidP="00AB0879">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4018A" w14:textId="77777777" w:rsidR="00AB0879" w:rsidRPr="00D023F7" w:rsidRDefault="00AB0879" w:rsidP="00AB0879">
            <w:pPr>
              <w:pStyle w:val="TableContents"/>
              <w:snapToGrid w:val="0"/>
              <w:spacing w:after="0"/>
              <w:rPr>
                <w:rFonts w:ascii="Arial" w:hAnsi="Arial" w:cs="Arial"/>
                <w:sz w:val="20"/>
                <w:szCs w:val="20"/>
              </w:rPr>
            </w:pPr>
            <w:r w:rsidRPr="00D023F7">
              <w:rPr>
                <w:rFonts w:ascii="Arial" w:hAnsi="Arial" w:cs="Arial"/>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BC3DB" w14:textId="39F8F4B3" w:rsidR="00AB0879" w:rsidRPr="00AB0879" w:rsidRDefault="00AB0879" w:rsidP="00AB0879">
            <w:pPr>
              <w:pStyle w:val="TableContents"/>
              <w:snapToGrid w:val="0"/>
              <w:spacing w:after="0"/>
              <w:jc w:val="center"/>
              <w:rPr>
                <w:rFonts w:ascii="Arial" w:hAnsi="Arial" w:cs="Arial"/>
                <w:sz w:val="20"/>
                <w:szCs w:val="20"/>
              </w:rPr>
            </w:pPr>
            <w:r w:rsidRPr="00AB0879">
              <w:rPr>
                <w:rFonts w:ascii="Arial" w:hAnsi="Arial" w:cs="Arial"/>
                <w:sz w:val="20"/>
                <w:szCs w:val="20"/>
              </w:rPr>
              <w:t>62,127</w:t>
            </w:r>
          </w:p>
        </w:tc>
      </w:tr>
      <w:tr w:rsidR="00AB0879" w:rsidRPr="008D46D1" w14:paraId="24509CF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B55B4" w14:textId="77777777" w:rsidR="00AB0879" w:rsidRPr="00D023F7" w:rsidRDefault="00AB0879" w:rsidP="00AB0879">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3C2D7" w14:textId="77777777" w:rsidR="00AB0879" w:rsidRPr="00D023F7" w:rsidRDefault="00AB0879" w:rsidP="00AB0879">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69409" w14:textId="77777777" w:rsidR="00AB0879" w:rsidRPr="00D023F7" w:rsidRDefault="00AB0879" w:rsidP="00AB0879">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A069E" w14:textId="77777777" w:rsidR="00AB0879" w:rsidRPr="00D023F7" w:rsidRDefault="00AB0879" w:rsidP="00AB0879">
            <w:pPr>
              <w:pStyle w:val="TableContents"/>
              <w:snapToGrid w:val="0"/>
              <w:spacing w:after="0"/>
              <w:rPr>
                <w:rFonts w:ascii="Arial" w:hAnsi="Arial" w:cs="Arial"/>
                <w:sz w:val="20"/>
                <w:szCs w:val="20"/>
              </w:rPr>
            </w:pPr>
            <w:r w:rsidRPr="00D023F7">
              <w:rPr>
                <w:rFonts w:ascii="Arial" w:hAnsi="Arial" w:cs="Arial"/>
                <w:spacing w:val="-1"/>
                <w:sz w:val="20"/>
                <w:szCs w:val="20"/>
              </w:rPr>
              <w:t xml:space="preserve">Chlorki </w:t>
            </w:r>
            <w:r w:rsidRPr="00D023F7">
              <w:rPr>
                <w:rFonts w:ascii="Arial" w:hAnsi="Arial" w:cs="Arial"/>
                <w:spacing w:val="-1"/>
                <w:sz w:val="20"/>
                <w:szCs w:val="20"/>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CC43A" w14:textId="3825AD0C" w:rsidR="00AB0879" w:rsidRPr="00AB0879" w:rsidRDefault="00AB0879" w:rsidP="00AB0879">
            <w:pPr>
              <w:pStyle w:val="TableContents"/>
              <w:snapToGrid w:val="0"/>
              <w:spacing w:after="0"/>
              <w:jc w:val="center"/>
              <w:rPr>
                <w:rFonts w:ascii="Arial" w:hAnsi="Arial" w:cs="Arial"/>
                <w:sz w:val="20"/>
                <w:szCs w:val="20"/>
              </w:rPr>
            </w:pPr>
            <w:r w:rsidRPr="00AB0879">
              <w:rPr>
                <w:rFonts w:ascii="Arial" w:hAnsi="Arial" w:cs="Arial"/>
                <w:sz w:val="20"/>
                <w:szCs w:val="20"/>
              </w:rPr>
              <w:t>2,9736</w:t>
            </w:r>
          </w:p>
        </w:tc>
      </w:tr>
      <w:tr w:rsidR="008D46D1" w:rsidRPr="008D46D1" w14:paraId="6227F70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29CE7"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A1658"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8124D"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2CFC4"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xml:space="preserve">Fluorki </w:t>
            </w:r>
            <w:r w:rsidRPr="00D023F7">
              <w:rPr>
                <w:rFonts w:ascii="Arial" w:hAnsi="Arial" w:cs="Arial"/>
                <w:spacing w:val="-1"/>
                <w:sz w:val="20"/>
                <w:szCs w:val="20"/>
                <w:vertAlign w:val="super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96A19" w14:textId="0261C0D0" w:rsidR="00214372" w:rsidRPr="00D023F7" w:rsidRDefault="00B96E11" w:rsidP="00C96A65">
            <w:pPr>
              <w:pStyle w:val="TableContents"/>
              <w:snapToGrid w:val="0"/>
              <w:spacing w:after="0"/>
              <w:jc w:val="center"/>
              <w:rPr>
                <w:rFonts w:ascii="Arial" w:hAnsi="Arial" w:cs="Arial"/>
                <w:sz w:val="20"/>
                <w:szCs w:val="20"/>
              </w:rPr>
            </w:pPr>
            <w:r w:rsidRPr="00D023F7">
              <w:rPr>
                <w:rFonts w:ascii="Arial" w:hAnsi="Arial" w:cs="Arial"/>
                <w:sz w:val="20"/>
                <w:szCs w:val="20"/>
              </w:rPr>
              <w:t>0,13065</w:t>
            </w:r>
          </w:p>
        </w:tc>
      </w:tr>
      <w:tr w:rsidR="008D46D1" w:rsidRPr="008D46D1" w14:paraId="0E70FD0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7061E" w14:textId="77777777" w:rsidR="00E94B93" w:rsidRPr="00D023F7" w:rsidRDefault="00E94B93"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8FE2" w14:textId="77777777" w:rsidR="00E94B93" w:rsidRPr="00D023F7" w:rsidRDefault="00E94B93"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6828E" w14:textId="77777777" w:rsidR="00E94B93" w:rsidRPr="00D023F7" w:rsidRDefault="00E94B93"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B56EF" w14:textId="635664DA" w:rsidR="00E94B93" w:rsidRPr="000014ED" w:rsidRDefault="00E94B93" w:rsidP="00FB0DF6">
            <w:pPr>
              <w:pStyle w:val="TableContents"/>
              <w:snapToGrid w:val="0"/>
              <w:spacing w:after="0"/>
              <w:rPr>
                <w:rFonts w:ascii="Arial" w:hAnsi="Arial" w:cs="Arial"/>
                <w:spacing w:val="-1"/>
                <w:sz w:val="20"/>
                <w:szCs w:val="20"/>
              </w:rPr>
            </w:pPr>
            <w:r w:rsidRPr="000014ED">
              <w:rPr>
                <w:rFonts w:ascii="Arial" w:hAnsi="Arial" w:cs="Arial"/>
                <w:spacing w:val="-1"/>
                <w:sz w:val="20"/>
                <w:szCs w:val="20"/>
              </w:rPr>
              <w:t>Amoniak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2BE08" w14:textId="598244E8" w:rsidR="00E94B93" w:rsidRPr="000014ED" w:rsidRDefault="00E94B93" w:rsidP="00C96A65">
            <w:pPr>
              <w:pStyle w:val="TableContents"/>
              <w:snapToGrid w:val="0"/>
              <w:spacing w:after="0"/>
              <w:jc w:val="center"/>
              <w:rPr>
                <w:rFonts w:ascii="Arial" w:hAnsi="Arial" w:cs="Arial"/>
                <w:sz w:val="20"/>
                <w:szCs w:val="20"/>
              </w:rPr>
            </w:pPr>
            <w:r w:rsidRPr="000014ED">
              <w:rPr>
                <w:rFonts w:ascii="Arial" w:hAnsi="Arial" w:cs="Arial"/>
                <w:sz w:val="20"/>
                <w:szCs w:val="20"/>
              </w:rPr>
              <w:t>0,5</w:t>
            </w:r>
          </w:p>
        </w:tc>
      </w:tr>
      <w:tr w:rsidR="008D46D1" w:rsidRPr="008D46D1" w14:paraId="1865DF6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CBF5B"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5CA8B"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81116"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4439E" w14:textId="77777777" w:rsidR="00214372" w:rsidRPr="000014ED" w:rsidRDefault="00214372" w:rsidP="00FB0DF6">
            <w:pPr>
              <w:pStyle w:val="TableContents"/>
              <w:snapToGrid w:val="0"/>
              <w:spacing w:after="0"/>
              <w:rPr>
                <w:rFonts w:ascii="Arial" w:hAnsi="Arial" w:cs="Arial"/>
                <w:sz w:val="20"/>
                <w:szCs w:val="20"/>
              </w:rPr>
            </w:pPr>
            <w:r w:rsidRPr="000014ED">
              <w:rPr>
                <w:rFonts w:ascii="Arial" w:hAnsi="Arial" w:cs="Arial"/>
                <w:spacing w:val="-2"/>
                <w:sz w:val="20"/>
                <w:szCs w:val="20"/>
              </w:rPr>
              <w:t>Pył</w:t>
            </w:r>
            <w:r w:rsidRPr="000014ED">
              <w:rPr>
                <w:rFonts w:ascii="Arial" w:hAnsi="Arial" w:cs="Arial"/>
                <w:spacing w:val="-3"/>
                <w:sz w:val="20"/>
                <w:szCs w:val="20"/>
              </w:rPr>
              <w:t xml:space="preserve"> </w:t>
            </w:r>
            <w:r w:rsidRPr="000014ED">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3014D" w14:textId="41231D04" w:rsidR="00214372" w:rsidRPr="000014ED" w:rsidRDefault="00B96E11" w:rsidP="00FB0DF6">
            <w:pPr>
              <w:pStyle w:val="TableContents"/>
              <w:snapToGrid w:val="0"/>
              <w:spacing w:after="0"/>
              <w:jc w:val="center"/>
              <w:rPr>
                <w:rFonts w:ascii="Arial" w:hAnsi="Arial" w:cs="Arial"/>
                <w:sz w:val="20"/>
                <w:szCs w:val="20"/>
              </w:rPr>
            </w:pPr>
            <w:r w:rsidRPr="000014ED">
              <w:rPr>
                <w:rFonts w:ascii="Arial" w:hAnsi="Arial" w:cs="Arial"/>
                <w:sz w:val="20"/>
                <w:szCs w:val="20"/>
              </w:rPr>
              <w:t>1,9812</w:t>
            </w:r>
          </w:p>
        </w:tc>
      </w:tr>
      <w:tr w:rsidR="008D46D1" w:rsidRPr="008D46D1" w14:paraId="17F45E7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7888C"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E2373"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2BC49"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DF744"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3AEC3"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1,0233</w:t>
            </w:r>
          </w:p>
        </w:tc>
      </w:tr>
      <w:tr w:rsidR="008D46D1" w:rsidRPr="008D46D1" w14:paraId="4FCADDE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8767"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C316A"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095C9"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F179C"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9A279"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1,3137</w:t>
            </w:r>
          </w:p>
        </w:tc>
      </w:tr>
      <w:tr w:rsidR="008D46D1" w:rsidRPr="008D46D1" w14:paraId="58F1ECC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F36D1"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6B23D"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09E7D" w14:textId="77777777" w:rsidR="00214372" w:rsidRPr="008D46D1" w:rsidRDefault="00214372" w:rsidP="00FB0DF6">
            <w:pPr>
              <w:rPr>
                <w:rFonts w:ascii="Arial" w:hAnsi="Arial" w:cs="Arial"/>
                <w:color w:val="7030A0"/>
                <w:sz w:val="20"/>
                <w:szCs w:val="20"/>
                <w:lang w:eastAsia="en-US"/>
              </w:rPr>
            </w:pP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CCA18"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W tym metale w pyle PM10:</w:t>
            </w:r>
          </w:p>
        </w:tc>
      </w:tr>
      <w:tr w:rsidR="008D46D1" w:rsidRPr="008D46D1" w14:paraId="166AF1E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4B9FF"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05E94"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91FAA"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BD09"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cyna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0DAE8"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0,4729</w:t>
            </w:r>
          </w:p>
        </w:tc>
      </w:tr>
      <w:tr w:rsidR="008D46D1" w:rsidRPr="008D46D1" w14:paraId="4E1700A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F6CC2"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24A4"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A36F"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8BCE8"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ołów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3D31D"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0,3912</w:t>
            </w:r>
          </w:p>
        </w:tc>
      </w:tr>
      <w:tr w:rsidR="008D46D1" w:rsidRPr="008D46D1" w14:paraId="026BD67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045DA"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4B7D4"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D0E9E"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68BA2"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antymon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77D39"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0,0645</w:t>
            </w:r>
          </w:p>
        </w:tc>
      </w:tr>
      <w:tr w:rsidR="008D46D1" w:rsidRPr="008D46D1" w14:paraId="56E397D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F6D24"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AFD16"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BFAE6"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53574"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cynk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06C32"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0,4605</w:t>
            </w:r>
          </w:p>
        </w:tc>
      </w:tr>
      <w:tr w:rsidR="008D46D1" w:rsidRPr="008D46D1" w14:paraId="343AFE1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45570"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E9714"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6E1F7"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7269"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miedź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EA08"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0,2051</w:t>
            </w:r>
          </w:p>
        </w:tc>
      </w:tr>
      <w:tr w:rsidR="008D46D1" w:rsidRPr="008D46D1" w14:paraId="62CF069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363C5"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7501D"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93051"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6DB6"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arsen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0DA99" w14:textId="442B031C" w:rsidR="00214372" w:rsidRPr="00D023F7" w:rsidRDefault="00B96E11" w:rsidP="00FB0DF6">
            <w:pPr>
              <w:pStyle w:val="TableContents"/>
              <w:snapToGrid w:val="0"/>
              <w:spacing w:after="0"/>
              <w:jc w:val="center"/>
              <w:rPr>
                <w:rFonts w:ascii="Arial" w:hAnsi="Arial" w:cs="Arial"/>
                <w:sz w:val="20"/>
                <w:szCs w:val="20"/>
              </w:rPr>
            </w:pPr>
            <w:r w:rsidRPr="00D023F7">
              <w:rPr>
                <w:rFonts w:ascii="Arial" w:hAnsi="Arial" w:cs="Arial"/>
                <w:sz w:val="20"/>
                <w:szCs w:val="20"/>
              </w:rPr>
              <w:t>0,003458</w:t>
            </w:r>
          </w:p>
        </w:tc>
      </w:tr>
      <w:tr w:rsidR="008D46D1" w:rsidRPr="008D46D1" w14:paraId="40113EF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D5F25"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7EB6E"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F9E65"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C74D1"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chrom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A2D87"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0,0108</w:t>
            </w:r>
          </w:p>
        </w:tc>
      </w:tr>
      <w:tr w:rsidR="008D46D1" w:rsidRPr="008D46D1" w14:paraId="4FC6D2D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9D9BB"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2BDC4"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6D228"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92D16"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kobalt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375B0"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0,0054</w:t>
            </w:r>
          </w:p>
        </w:tc>
      </w:tr>
      <w:tr w:rsidR="008D46D1" w:rsidRPr="008D46D1" w14:paraId="6064E75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2EC74"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5E506"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FEA94"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6E99C"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mangan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CE833"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0,0115</w:t>
            </w:r>
          </w:p>
        </w:tc>
      </w:tr>
      <w:tr w:rsidR="008D46D1" w:rsidRPr="008D46D1" w14:paraId="41BD4E4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B9CFF"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29271"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8CE8B"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88E01"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nikiel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783B"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0,0036</w:t>
            </w:r>
          </w:p>
        </w:tc>
      </w:tr>
      <w:tr w:rsidR="008D46D1" w:rsidRPr="008D46D1" w14:paraId="72A45A6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16B71" w14:textId="77777777" w:rsidR="00214372" w:rsidRPr="008D46D1" w:rsidRDefault="00214372"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7983" w14:textId="77777777" w:rsidR="00214372" w:rsidRPr="008D46D1" w:rsidRDefault="00214372"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9578E" w14:textId="77777777" w:rsidR="00214372" w:rsidRPr="008D46D1" w:rsidRDefault="00214372"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0A893"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kadm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FB58B"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0,0100</w:t>
            </w:r>
          </w:p>
        </w:tc>
      </w:tr>
      <w:tr w:rsidR="008D46D1" w:rsidRPr="008D46D1" w14:paraId="3B0933EC"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E0BFF" w14:textId="77777777" w:rsidR="00214372" w:rsidRPr="00D023F7" w:rsidRDefault="00214372" w:rsidP="00CC1391">
            <w:pPr>
              <w:pStyle w:val="TableContents"/>
              <w:numPr>
                <w:ilvl w:val="0"/>
                <w:numId w:val="39"/>
              </w:numPr>
              <w:snapToGrid w:val="0"/>
              <w:spacing w:after="0"/>
              <w:jc w:val="center"/>
              <w:rPr>
                <w:rFonts w:ascii="Arial" w:hAnsi="Arial" w:cs="Arial"/>
                <w:spacing w:val="-1"/>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0DFA" w14:textId="77777777" w:rsidR="00214372" w:rsidRPr="00D023F7" w:rsidRDefault="00214372" w:rsidP="00E41B5C">
            <w:pPr>
              <w:pStyle w:val="TableContents"/>
              <w:snapToGrid w:val="0"/>
              <w:spacing w:after="0"/>
              <w:jc w:val="center"/>
              <w:rPr>
                <w:rFonts w:ascii="Arial" w:hAnsi="Arial" w:cs="Arial"/>
                <w:b/>
                <w:bCs/>
                <w:sz w:val="20"/>
                <w:szCs w:val="20"/>
              </w:rPr>
            </w:pPr>
            <w:r w:rsidRPr="00D023F7">
              <w:rPr>
                <w:rFonts w:ascii="Arial" w:hAnsi="Arial" w:cs="Arial"/>
                <w:b/>
                <w:bCs/>
                <w:spacing w:val="-1"/>
                <w:sz w:val="20"/>
                <w:szCs w:val="20"/>
              </w:rPr>
              <w:t>E 1.2</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80F94" w14:textId="77777777" w:rsidR="00214372" w:rsidRPr="00D023F7" w:rsidRDefault="00214372" w:rsidP="00FB0DF6">
            <w:pPr>
              <w:pStyle w:val="TableContents"/>
              <w:snapToGrid w:val="0"/>
              <w:spacing w:after="0"/>
              <w:ind w:left="-56" w:right="-19"/>
              <w:jc w:val="center"/>
              <w:rPr>
                <w:rFonts w:ascii="Arial" w:hAnsi="Arial" w:cs="Arial"/>
                <w:sz w:val="20"/>
                <w:szCs w:val="20"/>
              </w:rPr>
            </w:pPr>
            <w:r w:rsidRPr="00D023F7">
              <w:rPr>
                <w:rFonts w:ascii="Arial" w:hAnsi="Arial" w:cs="Arial"/>
                <w:sz w:val="20"/>
                <w:szCs w:val="20"/>
              </w:rPr>
              <w:t xml:space="preserve">Wentylacja hali H1 i H3, łącznika, magazynu żużla i wymurówki oraz warsztatów utrzymania ruchu </w:t>
            </w:r>
            <w:r w:rsidRPr="00D023F7">
              <w:rPr>
                <w:rFonts w:ascii="Arial" w:hAnsi="Arial" w:cs="Arial"/>
                <w:sz w:val="20"/>
                <w:szCs w:val="20"/>
              </w:rPr>
              <w:br/>
              <w:t>i magazynów oraz dodatkowa wentylacja hali H2, w tym odciąg stanowiskowy ze stanowiska przygotowania mieszanek wsadowych, zanieczyszczenia z procesu próbnej elektrorafinacji cyny</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A7FDA" w14:textId="77777777" w:rsidR="00214372" w:rsidRPr="00D023F7" w:rsidRDefault="00214372" w:rsidP="00FB0DF6">
            <w:pPr>
              <w:pStyle w:val="TableContents"/>
              <w:snapToGrid w:val="0"/>
              <w:spacing w:after="0"/>
              <w:rPr>
                <w:rFonts w:ascii="Arial" w:hAnsi="Arial" w:cs="Arial"/>
                <w:spacing w:val="-1"/>
                <w:sz w:val="20"/>
                <w:szCs w:val="20"/>
              </w:rPr>
            </w:pPr>
            <w:r w:rsidRPr="00D023F7">
              <w:rPr>
                <w:rFonts w:ascii="Arial" w:hAnsi="Arial" w:cs="Arial"/>
                <w:spacing w:val="-1"/>
                <w:sz w:val="20"/>
                <w:szCs w:val="20"/>
              </w:rPr>
              <w:t>Kwas siarkowy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794ED" w14:textId="7B1D061B" w:rsidR="00214372"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pacing w:val="-1"/>
                <w:sz w:val="20"/>
                <w:szCs w:val="20"/>
              </w:rPr>
              <w:t>0,05</w:t>
            </w:r>
          </w:p>
        </w:tc>
      </w:tr>
      <w:tr w:rsidR="008D46D1" w:rsidRPr="008D46D1" w14:paraId="23BACE0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A6D2"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1A812"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99606"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5C10"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1C3A2"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eastAsia="Times New Roman" w:hAnsi="Arial" w:cs="Arial"/>
                <w:sz w:val="20"/>
                <w:szCs w:val="20"/>
              </w:rPr>
              <w:t>1,400</w:t>
            </w:r>
          </w:p>
        </w:tc>
      </w:tr>
      <w:tr w:rsidR="008D46D1" w:rsidRPr="008D46D1" w14:paraId="7C38B2A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EDAE1"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FB8A4"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B2951"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CFC0B"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DEFE3"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1,12</w:t>
            </w:r>
          </w:p>
        </w:tc>
      </w:tr>
      <w:tr w:rsidR="008D46D1" w:rsidRPr="008D46D1" w14:paraId="4A673BA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A8CAF"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3CB26"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45C7"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29604"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21688"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1,4</w:t>
            </w:r>
          </w:p>
        </w:tc>
      </w:tr>
      <w:tr w:rsidR="008D46D1" w:rsidRPr="008D46D1" w14:paraId="6FD6FF3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7F36B"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23ED7"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19864" w14:textId="77777777" w:rsidR="00214372" w:rsidRPr="00D023F7" w:rsidRDefault="00214372" w:rsidP="00FB0DF6">
            <w:pPr>
              <w:rPr>
                <w:rFonts w:ascii="Arial" w:hAnsi="Arial" w:cs="Arial"/>
                <w:sz w:val="20"/>
                <w:szCs w:val="20"/>
                <w:lang w:eastAsia="en-US"/>
              </w:rPr>
            </w:pPr>
          </w:p>
        </w:tc>
        <w:tc>
          <w:tcPr>
            <w:tcW w:w="42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02FCF"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2"/>
                <w:sz w:val="20"/>
                <w:szCs w:val="20"/>
              </w:rPr>
              <w:t>W tym metale w pyle PM10:</w:t>
            </w:r>
          </w:p>
        </w:tc>
      </w:tr>
      <w:tr w:rsidR="008D46D1" w:rsidRPr="008D46D1" w14:paraId="7BBD68E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A248C"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8C5A1"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2A93A"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2D3BD"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cyna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1BFF2"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0,356</w:t>
            </w:r>
          </w:p>
        </w:tc>
      </w:tr>
      <w:tr w:rsidR="008D46D1" w:rsidRPr="008D46D1" w14:paraId="066FB9F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F26EA"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4982E"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EE6E3"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C8BED"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ołów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0C76F"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0,170</w:t>
            </w:r>
          </w:p>
        </w:tc>
      </w:tr>
      <w:tr w:rsidR="008D46D1" w:rsidRPr="008D46D1" w14:paraId="711D802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E7EB2"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F2219"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BCBBC"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3BD0B"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antymon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82F5B"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0,027</w:t>
            </w:r>
          </w:p>
        </w:tc>
      </w:tr>
      <w:tr w:rsidR="008D46D1" w:rsidRPr="008D46D1" w14:paraId="5019554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A9763" w14:textId="77777777" w:rsidR="00214372" w:rsidRPr="00D023F7" w:rsidRDefault="0021437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E796B" w14:textId="77777777" w:rsidR="00214372" w:rsidRPr="00D023F7" w:rsidRDefault="00214372"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4F083" w14:textId="77777777" w:rsidR="00214372" w:rsidRPr="00D023F7" w:rsidRDefault="00214372"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A7FB" w14:textId="77777777" w:rsidR="00214372" w:rsidRPr="00D023F7" w:rsidRDefault="00214372" w:rsidP="00FB0DF6">
            <w:pPr>
              <w:pStyle w:val="TableContents"/>
              <w:snapToGrid w:val="0"/>
              <w:spacing w:after="0"/>
              <w:rPr>
                <w:rFonts w:ascii="Arial" w:hAnsi="Arial" w:cs="Arial"/>
                <w:sz w:val="20"/>
                <w:szCs w:val="20"/>
              </w:rPr>
            </w:pPr>
            <w:r w:rsidRPr="00D023F7">
              <w:rPr>
                <w:rFonts w:ascii="Arial" w:hAnsi="Arial" w:cs="Arial"/>
                <w:spacing w:val="-1"/>
                <w:sz w:val="20"/>
                <w:szCs w:val="20"/>
              </w:rPr>
              <w:t>- miedź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83296" w14:textId="77777777" w:rsidR="00214372" w:rsidRPr="00D023F7" w:rsidRDefault="00214372"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53343E07"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BD180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4FCF63" w14:textId="4857D57F" w:rsidR="00B147B1" w:rsidRPr="00D023F7" w:rsidRDefault="00B147B1" w:rsidP="00E41B5C">
            <w:pPr>
              <w:jc w:val="center"/>
              <w:rPr>
                <w:rFonts w:ascii="Arial" w:hAnsi="Arial" w:cs="Arial"/>
                <w:b/>
                <w:bCs/>
                <w:sz w:val="20"/>
                <w:szCs w:val="20"/>
                <w:lang w:eastAsia="en-US"/>
              </w:rPr>
            </w:pPr>
            <w:r w:rsidRPr="00D023F7">
              <w:rPr>
                <w:rFonts w:ascii="Arial" w:hAnsi="Arial" w:cs="Arial"/>
                <w:b/>
                <w:bCs/>
                <w:sz w:val="20"/>
                <w:szCs w:val="20"/>
              </w:rPr>
              <w:t>E 1.3</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D3D2B2" w14:textId="1D209E90" w:rsidR="00B147B1" w:rsidRPr="00D023F7" w:rsidRDefault="00B147B1" w:rsidP="00FB0DF6">
            <w:pPr>
              <w:rPr>
                <w:rFonts w:ascii="Arial" w:hAnsi="Arial" w:cs="Arial"/>
                <w:sz w:val="20"/>
                <w:szCs w:val="20"/>
                <w:lang w:eastAsia="en-US"/>
              </w:rPr>
            </w:pPr>
            <w:r w:rsidRPr="00D023F7">
              <w:rPr>
                <w:rFonts w:ascii="Arial" w:hAnsi="Arial" w:cs="Arial"/>
                <w:sz w:val="20"/>
                <w:szCs w:val="20"/>
              </w:rPr>
              <w:t>Komin filtra UFO, okapy z nad kotłów K14, K15, K16, K17, K18 podgrzewających metal do maszyn odlewniczych na halach 5 i 6</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6C651" w14:textId="03F8507D" w:rsidR="00B147B1" w:rsidRPr="00D023F7" w:rsidRDefault="00B147B1" w:rsidP="00FB0DF6">
            <w:pPr>
              <w:pStyle w:val="TableContents"/>
              <w:snapToGrid w:val="0"/>
              <w:spacing w:after="0"/>
              <w:rPr>
                <w:rFonts w:ascii="Arial" w:hAnsi="Arial" w:cs="Arial"/>
                <w:spacing w:val="-1"/>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2C81F" w14:textId="4C83C930"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0,0469</w:t>
            </w:r>
          </w:p>
        </w:tc>
      </w:tr>
      <w:tr w:rsidR="008D46D1" w:rsidRPr="008D46D1" w14:paraId="6411C77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E7684E"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992A64" w14:textId="77777777" w:rsidR="00B147B1" w:rsidRPr="00D023F7" w:rsidRDefault="00B147B1" w:rsidP="00B64EB6">
            <w:pPr>
              <w:pStyle w:val="Akapitzlist"/>
              <w:numPr>
                <w:ilvl w:val="0"/>
                <w:numId w:val="6"/>
              </w:num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FBFEB0"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A744" w14:textId="68348E52" w:rsidR="00B147B1" w:rsidRPr="00D023F7" w:rsidRDefault="00B147B1" w:rsidP="00FB0DF6">
            <w:pPr>
              <w:pStyle w:val="TableContents"/>
              <w:snapToGrid w:val="0"/>
              <w:spacing w:after="0"/>
              <w:rPr>
                <w:rFonts w:ascii="Arial" w:hAnsi="Arial" w:cs="Arial"/>
                <w:spacing w:val="-1"/>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A2CF" w14:textId="3008D619"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0,0469</w:t>
            </w:r>
          </w:p>
        </w:tc>
      </w:tr>
      <w:tr w:rsidR="008D46D1" w:rsidRPr="008D46D1" w14:paraId="2F657B4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FFA90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051B02" w14:textId="77777777" w:rsidR="00B147B1" w:rsidRPr="00D023F7" w:rsidRDefault="00B147B1" w:rsidP="00B64EB6">
            <w:pPr>
              <w:pStyle w:val="Akapitzlist"/>
              <w:numPr>
                <w:ilvl w:val="0"/>
                <w:numId w:val="6"/>
              </w:num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E9F9EA"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545D8" w14:textId="4344C17F" w:rsidR="00B147B1" w:rsidRPr="00D023F7" w:rsidRDefault="00B147B1" w:rsidP="00FB0DF6">
            <w:pPr>
              <w:pStyle w:val="TableContents"/>
              <w:snapToGrid w:val="0"/>
              <w:spacing w:after="0"/>
              <w:rPr>
                <w:rFonts w:ascii="Arial" w:hAnsi="Arial" w:cs="Arial"/>
                <w:spacing w:val="-1"/>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56662" w14:textId="37AC8918"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0,0375</w:t>
            </w:r>
          </w:p>
        </w:tc>
      </w:tr>
      <w:tr w:rsidR="008D46D1" w:rsidRPr="008D46D1" w14:paraId="7714A5DA"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05683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7B7D97" w14:textId="77777777" w:rsidR="00B147B1" w:rsidRPr="00D023F7" w:rsidRDefault="00B147B1" w:rsidP="00B64EB6">
            <w:pPr>
              <w:pStyle w:val="Akapitzlist"/>
              <w:numPr>
                <w:ilvl w:val="0"/>
                <w:numId w:val="6"/>
              </w:num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8DD68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0C19" w14:textId="1C8F6657" w:rsidR="00B147B1" w:rsidRPr="00D023F7" w:rsidRDefault="00B147B1" w:rsidP="00FB0DF6">
            <w:pPr>
              <w:pStyle w:val="TableContents"/>
              <w:snapToGrid w:val="0"/>
              <w:spacing w:after="0"/>
              <w:rPr>
                <w:rFonts w:ascii="Arial" w:hAnsi="Arial" w:cs="Arial"/>
                <w:spacing w:val="-1"/>
                <w:sz w:val="20"/>
                <w:szCs w:val="20"/>
              </w:rPr>
            </w:pPr>
            <w:r w:rsidRPr="00D023F7">
              <w:rPr>
                <w:rFonts w:ascii="Arial" w:hAnsi="Arial" w:cs="Arial"/>
                <w:sz w:val="20"/>
                <w:szCs w:val="20"/>
              </w:rPr>
              <w:t>W tym metale w pyle PM10</w:t>
            </w:r>
            <w:r w:rsidR="00147475" w:rsidRPr="00D023F7">
              <w:rPr>
                <w:rFonts w:ascii="Arial" w:hAnsi="Arial"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BF0E0" w14:textId="77777777" w:rsidR="00B147B1" w:rsidRPr="00D023F7" w:rsidRDefault="00B147B1" w:rsidP="00FB0DF6">
            <w:pPr>
              <w:pStyle w:val="TableContents"/>
              <w:snapToGrid w:val="0"/>
              <w:spacing w:after="0"/>
              <w:jc w:val="center"/>
              <w:rPr>
                <w:rFonts w:ascii="Arial" w:hAnsi="Arial" w:cs="Arial"/>
                <w:sz w:val="20"/>
                <w:szCs w:val="20"/>
              </w:rPr>
            </w:pPr>
          </w:p>
        </w:tc>
      </w:tr>
      <w:tr w:rsidR="008D46D1" w:rsidRPr="008D46D1" w14:paraId="6FC94F8A"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7DCD7C" w14:textId="77777777" w:rsidR="00147475" w:rsidRPr="00D023F7" w:rsidRDefault="00147475"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410209" w14:textId="77777777" w:rsidR="00147475" w:rsidRPr="00D023F7" w:rsidRDefault="00147475" w:rsidP="00147475">
            <w:pPr>
              <w:pStyle w:val="Akapitzlist"/>
              <w:numPr>
                <w:ilvl w:val="0"/>
                <w:numId w:val="6"/>
              </w:num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F7F400" w14:textId="77777777" w:rsidR="00147475" w:rsidRPr="00D023F7" w:rsidRDefault="00147475" w:rsidP="00147475">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890F3" w14:textId="69F04ECE" w:rsidR="00147475" w:rsidRPr="00D023F7" w:rsidRDefault="00147475" w:rsidP="00147475">
            <w:pPr>
              <w:pStyle w:val="TableContents"/>
              <w:snapToGrid w:val="0"/>
              <w:spacing w:after="0"/>
              <w:rPr>
                <w:rFonts w:ascii="Arial" w:hAnsi="Arial" w:cs="Arial"/>
                <w:spacing w:val="-1"/>
                <w:sz w:val="20"/>
                <w:szCs w:val="20"/>
              </w:rPr>
            </w:pPr>
            <w:r w:rsidRPr="00D023F7">
              <w:rPr>
                <w:rFonts w:ascii="Arial" w:hAnsi="Arial" w:cs="Arial"/>
                <w:spacing w:val="-1"/>
                <w:sz w:val="20"/>
                <w:szCs w:val="20"/>
              </w:rPr>
              <w:t>- cyna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71F3" w14:textId="55ED2485" w:rsidR="00147475" w:rsidRPr="00D023F7" w:rsidRDefault="00147475" w:rsidP="00147475">
            <w:pPr>
              <w:pStyle w:val="TableContents"/>
              <w:snapToGrid w:val="0"/>
              <w:spacing w:after="0"/>
              <w:jc w:val="center"/>
              <w:rPr>
                <w:rFonts w:ascii="Arial" w:hAnsi="Arial" w:cs="Arial"/>
                <w:sz w:val="20"/>
                <w:szCs w:val="20"/>
              </w:rPr>
            </w:pPr>
            <w:r w:rsidRPr="00D023F7">
              <w:rPr>
                <w:rFonts w:ascii="Arial" w:hAnsi="Arial" w:cs="Arial"/>
                <w:sz w:val="20"/>
                <w:szCs w:val="20"/>
              </w:rPr>
              <w:t>0,0196</w:t>
            </w:r>
          </w:p>
        </w:tc>
      </w:tr>
      <w:tr w:rsidR="008D46D1" w:rsidRPr="008D46D1" w14:paraId="2D8527F4" w14:textId="77777777" w:rsidTr="002D0E17">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28FE" w14:textId="77777777" w:rsidR="00147475" w:rsidRPr="00D023F7" w:rsidRDefault="00147475"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489A" w14:textId="77777777" w:rsidR="00147475" w:rsidRPr="00D023F7" w:rsidRDefault="00147475" w:rsidP="00147475">
            <w:pPr>
              <w:pStyle w:val="Akapitzlist"/>
              <w:numPr>
                <w:ilvl w:val="0"/>
                <w:numId w:val="6"/>
              </w:num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A1BDC" w14:textId="77777777" w:rsidR="00147475" w:rsidRPr="00D023F7" w:rsidRDefault="00147475" w:rsidP="00147475">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B6737" w14:textId="46B4AE4C" w:rsidR="00147475" w:rsidRPr="00D023F7" w:rsidRDefault="00147475" w:rsidP="00147475">
            <w:pPr>
              <w:pStyle w:val="TableContents"/>
              <w:snapToGrid w:val="0"/>
              <w:spacing w:after="0"/>
              <w:rPr>
                <w:rFonts w:ascii="Arial" w:hAnsi="Arial" w:cs="Arial"/>
                <w:spacing w:val="-1"/>
                <w:sz w:val="20"/>
                <w:szCs w:val="20"/>
              </w:rPr>
            </w:pPr>
            <w:r w:rsidRPr="00D023F7">
              <w:rPr>
                <w:rFonts w:ascii="Arial" w:hAnsi="Arial" w:cs="Arial"/>
                <w:spacing w:val="-1"/>
                <w:sz w:val="20"/>
                <w:szCs w:val="20"/>
              </w:rPr>
              <w:t>- ołów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38DD6" w14:textId="059ED51E" w:rsidR="00147475" w:rsidRPr="00D023F7" w:rsidRDefault="00147475" w:rsidP="00147475">
            <w:pPr>
              <w:pStyle w:val="TableContents"/>
              <w:snapToGrid w:val="0"/>
              <w:spacing w:after="0"/>
              <w:jc w:val="center"/>
              <w:rPr>
                <w:rFonts w:ascii="Arial" w:hAnsi="Arial" w:cs="Arial"/>
                <w:sz w:val="20"/>
                <w:szCs w:val="20"/>
              </w:rPr>
            </w:pPr>
            <w:r w:rsidRPr="00D023F7">
              <w:rPr>
                <w:rFonts w:ascii="Arial" w:hAnsi="Arial" w:cs="Arial"/>
                <w:sz w:val="20"/>
                <w:szCs w:val="20"/>
              </w:rPr>
              <w:t>0,0117</w:t>
            </w:r>
          </w:p>
        </w:tc>
      </w:tr>
      <w:tr w:rsidR="008D46D1" w:rsidRPr="008D46D1" w14:paraId="1DFF6A1C"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91B6B"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DD287"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E2</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26C38" w14:textId="77777777" w:rsidR="00B147B1" w:rsidRPr="00D023F7" w:rsidRDefault="00B147B1" w:rsidP="00FB0DF6">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K10</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E7EC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86DC"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0,0008</w:t>
            </w:r>
          </w:p>
        </w:tc>
      </w:tr>
      <w:tr w:rsidR="008D46D1" w:rsidRPr="008D46D1" w14:paraId="037705A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672E2"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4994"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D87CF"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FF04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0E892"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0,061</w:t>
            </w:r>
          </w:p>
        </w:tc>
      </w:tr>
      <w:tr w:rsidR="008D46D1" w:rsidRPr="008D46D1" w14:paraId="49ADE5E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09EA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23A7D"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AA97F"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5500B"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C86D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5C91F54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AD70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7A273"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FE222"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2E959"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EE19B"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0,00072</w:t>
            </w:r>
          </w:p>
        </w:tc>
      </w:tr>
      <w:tr w:rsidR="008D46D1" w:rsidRPr="008D46D1" w14:paraId="2635625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AF237"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B10E2"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6CF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828C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4D75"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0,00072</w:t>
            </w:r>
          </w:p>
        </w:tc>
      </w:tr>
      <w:tr w:rsidR="008D46D1" w:rsidRPr="008D46D1" w14:paraId="0C82423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9649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5B4CD"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E72D"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286D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C73C6"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56D7C1B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2A57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2F1F7"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976DC" w14:textId="77777777" w:rsidR="00B147B1" w:rsidRPr="00D023F7" w:rsidRDefault="00B147B1" w:rsidP="00FB0DF6">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K9</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19F8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0D993"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0,0008</w:t>
            </w:r>
          </w:p>
        </w:tc>
      </w:tr>
      <w:tr w:rsidR="008D46D1" w:rsidRPr="008D46D1" w14:paraId="10930C0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F066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B2D3"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A29D6"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3C0C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73118"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0,061</w:t>
            </w:r>
          </w:p>
        </w:tc>
      </w:tr>
      <w:tr w:rsidR="008D46D1" w:rsidRPr="008D46D1" w14:paraId="22AB532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07B9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2725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AA5F6"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DCD72"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F6AA7"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0485674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1A16A"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A135C"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57E9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5922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60B8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0,00072</w:t>
            </w:r>
          </w:p>
        </w:tc>
      </w:tr>
      <w:tr w:rsidR="008D46D1" w:rsidRPr="008D46D1" w14:paraId="469B053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E6D6"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63A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E0B2"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1D1E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E381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0,00072</w:t>
            </w:r>
          </w:p>
        </w:tc>
      </w:tr>
      <w:tr w:rsidR="008D46D1" w:rsidRPr="008D46D1" w14:paraId="0B143EF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45C82"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DCA4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60AF1"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E90C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4D1DF"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6ABE61A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0533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605E7"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D5857" w14:textId="77777777" w:rsidR="00B147B1" w:rsidRPr="00D023F7" w:rsidRDefault="00B147B1" w:rsidP="00FB0DF6">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K8</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2F13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DF074"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0,0008</w:t>
            </w:r>
          </w:p>
        </w:tc>
      </w:tr>
      <w:tr w:rsidR="008D46D1" w:rsidRPr="008D46D1" w14:paraId="145EEE7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49FB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8F0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F3386"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85AB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2F4A"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0,061</w:t>
            </w:r>
          </w:p>
        </w:tc>
      </w:tr>
      <w:tr w:rsidR="008D46D1" w:rsidRPr="008D46D1" w14:paraId="2C38897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E469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7952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DCA2"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6DAF0"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A09D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54540DF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DBC6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2453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526FD"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5AEF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651FC"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0,00072</w:t>
            </w:r>
          </w:p>
        </w:tc>
      </w:tr>
      <w:tr w:rsidR="008D46D1" w:rsidRPr="008D46D1" w14:paraId="0DCE633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9436E"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A65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6D14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7003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0D23D"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0,00072</w:t>
            </w:r>
          </w:p>
        </w:tc>
      </w:tr>
      <w:tr w:rsidR="008D46D1" w:rsidRPr="008D46D1" w14:paraId="1EB10E2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06AE0"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0FAEE"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730FD"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F1A0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72AC8"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2E18824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7C8CE"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F3EE2"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C38D9" w14:textId="77777777" w:rsidR="00B147B1" w:rsidRPr="00D023F7" w:rsidRDefault="00B147B1" w:rsidP="00FB0DF6">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w:t>
            </w:r>
          </w:p>
          <w:p w14:paraId="721DA104" w14:textId="77777777" w:rsidR="00B147B1" w:rsidRPr="00D023F7" w:rsidRDefault="00B147B1" w:rsidP="00FB0DF6">
            <w:pPr>
              <w:snapToGrid w:val="0"/>
              <w:jc w:val="center"/>
              <w:rPr>
                <w:rFonts w:ascii="Arial" w:hAnsi="Arial" w:cs="Arial"/>
                <w:sz w:val="20"/>
                <w:szCs w:val="20"/>
              </w:rPr>
            </w:pPr>
            <w:r w:rsidRPr="00D023F7">
              <w:rPr>
                <w:rFonts w:ascii="Arial" w:hAnsi="Arial" w:cs="Arial"/>
                <w:sz w:val="20"/>
                <w:szCs w:val="20"/>
              </w:rPr>
              <w:t>K-segregacyjny</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FB8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C6B9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w:t>
            </w:r>
          </w:p>
        </w:tc>
      </w:tr>
      <w:tr w:rsidR="008D46D1" w:rsidRPr="008D46D1" w14:paraId="7FC98E8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CD3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D945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1DA0E"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700E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9C7FA"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0,0375</w:t>
            </w:r>
          </w:p>
        </w:tc>
      </w:tr>
      <w:tr w:rsidR="008D46D1" w:rsidRPr="008D46D1" w14:paraId="6687584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E6AB2"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026C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C5A5D"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372DC"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29ED"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28CE1E2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2FE00"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72E2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2543A"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6088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27D50"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0997C05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8CCCB"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53872"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7029"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2D3C0"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23428"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715865B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AB35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E82AC"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7BC3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BE7D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8F6FF"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0,00056</w:t>
            </w:r>
          </w:p>
        </w:tc>
      </w:tr>
      <w:tr w:rsidR="008D46D1" w:rsidRPr="008D46D1" w14:paraId="7ABFF77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2BF1F"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AF789"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6EC21" w14:textId="77777777" w:rsidR="00B147B1" w:rsidRPr="00D023F7" w:rsidRDefault="00B147B1" w:rsidP="00FB0DF6">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D920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7901A"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0,0029</w:t>
            </w:r>
          </w:p>
        </w:tc>
      </w:tr>
      <w:tr w:rsidR="008D46D1" w:rsidRPr="008D46D1" w14:paraId="6E26254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51E5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E8F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DEF8C"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BA0F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A9B58" w14:textId="77777777" w:rsidR="00B147B1" w:rsidRPr="00532896" w:rsidRDefault="00B147B1" w:rsidP="00FB0DF6">
            <w:pPr>
              <w:pStyle w:val="Default"/>
              <w:jc w:val="center"/>
              <w:rPr>
                <w:rFonts w:ascii="Arial" w:hAnsi="Arial" w:cs="Arial"/>
                <w:color w:val="auto"/>
                <w:sz w:val="20"/>
                <w:szCs w:val="20"/>
              </w:rPr>
            </w:pPr>
            <w:r w:rsidRPr="00532896">
              <w:rPr>
                <w:rFonts w:ascii="Arial" w:hAnsi="Arial" w:cs="Arial"/>
                <w:color w:val="auto"/>
                <w:sz w:val="20"/>
                <w:szCs w:val="20"/>
              </w:rPr>
              <w:t>0,221</w:t>
            </w:r>
          </w:p>
        </w:tc>
      </w:tr>
      <w:tr w:rsidR="008D46D1" w:rsidRPr="008D46D1" w14:paraId="72C508E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027D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585C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9E3E1"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1E9B"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B017D" w14:textId="77777777" w:rsidR="00B147B1" w:rsidRPr="00532896" w:rsidRDefault="00B147B1" w:rsidP="00FB0DF6">
            <w:pPr>
              <w:pStyle w:val="Default"/>
              <w:jc w:val="center"/>
              <w:rPr>
                <w:rFonts w:ascii="Arial" w:hAnsi="Arial" w:cs="Arial"/>
                <w:color w:val="auto"/>
                <w:sz w:val="20"/>
                <w:szCs w:val="20"/>
              </w:rPr>
            </w:pPr>
            <w:r w:rsidRPr="00532896">
              <w:rPr>
                <w:rFonts w:ascii="Arial" w:hAnsi="Arial" w:cs="Arial"/>
                <w:color w:val="auto"/>
                <w:sz w:val="20"/>
                <w:szCs w:val="20"/>
              </w:rPr>
              <w:t>0,068</w:t>
            </w:r>
          </w:p>
        </w:tc>
      </w:tr>
      <w:tr w:rsidR="008D46D1" w:rsidRPr="008D46D1" w14:paraId="502A408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26BDE"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EC1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941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3E689"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FE7BF" w14:textId="77777777" w:rsidR="00B147B1" w:rsidRPr="00532896" w:rsidRDefault="00B147B1" w:rsidP="00FB0DF6">
            <w:pPr>
              <w:pStyle w:val="Default"/>
              <w:jc w:val="center"/>
              <w:rPr>
                <w:rFonts w:ascii="Arial" w:hAnsi="Arial" w:cs="Arial"/>
                <w:color w:val="auto"/>
                <w:sz w:val="20"/>
                <w:szCs w:val="20"/>
              </w:rPr>
            </w:pPr>
            <w:r w:rsidRPr="00532896">
              <w:rPr>
                <w:rFonts w:ascii="Arial" w:hAnsi="Arial" w:cs="Arial"/>
                <w:color w:val="auto"/>
                <w:sz w:val="20"/>
                <w:szCs w:val="20"/>
              </w:rPr>
              <w:t>0,0029</w:t>
            </w:r>
          </w:p>
        </w:tc>
      </w:tr>
      <w:tr w:rsidR="008D46D1" w:rsidRPr="008D46D1" w14:paraId="5285627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944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52C74"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7604B"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5E45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638FE" w14:textId="77777777" w:rsidR="00B147B1" w:rsidRPr="00532896" w:rsidRDefault="00B147B1" w:rsidP="00FB0DF6">
            <w:pPr>
              <w:pStyle w:val="Default"/>
              <w:jc w:val="center"/>
              <w:rPr>
                <w:rFonts w:ascii="Arial" w:hAnsi="Arial" w:cs="Arial"/>
                <w:color w:val="auto"/>
                <w:sz w:val="20"/>
                <w:szCs w:val="20"/>
              </w:rPr>
            </w:pPr>
            <w:r w:rsidRPr="00532896">
              <w:rPr>
                <w:rFonts w:ascii="Arial" w:hAnsi="Arial" w:cs="Arial"/>
                <w:color w:val="auto"/>
                <w:sz w:val="20"/>
                <w:szCs w:val="20"/>
              </w:rPr>
              <w:t>0,0029</w:t>
            </w:r>
          </w:p>
        </w:tc>
      </w:tr>
      <w:tr w:rsidR="008D46D1" w:rsidRPr="008D46D1" w14:paraId="28A62FA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FEC56"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8F6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85C2"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462C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5D83"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0,0024</w:t>
            </w:r>
          </w:p>
        </w:tc>
      </w:tr>
      <w:tr w:rsidR="008D46D1" w:rsidRPr="008D46D1" w14:paraId="435B2C34"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C576"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6E987"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E3</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9B996"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K6</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1654B"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7B1C2"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w:t>
            </w:r>
          </w:p>
        </w:tc>
      </w:tr>
      <w:tr w:rsidR="008D46D1" w:rsidRPr="008D46D1" w14:paraId="0E33162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BA0B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1F79C"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4CEB3"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A774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DC45E"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0,0375</w:t>
            </w:r>
          </w:p>
        </w:tc>
      </w:tr>
      <w:tr w:rsidR="008D46D1" w:rsidRPr="008D46D1" w14:paraId="78813F6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A82"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E11BF"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BA208"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3D7FC"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1B888"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392DEB9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93D6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4CE05"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3B21"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94C5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34A80"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3D8FC74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4BB1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9CE52"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D1ABF"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7EE1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51CD4"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5792C03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C0B70"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FA712"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94025"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EA6C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10A3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0,00056</w:t>
            </w:r>
          </w:p>
        </w:tc>
      </w:tr>
      <w:tr w:rsidR="008D46D1" w:rsidRPr="008D46D1" w14:paraId="148C557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4FA10"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A09DB"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912CB"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K5</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2AF8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3684"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w:t>
            </w:r>
          </w:p>
        </w:tc>
      </w:tr>
      <w:tr w:rsidR="008D46D1" w:rsidRPr="008D46D1" w14:paraId="7C3E1FB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DB0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E0CAA"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89D2B"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2321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79FE7"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0,0375</w:t>
            </w:r>
          </w:p>
        </w:tc>
      </w:tr>
      <w:tr w:rsidR="008D46D1" w:rsidRPr="008D46D1" w14:paraId="645EFEE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344D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496B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7B823"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FEAB6"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C135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0F88D98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56E8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F35D8"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18DC4"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5A1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40B0D"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447A65E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CCCE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EA099"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3FB20"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5E9E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AC5FE"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61F1325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5DC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F9097"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A1CA"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D66F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34455"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0,00056</w:t>
            </w:r>
          </w:p>
        </w:tc>
      </w:tr>
      <w:tr w:rsidR="008D46D1" w:rsidRPr="008D46D1" w14:paraId="7958E20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6108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5A0E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99F4B"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0EBFE"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A50C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w:t>
            </w:r>
          </w:p>
        </w:tc>
      </w:tr>
      <w:tr w:rsidR="008D46D1" w:rsidRPr="008D46D1" w14:paraId="165790F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38E7D"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E45EC"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D59E1"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E035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5BD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0,075</w:t>
            </w:r>
          </w:p>
        </w:tc>
      </w:tr>
      <w:tr w:rsidR="008D46D1" w:rsidRPr="008D46D1" w14:paraId="4F4870A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1143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2776B"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C4F77"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14AFD"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6C60B" w14:textId="26EE54F0"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0,034</w:t>
            </w:r>
          </w:p>
        </w:tc>
      </w:tr>
      <w:tr w:rsidR="008D46D1" w:rsidRPr="008D46D1" w14:paraId="2066280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B780"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77FBF"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C787D"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70C6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4BA9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0,0014</w:t>
            </w:r>
          </w:p>
        </w:tc>
      </w:tr>
      <w:tr w:rsidR="008D46D1" w:rsidRPr="008D46D1" w14:paraId="254DEE1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9E50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8455"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5603B"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9AFD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BC76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0,0014</w:t>
            </w:r>
          </w:p>
        </w:tc>
      </w:tr>
      <w:tr w:rsidR="008D46D1" w:rsidRPr="008D46D1" w14:paraId="6D561BE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3FE96"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AA199"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65401"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9A0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E0AE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0,0011</w:t>
            </w:r>
          </w:p>
        </w:tc>
      </w:tr>
      <w:tr w:rsidR="008D46D1" w:rsidRPr="008D46D1" w14:paraId="2945AB73"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89BA0"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6F99A"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E4</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276CB"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K7</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085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FB23E"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w:t>
            </w:r>
          </w:p>
        </w:tc>
      </w:tr>
      <w:tr w:rsidR="008D46D1" w:rsidRPr="008D46D1" w14:paraId="3527478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F13B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7BD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FED01"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4098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EC97"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0,0375</w:t>
            </w:r>
          </w:p>
        </w:tc>
      </w:tr>
      <w:tr w:rsidR="008D46D1" w:rsidRPr="008D46D1" w14:paraId="28CEE27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DF3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0FA0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4DAB3"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6DE0A"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11DBE"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5F9FFE4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2739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8BCC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EC0C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5C199"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0CC71"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14249CB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B44D0"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B909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5DC93"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BBB5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E941B"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2EE9170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BCD5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1BF2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E08C4"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30E6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BCBDF"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0,00056</w:t>
            </w:r>
          </w:p>
        </w:tc>
      </w:tr>
      <w:tr w:rsidR="008D46D1" w:rsidRPr="008D46D1" w14:paraId="291DF2F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572D6"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348EC"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13CA8"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ziemnego w kotle do podgrzewania metalu podawanego do pieca próżniowego w kotle HK VFA</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0D85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85D3E"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0,00064</w:t>
            </w:r>
          </w:p>
        </w:tc>
      </w:tr>
      <w:tr w:rsidR="008D46D1" w:rsidRPr="008D46D1" w14:paraId="6B495BA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F70C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599B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6059F"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29B60"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F7A0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0,05</w:t>
            </w:r>
          </w:p>
        </w:tc>
      </w:tr>
      <w:tr w:rsidR="008D46D1" w:rsidRPr="008D46D1" w14:paraId="7214440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EBC5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CFE6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854F6"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04D57"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D2A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0,013</w:t>
            </w:r>
          </w:p>
        </w:tc>
      </w:tr>
      <w:tr w:rsidR="008D46D1" w:rsidRPr="008D46D1" w14:paraId="57E4A29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29CB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28F6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4B02C"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7599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47B8E"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0,00064</w:t>
            </w:r>
          </w:p>
        </w:tc>
      </w:tr>
      <w:tr w:rsidR="008D46D1" w:rsidRPr="008D46D1" w14:paraId="14D5E49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D866A"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A865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1B9B6"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E54B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6D10"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0,00064</w:t>
            </w:r>
          </w:p>
        </w:tc>
      </w:tr>
      <w:tr w:rsidR="008D46D1" w:rsidRPr="008D46D1" w14:paraId="0F0EC93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E5BE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9775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49309"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983EE"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71C20" w14:textId="203D4871"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0,00056</w:t>
            </w:r>
          </w:p>
        </w:tc>
      </w:tr>
      <w:tr w:rsidR="008D46D1" w:rsidRPr="008D46D1" w14:paraId="725E9BE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A622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5E55"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6D4A0"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7A74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88477"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0,0011</w:t>
            </w:r>
          </w:p>
        </w:tc>
      </w:tr>
      <w:tr w:rsidR="008D46D1" w:rsidRPr="008D46D1" w14:paraId="316334E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EC7A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2AA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A273B"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FBEC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5AE0F"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0,0875</w:t>
            </w:r>
          </w:p>
        </w:tc>
      </w:tr>
      <w:tr w:rsidR="008D46D1" w:rsidRPr="008D46D1" w14:paraId="1BDBB01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1C91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BD67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F50AC"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AE3A"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6B572" w14:textId="49DBD139"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0,030</w:t>
            </w:r>
          </w:p>
        </w:tc>
      </w:tr>
      <w:tr w:rsidR="008D46D1" w:rsidRPr="008D46D1" w14:paraId="4B178E4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FBF8B"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4192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4D47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7AC0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575E"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0,0013</w:t>
            </w:r>
          </w:p>
        </w:tc>
      </w:tr>
      <w:tr w:rsidR="008D46D1" w:rsidRPr="008D46D1" w14:paraId="1B0F31C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A57E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A9B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D637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D967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2ED1C"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0,0013</w:t>
            </w:r>
          </w:p>
        </w:tc>
      </w:tr>
      <w:tr w:rsidR="008D46D1" w:rsidRPr="008D46D1" w14:paraId="78B6AFC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45FC7"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B24A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8F22"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4BFE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1DAE1" w14:textId="10F666AE"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0,00112</w:t>
            </w:r>
          </w:p>
        </w:tc>
      </w:tr>
      <w:tr w:rsidR="008D46D1" w:rsidRPr="008D46D1" w14:paraId="2053E7AA"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2F895"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2D18"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E5</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9B7B4"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K1</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940E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B5620"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w:t>
            </w:r>
          </w:p>
        </w:tc>
      </w:tr>
      <w:tr w:rsidR="008D46D1" w:rsidRPr="008D46D1" w14:paraId="6A31F78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16A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12A2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C3047"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5008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190F0"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0,03</w:t>
            </w:r>
          </w:p>
        </w:tc>
      </w:tr>
      <w:tr w:rsidR="008D46D1" w:rsidRPr="008D46D1" w14:paraId="274BFC4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162D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A7EF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4C867"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903FC"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AE265"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0,009</w:t>
            </w:r>
          </w:p>
        </w:tc>
      </w:tr>
      <w:tr w:rsidR="008D46D1" w:rsidRPr="008D46D1" w14:paraId="22DBE55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B1E5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7DFED"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64549"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CF89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937B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70581B6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FD5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9D2EB"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D5E0F"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E335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5C01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4FF6809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157BF"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0464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4F06E"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6F3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A21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0,00048</w:t>
            </w:r>
          </w:p>
        </w:tc>
      </w:tr>
      <w:tr w:rsidR="008D46D1" w:rsidRPr="008D46D1" w14:paraId="70D58DC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07BA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451C5"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1AA76"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do destylacji próżniowej K2</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55E0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57210"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w:t>
            </w:r>
          </w:p>
        </w:tc>
      </w:tr>
      <w:tr w:rsidR="008D46D1" w:rsidRPr="008D46D1" w14:paraId="3565BED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CED73"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E2CD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A382C"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9DF8E"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20FD2"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0,0375</w:t>
            </w:r>
          </w:p>
        </w:tc>
      </w:tr>
      <w:tr w:rsidR="008D46D1" w:rsidRPr="008D46D1" w14:paraId="66440B7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6DF87"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9F1F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48C36"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3DAA5"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7BC6B"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62E4AF6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9CA92"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D2F2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715DC"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E43D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E0579"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3C12DBD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AB27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FE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DCC2D"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AC7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B546F"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4C3467B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7FBA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E29E3"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99260"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14D7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5608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0,00056</w:t>
            </w:r>
          </w:p>
        </w:tc>
      </w:tr>
      <w:tr w:rsidR="008D46D1" w:rsidRPr="008D46D1" w14:paraId="214BF62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BC76E"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E70B2"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63D2C"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5990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C656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w:t>
            </w:r>
          </w:p>
        </w:tc>
      </w:tr>
      <w:tr w:rsidR="008D46D1" w:rsidRPr="008D46D1" w14:paraId="5D94F02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F94D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E691B"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2F8AA"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A7304" w14:textId="77777777" w:rsidR="00B147B1" w:rsidRPr="00532896" w:rsidRDefault="00B147B1" w:rsidP="00FB0DF6">
            <w:pPr>
              <w:pStyle w:val="TableContents"/>
              <w:snapToGrid w:val="0"/>
              <w:spacing w:after="0"/>
              <w:rPr>
                <w:rFonts w:ascii="Arial" w:hAnsi="Arial" w:cs="Arial"/>
                <w:sz w:val="20"/>
                <w:szCs w:val="20"/>
              </w:rPr>
            </w:pPr>
            <w:r w:rsidRPr="00532896">
              <w:rPr>
                <w:rFonts w:ascii="Arial" w:hAnsi="Arial" w:cs="Arial"/>
                <w:spacing w:val="-1"/>
                <w:sz w:val="20"/>
                <w:szCs w:val="20"/>
              </w:rPr>
              <w:t>Dwutlenek</w:t>
            </w:r>
            <w:r w:rsidRPr="00532896">
              <w:rPr>
                <w:rFonts w:ascii="Arial" w:hAnsi="Arial" w:cs="Arial"/>
                <w:spacing w:val="-8"/>
                <w:sz w:val="20"/>
                <w:szCs w:val="20"/>
              </w:rPr>
              <w:t xml:space="preserve"> </w:t>
            </w:r>
            <w:r w:rsidRPr="00532896">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B3173"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0,0675</w:t>
            </w:r>
          </w:p>
        </w:tc>
      </w:tr>
      <w:tr w:rsidR="008D46D1" w:rsidRPr="008D46D1" w14:paraId="713F73F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EE1A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3FF23"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FCD64"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7297B" w14:textId="77777777" w:rsidR="00B147B1" w:rsidRPr="00532896" w:rsidRDefault="00B147B1" w:rsidP="00FB0DF6">
            <w:pPr>
              <w:pStyle w:val="Default"/>
              <w:rPr>
                <w:rFonts w:ascii="Arial" w:hAnsi="Arial" w:cs="Arial"/>
                <w:color w:val="auto"/>
                <w:sz w:val="20"/>
                <w:szCs w:val="20"/>
              </w:rPr>
            </w:pPr>
            <w:r w:rsidRPr="00532896">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F1759" w14:textId="0E7394F7" w:rsidR="00B147B1" w:rsidRPr="00532896" w:rsidRDefault="008B584A" w:rsidP="00FB0DF6">
            <w:pPr>
              <w:pStyle w:val="TableContents"/>
              <w:snapToGrid w:val="0"/>
              <w:spacing w:after="0"/>
              <w:jc w:val="center"/>
              <w:rPr>
                <w:rFonts w:ascii="Arial" w:hAnsi="Arial" w:cs="Arial"/>
                <w:sz w:val="20"/>
                <w:szCs w:val="20"/>
              </w:rPr>
            </w:pPr>
            <w:r w:rsidRPr="00532896">
              <w:rPr>
                <w:rFonts w:ascii="Arial" w:hAnsi="Arial" w:cs="Arial"/>
                <w:sz w:val="20"/>
                <w:szCs w:val="20"/>
              </w:rPr>
              <w:t>0,026</w:t>
            </w:r>
          </w:p>
        </w:tc>
      </w:tr>
      <w:tr w:rsidR="008D46D1" w:rsidRPr="008D46D1" w14:paraId="6A845F2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1F8AC"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D9BDA"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0CAF7"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75E96" w14:textId="77777777" w:rsidR="00B147B1" w:rsidRPr="00532896" w:rsidRDefault="00B147B1" w:rsidP="00FB0DF6">
            <w:pPr>
              <w:pStyle w:val="TableContents"/>
              <w:snapToGrid w:val="0"/>
              <w:spacing w:after="0"/>
              <w:rPr>
                <w:rFonts w:ascii="Arial" w:hAnsi="Arial" w:cs="Arial"/>
                <w:sz w:val="20"/>
                <w:szCs w:val="20"/>
              </w:rPr>
            </w:pPr>
            <w:r w:rsidRPr="00532896">
              <w:rPr>
                <w:rFonts w:ascii="Arial" w:hAnsi="Arial" w:cs="Arial"/>
                <w:spacing w:val="-2"/>
                <w:sz w:val="20"/>
                <w:szCs w:val="20"/>
              </w:rPr>
              <w:t>Pył</w:t>
            </w:r>
            <w:r w:rsidRPr="00532896">
              <w:rPr>
                <w:rFonts w:ascii="Arial" w:hAnsi="Arial" w:cs="Arial"/>
                <w:spacing w:val="-3"/>
                <w:sz w:val="20"/>
                <w:szCs w:val="20"/>
              </w:rPr>
              <w:t xml:space="preserve"> </w:t>
            </w:r>
            <w:r w:rsidRPr="00532896">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4A03F"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0,0013</w:t>
            </w:r>
          </w:p>
        </w:tc>
      </w:tr>
      <w:tr w:rsidR="008D46D1" w:rsidRPr="008D46D1" w14:paraId="4CEB4CD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4872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1F7C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A6216"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19799" w14:textId="77777777" w:rsidR="00B147B1" w:rsidRPr="00532896" w:rsidRDefault="00B147B1" w:rsidP="00FB0DF6">
            <w:pPr>
              <w:pStyle w:val="TableContents"/>
              <w:snapToGrid w:val="0"/>
              <w:spacing w:after="0"/>
              <w:rPr>
                <w:rFonts w:ascii="Arial" w:hAnsi="Arial" w:cs="Arial"/>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1857F"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0,0013</w:t>
            </w:r>
          </w:p>
        </w:tc>
      </w:tr>
      <w:tr w:rsidR="008D46D1" w:rsidRPr="008D46D1" w14:paraId="61A7B85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F25D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D97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EA096"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380D8" w14:textId="77777777" w:rsidR="00B147B1" w:rsidRPr="00532896" w:rsidRDefault="00B147B1" w:rsidP="00FB0DF6">
            <w:pPr>
              <w:pStyle w:val="TableContents"/>
              <w:snapToGrid w:val="0"/>
              <w:spacing w:after="0"/>
              <w:rPr>
                <w:rFonts w:ascii="Arial" w:hAnsi="Arial" w:cs="Arial"/>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2BCF4"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0,0011</w:t>
            </w:r>
          </w:p>
        </w:tc>
      </w:tr>
      <w:tr w:rsidR="008D46D1" w:rsidRPr="008D46D1" w14:paraId="56FE2E86"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83B1E"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0F9B7"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E6</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B939"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K4</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8E1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59552"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w:t>
            </w:r>
          </w:p>
        </w:tc>
      </w:tr>
      <w:tr w:rsidR="008D46D1" w:rsidRPr="008D46D1" w14:paraId="67C47E8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BAC4F"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E468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4EF1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4AF0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B7497"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0,03</w:t>
            </w:r>
          </w:p>
        </w:tc>
      </w:tr>
      <w:tr w:rsidR="008D46D1" w:rsidRPr="008D46D1" w14:paraId="17AB255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7BBD0"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D1D8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2FE18"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A92B8"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B78EF"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0,009</w:t>
            </w:r>
          </w:p>
        </w:tc>
      </w:tr>
      <w:tr w:rsidR="008D46D1" w:rsidRPr="008D46D1" w14:paraId="2DA0783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55800"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DAB1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D9A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F3049"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33E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216EAE9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0B88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34DF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29E14"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209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AD51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0,0006</w:t>
            </w:r>
          </w:p>
        </w:tc>
      </w:tr>
      <w:tr w:rsidR="008D46D1" w:rsidRPr="008D46D1" w14:paraId="5DBCD46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C0CC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2094C"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A9DC"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437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A5287"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0,00048</w:t>
            </w:r>
          </w:p>
        </w:tc>
      </w:tr>
      <w:tr w:rsidR="008D46D1" w:rsidRPr="008D46D1" w14:paraId="5C6D56B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CE7E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87DA0"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849A1" w14:textId="77777777" w:rsidR="00B147B1" w:rsidRPr="00D023F7" w:rsidRDefault="00B147B1" w:rsidP="00FB0DF6">
            <w:pPr>
              <w:snapToGrid w:val="0"/>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do destylacji próżniowej K3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6B8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3AD55"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0,0005</w:t>
            </w:r>
          </w:p>
        </w:tc>
      </w:tr>
      <w:tr w:rsidR="008D46D1" w:rsidRPr="008D46D1" w14:paraId="056FF9F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3B9B6"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6D2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82E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ABCEB"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E7DE0"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0,0375</w:t>
            </w:r>
          </w:p>
        </w:tc>
      </w:tr>
      <w:tr w:rsidR="008D46D1" w:rsidRPr="008D46D1" w14:paraId="3DFF025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5D28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B1FD3"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0A8C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702C6"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26023"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0,017</w:t>
            </w:r>
          </w:p>
        </w:tc>
      </w:tr>
      <w:tr w:rsidR="008D46D1" w:rsidRPr="008D46D1" w14:paraId="2916C21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AC050"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0BA0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E10EF"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91F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8955D"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17FD9E0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B3C3"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D1DA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7530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918B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546E5" w14:textId="77777777" w:rsidR="00B147B1" w:rsidRPr="00D023F7" w:rsidRDefault="00B147B1" w:rsidP="00FB0DF6">
            <w:pPr>
              <w:pStyle w:val="Default"/>
              <w:jc w:val="center"/>
              <w:rPr>
                <w:rFonts w:ascii="Arial" w:hAnsi="Arial" w:cs="Arial"/>
                <w:color w:val="auto"/>
                <w:sz w:val="20"/>
                <w:szCs w:val="20"/>
              </w:rPr>
            </w:pPr>
            <w:r w:rsidRPr="00D023F7">
              <w:rPr>
                <w:rFonts w:ascii="Arial" w:hAnsi="Arial" w:cs="Arial"/>
                <w:color w:val="auto"/>
                <w:sz w:val="20"/>
                <w:szCs w:val="20"/>
              </w:rPr>
              <w:t>0,0007</w:t>
            </w:r>
          </w:p>
        </w:tc>
      </w:tr>
      <w:tr w:rsidR="008D46D1" w:rsidRPr="008D46D1" w14:paraId="2783C46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530E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252D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0765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8D3F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8042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0,00056</w:t>
            </w:r>
          </w:p>
        </w:tc>
      </w:tr>
      <w:tr w:rsidR="008D46D1" w:rsidRPr="008D46D1" w14:paraId="4708552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174EA"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EE6EA"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D516E" w14:textId="77777777" w:rsidR="00B147B1" w:rsidRPr="00D023F7" w:rsidRDefault="00B147B1" w:rsidP="00FB0DF6">
            <w:pPr>
              <w:snapToGrid w:val="0"/>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9F28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A11C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w:t>
            </w:r>
          </w:p>
        </w:tc>
      </w:tr>
      <w:tr w:rsidR="008D46D1" w:rsidRPr="008D46D1" w14:paraId="0908239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8C2C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4B91D"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E5432"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0C0A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BB33E"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0,0675</w:t>
            </w:r>
          </w:p>
        </w:tc>
      </w:tr>
      <w:tr w:rsidR="008D46D1" w:rsidRPr="008D46D1" w14:paraId="53BDC44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96DE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A3D43"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D2755"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AA23F"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F37D5" w14:textId="06B686A4" w:rsidR="00B147B1" w:rsidRPr="00D023F7" w:rsidRDefault="008B584A" w:rsidP="006B5FD2">
            <w:pPr>
              <w:pStyle w:val="TableContents"/>
              <w:snapToGrid w:val="0"/>
              <w:spacing w:after="0"/>
              <w:jc w:val="center"/>
              <w:rPr>
                <w:rFonts w:ascii="Arial" w:hAnsi="Arial" w:cs="Arial"/>
                <w:sz w:val="20"/>
                <w:szCs w:val="20"/>
              </w:rPr>
            </w:pPr>
            <w:r w:rsidRPr="00D023F7">
              <w:rPr>
                <w:rFonts w:ascii="Arial" w:hAnsi="Arial" w:cs="Arial"/>
                <w:sz w:val="20"/>
                <w:szCs w:val="20"/>
              </w:rPr>
              <w:t>0,026</w:t>
            </w:r>
          </w:p>
        </w:tc>
      </w:tr>
      <w:tr w:rsidR="008D46D1" w:rsidRPr="008D46D1" w14:paraId="559089B5" w14:textId="77777777" w:rsidTr="002D0E17">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F2F0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C26F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EA7A4"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2327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7E59C"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0,0013</w:t>
            </w:r>
          </w:p>
        </w:tc>
      </w:tr>
      <w:tr w:rsidR="008D46D1" w:rsidRPr="008D46D1" w14:paraId="6273EE9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FBE2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E5FAC"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8EEE0"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0D35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91B9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0,0013</w:t>
            </w:r>
          </w:p>
        </w:tc>
      </w:tr>
      <w:tr w:rsidR="008D46D1" w:rsidRPr="008D46D1" w14:paraId="0C5E61B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4A0A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4B87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52F6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668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1EFEE"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0,0011</w:t>
            </w:r>
          </w:p>
        </w:tc>
      </w:tr>
      <w:tr w:rsidR="008D46D1" w:rsidRPr="008D46D1" w14:paraId="133D743D"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784AC"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97022"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E24</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FA44A" w14:textId="1C4B1C29"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G</w:t>
            </w:r>
            <w:r w:rsidR="00536471" w:rsidRPr="00D023F7">
              <w:rPr>
                <w:rFonts w:ascii="Arial" w:hAnsi="Arial" w:cs="Arial"/>
                <w:sz w:val="20"/>
                <w:szCs w:val="20"/>
              </w:rPr>
              <w:t>ARAY</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E7FDB"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BA74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0,00008</w:t>
            </w:r>
          </w:p>
        </w:tc>
      </w:tr>
      <w:tr w:rsidR="008D46D1" w:rsidRPr="008D46D1" w14:paraId="0EC2FBE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0FE09"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E69C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BB35C"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C844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B3F95"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71BA5C1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7101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BC5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24778"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8A7B"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959E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0,0017</w:t>
            </w:r>
          </w:p>
        </w:tc>
      </w:tr>
      <w:tr w:rsidR="008D46D1" w:rsidRPr="008D46D1" w14:paraId="79944D7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AC2A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A6FC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F5A2B"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30FE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589CC" w14:textId="2358077D"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39D3123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DDAAD"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AFB1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F4579"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8FB90"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79D86" w14:textId="20600DE4" w:rsidR="008B584A"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467C5E8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DCD0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F364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0EB6D"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47497"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7CFA" w14:textId="280D46C0"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6E15289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36DD6"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969D5"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DE7F7"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BLUE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8FBE6"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4621F"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w:t>
            </w:r>
          </w:p>
        </w:tc>
      </w:tr>
      <w:tr w:rsidR="008D46D1" w:rsidRPr="008D46D1" w14:paraId="5F31D32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3D159"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313BB"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8C2F4"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BD23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BB3E8"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0,024</w:t>
            </w:r>
          </w:p>
        </w:tc>
      </w:tr>
      <w:tr w:rsidR="008D46D1" w:rsidRPr="008D46D1" w14:paraId="471B7A0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D589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EDF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17398"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C72C6"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BE6A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0,022</w:t>
            </w:r>
          </w:p>
        </w:tc>
      </w:tr>
      <w:tr w:rsidR="008D46D1" w:rsidRPr="008D46D1" w14:paraId="6B703AF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4C8E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B99B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4AE84"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B7C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2EFA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0,0003</w:t>
            </w:r>
          </w:p>
        </w:tc>
      </w:tr>
      <w:tr w:rsidR="008D46D1" w:rsidRPr="008D46D1" w14:paraId="076D4EC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243FC"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6EDF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316C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CF30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3681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0,0003</w:t>
            </w:r>
          </w:p>
        </w:tc>
      </w:tr>
      <w:tr w:rsidR="008D46D1" w:rsidRPr="008D46D1" w14:paraId="553F99E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46EB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7C8A2"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8AF24"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CC13"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8C021" w14:textId="4CC7573A" w:rsidR="008B584A"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616B4FF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07D7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97DA5"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5E6C1"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GREEN</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3C59"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2120E" w14:textId="26FA1DBE" w:rsidR="00B147B1"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0,0008</w:t>
            </w:r>
          </w:p>
        </w:tc>
      </w:tr>
      <w:tr w:rsidR="008D46D1" w:rsidRPr="008D46D1" w14:paraId="529DBEE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7AF5D"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F6D9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DAA6"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2C1A9"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C427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60BC885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21D5C"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CF9A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38F4E"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D9048"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4F80B"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0,0017</w:t>
            </w:r>
          </w:p>
        </w:tc>
      </w:tr>
      <w:tr w:rsidR="008D46D1" w:rsidRPr="008D46D1" w14:paraId="3E025C2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6B92F" w14:textId="77777777" w:rsidR="008B584A" w:rsidRPr="008D46D1" w:rsidRDefault="008B584A"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B2287" w14:textId="77777777" w:rsidR="008B584A" w:rsidRPr="00D023F7" w:rsidRDefault="008B584A"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888CF" w14:textId="77777777" w:rsidR="008B584A" w:rsidRPr="00D023F7" w:rsidRDefault="008B584A"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53908" w14:textId="77777777" w:rsidR="008B584A" w:rsidRPr="00D023F7" w:rsidRDefault="008B584A"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9947D" w14:textId="6453C2FC" w:rsidR="008B584A"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4100C55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6D8E0" w14:textId="77777777" w:rsidR="008B584A" w:rsidRPr="008D46D1" w:rsidRDefault="008B584A"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B01DC" w14:textId="77777777" w:rsidR="008B584A" w:rsidRPr="00D023F7" w:rsidRDefault="008B584A"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331C1" w14:textId="77777777" w:rsidR="008B584A" w:rsidRPr="00D023F7" w:rsidRDefault="008B584A"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BB56" w14:textId="77777777" w:rsidR="008B584A" w:rsidRPr="00D023F7" w:rsidRDefault="008B584A"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7C6C1" w14:textId="4A58A827" w:rsidR="008B584A"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581341D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F4B62" w14:textId="77777777" w:rsidR="008B584A" w:rsidRPr="008D46D1" w:rsidRDefault="008B584A"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BD1F5" w14:textId="77777777" w:rsidR="008B584A" w:rsidRPr="00D023F7" w:rsidRDefault="008B584A"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2784C" w14:textId="77777777" w:rsidR="008B584A" w:rsidRPr="00D023F7" w:rsidRDefault="008B584A"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DE2B6" w14:textId="77777777" w:rsidR="008B584A" w:rsidRPr="00D023F7" w:rsidRDefault="008B584A"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F378E" w14:textId="49F3E63A" w:rsidR="008B584A" w:rsidRPr="00D023F7" w:rsidRDefault="008B584A"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0EB5898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5CB67"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179F"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BE323"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do podgrzewania metalu podawanego do pieca próżniowego nr 2 kocioł załadowczy HK VFB</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58E4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4575"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2E5F3C7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9A26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9647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0623A"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536F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9126"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0,013</w:t>
            </w:r>
          </w:p>
        </w:tc>
      </w:tr>
      <w:tr w:rsidR="008D46D1" w:rsidRPr="008D46D1" w14:paraId="6E47524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F7D0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EFD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D392A"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6D84C"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C5DC"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0,003</w:t>
            </w:r>
          </w:p>
        </w:tc>
      </w:tr>
      <w:tr w:rsidR="008D46D1" w:rsidRPr="008D46D1" w14:paraId="6BC889E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C40F7"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50F2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548A"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C238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AB898"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232950C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FC907"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FBE2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DAE6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7E0D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A35A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25346BB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D184C"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9D6F4"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82315"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6E8AB"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8D4B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w:t>
            </w:r>
          </w:p>
        </w:tc>
      </w:tr>
      <w:tr w:rsidR="008D46D1" w:rsidRPr="008D46D1" w14:paraId="5036FB4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A6B99"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E9FBE"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31E71" w14:textId="38A07B63"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w kotle do topienia</w:t>
            </w:r>
            <w:r w:rsidR="00536471" w:rsidRPr="00D023F7">
              <w:rPr>
                <w:rFonts w:ascii="Arial" w:hAnsi="Arial" w:cs="Arial"/>
                <w:sz w:val="20"/>
                <w:szCs w:val="20"/>
              </w:rPr>
              <w:t xml:space="preserve">  (wysokotemperaturowym)</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3B21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4CCF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0,00013</w:t>
            </w:r>
          </w:p>
        </w:tc>
      </w:tr>
      <w:tr w:rsidR="008D46D1" w:rsidRPr="008D46D1" w14:paraId="33D25B3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21EA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E699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DB4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97A8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E30C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0,0101</w:t>
            </w:r>
          </w:p>
        </w:tc>
      </w:tr>
      <w:tr w:rsidR="008D46D1" w:rsidRPr="008D46D1" w14:paraId="56AA3D6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26922"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8058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822FF"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3514E"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2C77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0,0028</w:t>
            </w:r>
          </w:p>
        </w:tc>
      </w:tr>
      <w:tr w:rsidR="008D46D1" w:rsidRPr="008D46D1" w14:paraId="32F40F1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5BD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AA65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4F63"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15A4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0994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0,00012</w:t>
            </w:r>
          </w:p>
        </w:tc>
      </w:tr>
      <w:tr w:rsidR="008D46D1" w:rsidRPr="008D46D1" w14:paraId="1A47632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36282"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6F2D0"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DEA6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57CC0"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FD91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0,00012</w:t>
            </w:r>
          </w:p>
        </w:tc>
      </w:tr>
      <w:tr w:rsidR="008D46D1" w:rsidRPr="008D46D1" w14:paraId="29415E6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94C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D8C6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06F5D"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D06BE"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89D90" w14:textId="6B52718D" w:rsidR="00B147B1" w:rsidRPr="00D023F7" w:rsidRDefault="00536471" w:rsidP="00FB0DF6">
            <w:pPr>
              <w:pStyle w:val="TableContents"/>
              <w:snapToGrid w:val="0"/>
              <w:spacing w:after="0"/>
              <w:jc w:val="center"/>
              <w:rPr>
                <w:rFonts w:ascii="Arial" w:hAnsi="Arial" w:cs="Arial"/>
                <w:strike/>
                <w:sz w:val="20"/>
                <w:szCs w:val="20"/>
              </w:rPr>
            </w:pPr>
            <w:r w:rsidRPr="00D023F7">
              <w:rPr>
                <w:rFonts w:ascii="Arial" w:hAnsi="Arial" w:cs="Arial"/>
                <w:sz w:val="20"/>
                <w:szCs w:val="20"/>
              </w:rPr>
              <w:t>0,00010</w:t>
            </w:r>
          </w:p>
        </w:tc>
      </w:tr>
      <w:tr w:rsidR="008D46D1" w:rsidRPr="008D46D1" w14:paraId="368AA81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04F8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76594"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0A474"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1A6C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7A8FC" w14:textId="493E85B8" w:rsidR="00B147B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0,00233</w:t>
            </w:r>
          </w:p>
        </w:tc>
      </w:tr>
      <w:tr w:rsidR="008D46D1" w:rsidRPr="008D46D1" w14:paraId="79E70F7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F13FC"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62AB"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C15D6"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E813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F1575" w14:textId="6F06B689"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0,0591</w:t>
            </w:r>
          </w:p>
        </w:tc>
      </w:tr>
      <w:tr w:rsidR="008D46D1" w:rsidRPr="008D46D1" w14:paraId="05F374D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9C3B1"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52742"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FCD2B"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EBB52"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50451" w14:textId="479D7332"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0,0618</w:t>
            </w:r>
          </w:p>
        </w:tc>
      </w:tr>
      <w:tr w:rsidR="008D46D1" w:rsidRPr="008D46D1" w14:paraId="28D85F4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7092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8A04"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69BA9"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E84E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E4C77" w14:textId="3BB4CBFB"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0,00118</w:t>
            </w:r>
          </w:p>
        </w:tc>
      </w:tr>
      <w:tr w:rsidR="008D46D1" w:rsidRPr="008D46D1" w14:paraId="5693E99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CE05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8565B"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5C397"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D4C3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214C6" w14:textId="3941B6DF"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0,00118</w:t>
            </w:r>
          </w:p>
        </w:tc>
      </w:tr>
      <w:tr w:rsidR="008D46D1" w:rsidRPr="008D46D1" w14:paraId="58FDCE2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60547"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53514"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23A9F"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FD75A"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57F9E" w14:textId="14B09FD4"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0,00098</w:t>
            </w:r>
          </w:p>
        </w:tc>
      </w:tr>
      <w:tr w:rsidR="008D46D1" w:rsidRPr="008D46D1" w14:paraId="506EC230"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999E3"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16166"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E24a</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247EB" w14:textId="4C213CC0"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GR</w:t>
            </w:r>
            <w:r w:rsidR="00536471" w:rsidRPr="00D023F7">
              <w:rPr>
                <w:rFonts w:ascii="Arial" w:hAnsi="Arial" w:cs="Arial"/>
                <w:sz w:val="20"/>
                <w:szCs w:val="20"/>
              </w:rPr>
              <w:t>A</w:t>
            </w:r>
            <w:r w:rsidRPr="00D023F7">
              <w:rPr>
                <w:rFonts w:ascii="Arial" w:hAnsi="Arial" w:cs="Arial"/>
                <w:sz w:val="20"/>
                <w:szCs w:val="20"/>
              </w:rPr>
              <w:t>Y</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DCF3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48BA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0,00008</w:t>
            </w:r>
          </w:p>
        </w:tc>
      </w:tr>
      <w:tr w:rsidR="008D46D1" w:rsidRPr="008D46D1" w14:paraId="1C7E875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C859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D45F3"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1442E"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18ECD"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00C2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04449AE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BBCC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6B8EC"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11545"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9C251"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09DD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0,0017</w:t>
            </w:r>
          </w:p>
        </w:tc>
      </w:tr>
      <w:tr w:rsidR="008D46D1" w:rsidRPr="008D46D1" w14:paraId="728A51B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82AB2"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ADC23"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BECA7" w14:textId="77777777" w:rsidR="00536471" w:rsidRPr="00D023F7" w:rsidRDefault="0053647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9683" w14:textId="2BB06C87"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5033F" w14:textId="60BB4BFE"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6507125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CC9EB"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B1550"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D68D8" w14:textId="77777777" w:rsidR="00536471" w:rsidRPr="00D023F7" w:rsidRDefault="0053647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BE496" w14:textId="10AE1722"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D1839" w14:textId="10293F53"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526C7CE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0A1E"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911AA"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78EC2" w14:textId="77777777" w:rsidR="00536471" w:rsidRPr="00D023F7" w:rsidRDefault="0053647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C86CF" w14:textId="53D9BA99"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CA757" w14:textId="6947AC01"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446ECD1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0DB5A"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BC3F7"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9C460"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BLUE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F9B6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A6482"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w:t>
            </w:r>
          </w:p>
        </w:tc>
      </w:tr>
      <w:tr w:rsidR="008D46D1" w:rsidRPr="008D46D1" w14:paraId="561AAEF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64A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4CDA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18276"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6D52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B8BB0"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0,024</w:t>
            </w:r>
          </w:p>
        </w:tc>
      </w:tr>
      <w:tr w:rsidR="008D46D1" w:rsidRPr="008D46D1" w14:paraId="509BD95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6ECE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B5C7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644EC"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F04E6"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BCC5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0,022</w:t>
            </w:r>
          </w:p>
        </w:tc>
      </w:tr>
      <w:tr w:rsidR="008D46D1" w:rsidRPr="008D46D1" w14:paraId="28735BB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9203"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7216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A5678"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42DCE"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E2D7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0,0003</w:t>
            </w:r>
          </w:p>
        </w:tc>
      </w:tr>
      <w:tr w:rsidR="008D46D1" w:rsidRPr="008D46D1" w14:paraId="30B96E9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15BE1"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ECAFD"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E1650"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AE31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5BB25"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0,0003</w:t>
            </w:r>
          </w:p>
        </w:tc>
      </w:tr>
      <w:tr w:rsidR="008D46D1" w:rsidRPr="008D46D1" w14:paraId="6D47F94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4126F"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41107"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E182D"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25FFE"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997F8" w14:textId="4428D4DF"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503B32F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41AF8"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BA330" w14:textId="77777777" w:rsidR="00536471" w:rsidRPr="00D023F7" w:rsidRDefault="0053647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05576" w14:textId="77777777" w:rsidR="00536471" w:rsidRPr="00D023F7" w:rsidRDefault="0053647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GREEN</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B4E5B" w14:textId="6702CFA3"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9E5A2" w14:textId="0C5F2E83"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0,0008</w:t>
            </w:r>
          </w:p>
        </w:tc>
      </w:tr>
      <w:tr w:rsidR="008D46D1" w:rsidRPr="008D46D1" w14:paraId="6E43E6F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F3A00"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0C6AC"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2A8ED" w14:textId="77777777" w:rsidR="00536471" w:rsidRPr="00D023F7" w:rsidRDefault="0053647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74A11" w14:textId="50D53453"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129F8" w14:textId="60E52538"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15C6739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12DDC"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9225E"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85AFF" w14:textId="77777777" w:rsidR="00536471" w:rsidRPr="00D023F7" w:rsidRDefault="0053647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7C33A" w14:textId="73E4339F" w:rsidR="00536471" w:rsidRPr="00D023F7" w:rsidRDefault="0053647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952B2" w14:textId="74EDF982"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0,0017</w:t>
            </w:r>
          </w:p>
        </w:tc>
      </w:tr>
      <w:tr w:rsidR="008D46D1" w:rsidRPr="008D46D1" w14:paraId="5D8CE07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C7A15"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473DD"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D9F0F" w14:textId="77777777" w:rsidR="00536471" w:rsidRPr="00D023F7" w:rsidRDefault="0053647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BB7A6" w14:textId="0C5E3A5E"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133CB" w14:textId="3A8805E5"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33D7E90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B25E6"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989AC"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37044" w14:textId="77777777" w:rsidR="00536471" w:rsidRPr="00D023F7" w:rsidRDefault="0053647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6AB8E" w14:textId="575E3F41"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05208" w14:textId="05D2C222"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6CAC83A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38F93" w14:textId="77777777" w:rsidR="00536471" w:rsidRPr="00D023F7" w:rsidRDefault="0053647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7F907" w14:textId="77777777" w:rsidR="00536471" w:rsidRPr="00D023F7" w:rsidRDefault="0053647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980D8" w14:textId="77777777" w:rsidR="00536471" w:rsidRPr="00D023F7" w:rsidRDefault="0053647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0CFB0" w14:textId="0023148D" w:rsidR="00536471" w:rsidRPr="00D023F7" w:rsidRDefault="0053647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5819" w14:textId="04A9476C" w:rsidR="00536471" w:rsidRPr="00D023F7" w:rsidRDefault="0053647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6D48831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28C7F"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4A519"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E9C6E"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do podgrzewania metalu podawanego do pieca próżniowego nr 2 kocioł załadowczy HK VFB</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3F49C"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BFDE8"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366BE1E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48E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311E"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C2C4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AAA1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BB3C2"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0,013</w:t>
            </w:r>
          </w:p>
        </w:tc>
      </w:tr>
      <w:tr w:rsidR="008D46D1" w:rsidRPr="008D46D1" w14:paraId="1C56775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75A1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86DD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A9525"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5D39"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D10B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0,003</w:t>
            </w:r>
          </w:p>
        </w:tc>
      </w:tr>
      <w:tr w:rsidR="008D46D1" w:rsidRPr="008D46D1" w14:paraId="69100E7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6BE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E14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5ECEE"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F50A1"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3F7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14D0899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8F162"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10EDF"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46BC8"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7D1B8"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52F3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17B58A5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AA246"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0110D"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ED5A"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0501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62C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w:t>
            </w:r>
          </w:p>
        </w:tc>
      </w:tr>
      <w:tr w:rsidR="008D46D1" w:rsidRPr="008D46D1" w14:paraId="0050432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8AAC4"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C265B"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81BFD" w14:textId="4534D7A0"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w kotle do topienia</w:t>
            </w:r>
            <w:r w:rsidR="00536471" w:rsidRPr="00D023F7">
              <w:rPr>
                <w:rFonts w:ascii="Arial" w:hAnsi="Arial" w:cs="Arial"/>
                <w:sz w:val="20"/>
                <w:szCs w:val="20"/>
              </w:rPr>
              <w:t xml:space="preserve"> (wysokotemperaturowym)</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6BC2F"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E39E8"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0,00013</w:t>
            </w:r>
          </w:p>
        </w:tc>
      </w:tr>
      <w:tr w:rsidR="008D46D1" w:rsidRPr="008D46D1" w14:paraId="6B479C4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D597B"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E988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D666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E5995"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F6CA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0,0101</w:t>
            </w:r>
          </w:p>
        </w:tc>
      </w:tr>
      <w:tr w:rsidR="008D46D1" w:rsidRPr="008D46D1" w14:paraId="0B82000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4362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F2E1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82F1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2DC5E" w14:textId="77777777" w:rsidR="00B147B1" w:rsidRPr="00D023F7" w:rsidRDefault="00B147B1"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CF4A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0,0028</w:t>
            </w:r>
          </w:p>
        </w:tc>
      </w:tr>
      <w:tr w:rsidR="008D46D1" w:rsidRPr="008D46D1" w14:paraId="3F7687D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8258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5424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B7BA7"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36672"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E06C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0,00012</w:t>
            </w:r>
          </w:p>
        </w:tc>
      </w:tr>
      <w:tr w:rsidR="008D46D1" w:rsidRPr="008D46D1" w14:paraId="3CBA0EE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6EA1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F9F7E"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7985"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0A780"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6BE9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0,00012</w:t>
            </w:r>
          </w:p>
        </w:tc>
      </w:tr>
      <w:tr w:rsidR="008D46D1" w:rsidRPr="008D46D1" w14:paraId="06F40F0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9A2C8"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6B2B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2EB14"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11484" w14:textId="77777777" w:rsidR="00B147B1" w:rsidRPr="00D023F7" w:rsidRDefault="00B147B1"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CD2EA" w14:textId="5DCF2210" w:rsidR="00D02A85" w:rsidRPr="00D023F7" w:rsidRDefault="00D02A85" w:rsidP="006B5FD2">
            <w:pPr>
              <w:pStyle w:val="TableContents"/>
              <w:snapToGrid w:val="0"/>
              <w:spacing w:after="0"/>
              <w:jc w:val="center"/>
              <w:rPr>
                <w:rFonts w:ascii="Arial" w:hAnsi="Arial" w:cs="Arial"/>
                <w:sz w:val="20"/>
                <w:szCs w:val="20"/>
              </w:rPr>
            </w:pPr>
            <w:r w:rsidRPr="00D023F7">
              <w:rPr>
                <w:rFonts w:ascii="Arial" w:hAnsi="Arial" w:cs="Arial"/>
                <w:sz w:val="20"/>
                <w:szCs w:val="20"/>
              </w:rPr>
              <w:t>0,00010</w:t>
            </w:r>
          </w:p>
        </w:tc>
      </w:tr>
      <w:tr w:rsidR="008D46D1" w:rsidRPr="008D46D1" w14:paraId="5970332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09BD0" w14:textId="77777777" w:rsidR="00D02A85" w:rsidRPr="00D023F7" w:rsidRDefault="00D02A85"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65D78" w14:textId="77777777" w:rsidR="00D02A85" w:rsidRPr="00D023F7" w:rsidRDefault="00D02A85"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9570" w14:textId="77777777" w:rsidR="00D02A85" w:rsidRPr="00D023F7" w:rsidRDefault="00D02A85" w:rsidP="002D0E17">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DE984" w14:textId="5E9099DD" w:rsidR="00D02A85" w:rsidRPr="00D023F7" w:rsidRDefault="00D02A85"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4424C" w14:textId="486CA733"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0,00233</w:t>
            </w:r>
          </w:p>
        </w:tc>
      </w:tr>
      <w:tr w:rsidR="008D46D1" w:rsidRPr="008D46D1" w14:paraId="0E3C839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82FD2" w14:textId="77777777" w:rsidR="00D02A85" w:rsidRPr="00D023F7" w:rsidRDefault="00D02A85"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F6965" w14:textId="77777777" w:rsidR="00D02A85" w:rsidRPr="00D023F7" w:rsidRDefault="00D02A85"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B4D4B" w14:textId="77777777" w:rsidR="00D02A85" w:rsidRPr="00D023F7" w:rsidRDefault="00D02A8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0E4A1" w14:textId="1D96218B" w:rsidR="00D02A85" w:rsidRPr="00D023F7" w:rsidRDefault="00D02A85" w:rsidP="00FB0DF6">
            <w:pPr>
              <w:pStyle w:val="TableContents"/>
              <w:snapToGrid w:val="0"/>
              <w:spacing w:after="0"/>
              <w:rPr>
                <w:rFonts w:ascii="Arial" w:hAnsi="Arial" w:cs="Arial"/>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FB8AC" w14:textId="11C2EB1E"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0,0591</w:t>
            </w:r>
          </w:p>
        </w:tc>
      </w:tr>
      <w:tr w:rsidR="008D46D1" w:rsidRPr="008D46D1" w14:paraId="76C5CF8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066D"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358A5"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C6BA3" w14:textId="77777777" w:rsidR="00D02A85" w:rsidRPr="008D46D1" w:rsidRDefault="00D02A85"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A20CE" w14:textId="2CC2DC60" w:rsidR="00D02A85" w:rsidRPr="00D023F7" w:rsidRDefault="00D02A85" w:rsidP="00FB0DF6">
            <w:pPr>
              <w:pStyle w:val="Default"/>
              <w:rPr>
                <w:rFonts w:ascii="Arial" w:hAnsi="Arial" w:cs="Arial"/>
                <w:color w:val="auto"/>
                <w:sz w:val="20"/>
                <w:szCs w:val="20"/>
              </w:rPr>
            </w:pPr>
            <w:r w:rsidRPr="00D023F7">
              <w:rPr>
                <w:rFonts w:ascii="Arial" w:hAnsi="Arial" w:cs="Arial"/>
                <w:color w:val="auto"/>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981D0" w14:textId="5659189D"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0,0618</w:t>
            </w:r>
          </w:p>
        </w:tc>
      </w:tr>
      <w:tr w:rsidR="008D46D1" w:rsidRPr="008D46D1" w14:paraId="25743BF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6FBAF"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21E73"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6EC41" w14:textId="77777777" w:rsidR="00D02A85" w:rsidRPr="008D46D1" w:rsidRDefault="00D02A85"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6895" w14:textId="5950EF89" w:rsidR="00D02A85" w:rsidRPr="00D023F7" w:rsidRDefault="00D02A85"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2F66A" w14:textId="74079D69"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0,00118</w:t>
            </w:r>
          </w:p>
        </w:tc>
      </w:tr>
      <w:tr w:rsidR="008D46D1" w:rsidRPr="008D46D1" w14:paraId="2BD2507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E3FEF"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7AAA9"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AF287" w14:textId="77777777" w:rsidR="00D02A85" w:rsidRPr="008D46D1" w:rsidRDefault="00D02A85"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71CC7" w14:textId="136443F2" w:rsidR="00D02A85" w:rsidRPr="00D023F7" w:rsidRDefault="00D02A85"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E253" w14:textId="710FE090"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0,00118</w:t>
            </w:r>
          </w:p>
        </w:tc>
      </w:tr>
      <w:tr w:rsidR="008D46D1" w:rsidRPr="008D46D1" w14:paraId="436B43B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49AB3"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F9FD7"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3DAA5" w14:textId="77777777" w:rsidR="00D02A85" w:rsidRPr="008D46D1" w:rsidRDefault="00D02A85"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78FC3" w14:textId="3490D3F2" w:rsidR="00D02A85" w:rsidRPr="00D023F7" w:rsidRDefault="00D02A85" w:rsidP="00FB0DF6">
            <w:pPr>
              <w:pStyle w:val="TableContents"/>
              <w:snapToGrid w:val="0"/>
              <w:spacing w:after="0"/>
              <w:rPr>
                <w:rFonts w:ascii="Arial" w:hAnsi="Arial" w:cs="Arial"/>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2D893" w14:textId="073EA734"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0,00098</w:t>
            </w:r>
          </w:p>
        </w:tc>
      </w:tr>
      <w:tr w:rsidR="008D46D1" w:rsidRPr="008D46D1" w14:paraId="42C3B2F9"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27651" w14:textId="77777777" w:rsidR="00B147B1" w:rsidRPr="00D023F7"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DEF" w14:textId="77777777" w:rsidR="00B147B1" w:rsidRPr="00D023F7" w:rsidRDefault="00B147B1" w:rsidP="00E41B5C">
            <w:pPr>
              <w:snapToGrid w:val="0"/>
              <w:jc w:val="center"/>
              <w:rPr>
                <w:rFonts w:ascii="Arial" w:hAnsi="Arial" w:cs="Arial"/>
                <w:b/>
                <w:bCs/>
                <w:sz w:val="20"/>
                <w:szCs w:val="20"/>
              </w:rPr>
            </w:pPr>
            <w:r w:rsidRPr="00D023F7">
              <w:rPr>
                <w:rFonts w:ascii="Arial" w:hAnsi="Arial" w:cs="Arial"/>
                <w:b/>
                <w:bCs/>
                <w:sz w:val="20"/>
                <w:szCs w:val="20"/>
              </w:rPr>
              <w:t>E24b</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A7F9E" w14:textId="0655517B"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GR</w:t>
            </w:r>
            <w:r w:rsidR="00D02A85" w:rsidRPr="00D023F7">
              <w:rPr>
                <w:rFonts w:ascii="Arial" w:hAnsi="Arial" w:cs="Arial"/>
                <w:sz w:val="20"/>
                <w:szCs w:val="20"/>
              </w:rPr>
              <w:t>A</w:t>
            </w:r>
            <w:r w:rsidRPr="00D023F7">
              <w:rPr>
                <w:rFonts w:ascii="Arial" w:hAnsi="Arial" w:cs="Arial"/>
                <w:sz w:val="20"/>
                <w:szCs w:val="20"/>
              </w:rPr>
              <w:t>Y</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EA96B"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61941"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0,00008</w:t>
            </w:r>
          </w:p>
        </w:tc>
      </w:tr>
      <w:tr w:rsidR="008D46D1" w:rsidRPr="008D46D1" w14:paraId="095E6D0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5C48F"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29471"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57B8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FF681"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08942"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7A5631B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8E33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231C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CE6AE"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A61F4"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C7EB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0,0017</w:t>
            </w:r>
          </w:p>
        </w:tc>
      </w:tr>
      <w:tr w:rsidR="008D46D1" w:rsidRPr="008D46D1" w14:paraId="36EA40B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DD6E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B2AC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4BE40"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392A9"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4F70" w14:textId="579D9B39"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48CD677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0D1AB"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86144"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846DE"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39255"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19EFF" w14:textId="2E67A1C2"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55529B4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811D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1EA88"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F336F"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4DC81"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F6AA" w14:textId="21D9BFFD"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1D3FCE6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B72CB"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FAF97"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FDF2A"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BLUE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127A6"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AE4FE"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0,0004</w:t>
            </w:r>
          </w:p>
        </w:tc>
      </w:tr>
      <w:tr w:rsidR="008D46D1" w:rsidRPr="008D46D1" w14:paraId="072C0A9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CF425"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EFCEB"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9962C"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2BE72"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0F88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0,024</w:t>
            </w:r>
          </w:p>
        </w:tc>
      </w:tr>
      <w:tr w:rsidR="008D46D1" w:rsidRPr="008D46D1" w14:paraId="01C5135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F4D1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D96CA"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EB3FF"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C3E11"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5D26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0,022</w:t>
            </w:r>
          </w:p>
        </w:tc>
      </w:tr>
      <w:tr w:rsidR="008D46D1" w:rsidRPr="008D46D1" w14:paraId="43841809"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45969"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6D255"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F8C4"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7419C"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CBF4F"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0,0003</w:t>
            </w:r>
          </w:p>
        </w:tc>
      </w:tr>
      <w:tr w:rsidR="008D46D1" w:rsidRPr="008D46D1" w14:paraId="0B2819F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ADF0C"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B97A9"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63976"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74281"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1227"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0,0003</w:t>
            </w:r>
          </w:p>
        </w:tc>
      </w:tr>
      <w:tr w:rsidR="008D46D1" w:rsidRPr="008D46D1" w14:paraId="71BFBE5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9E51D"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5A16" w14:textId="77777777" w:rsidR="00B147B1" w:rsidRPr="00D023F7"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7BB96"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428CE"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E5356" w14:textId="46D43221"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28349F0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50C7B" w14:textId="77777777" w:rsidR="00B147B1" w:rsidRPr="00D023F7"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CA99E" w14:textId="77777777" w:rsidR="00B147B1" w:rsidRPr="00D023F7"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3F18E"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 xml:space="preserve">Spalanie gazu ziemnego w kotle </w:t>
            </w:r>
            <w:proofErr w:type="spellStart"/>
            <w:r w:rsidRPr="00D023F7">
              <w:rPr>
                <w:rFonts w:ascii="Arial" w:hAnsi="Arial" w:cs="Arial"/>
                <w:sz w:val="20"/>
                <w:szCs w:val="20"/>
              </w:rPr>
              <w:t>topielno</w:t>
            </w:r>
            <w:proofErr w:type="spellEnd"/>
            <w:r w:rsidRPr="00D023F7">
              <w:rPr>
                <w:rFonts w:ascii="Arial" w:hAnsi="Arial" w:cs="Arial"/>
                <w:sz w:val="20"/>
                <w:szCs w:val="20"/>
              </w:rPr>
              <w:t xml:space="preserve"> - rafinacyjnym GREEN</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6C8A7"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C7014" w14:textId="0E4D85A4"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0,0008</w:t>
            </w:r>
          </w:p>
        </w:tc>
      </w:tr>
      <w:tr w:rsidR="008D46D1" w:rsidRPr="008D46D1" w14:paraId="6621492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6DC9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9540A"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9CC8A"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899DB"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34A97"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0,006</w:t>
            </w:r>
          </w:p>
        </w:tc>
      </w:tr>
      <w:tr w:rsidR="008D46D1" w:rsidRPr="008D46D1" w14:paraId="44B7CD5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FAC1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9C92B"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75628"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106B6"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B4736"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0,0017</w:t>
            </w:r>
          </w:p>
        </w:tc>
      </w:tr>
      <w:tr w:rsidR="008D46D1" w:rsidRPr="008D46D1" w14:paraId="7CE9626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C6913"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7F723"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0CF81"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873E"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22745" w14:textId="42D23E04"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737FA6B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1B9B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DFA98"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368A4"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24A19"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177D9" w14:textId="23FE81B9" w:rsidR="00B147B1"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0,00028</w:t>
            </w:r>
          </w:p>
        </w:tc>
      </w:tr>
      <w:tr w:rsidR="008D46D1" w:rsidRPr="008D46D1" w14:paraId="6D0C616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B56A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829E6"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C1F3E" w14:textId="77777777" w:rsidR="00B147B1" w:rsidRPr="008D46D1" w:rsidRDefault="00B147B1" w:rsidP="002D0E17">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77153"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7B41" w14:textId="50E829E1" w:rsidR="00B147B1"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0,00026</w:t>
            </w:r>
          </w:p>
        </w:tc>
      </w:tr>
      <w:tr w:rsidR="008D46D1" w:rsidRPr="008D46D1" w14:paraId="6F45732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0F88E"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C0FB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2C44F" w14:textId="77777777"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do podgrzewania metalu podawanego do pieca próżniowego nr 2 kocioł załadowczy HK VFB</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1B75B"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401C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5EC6044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F982D"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DDDA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DFBD5"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2E6E2"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0310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0,013</w:t>
            </w:r>
          </w:p>
        </w:tc>
      </w:tr>
      <w:tr w:rsidR="008D46D1" w:rsidRPr="008D46D1" w14:paraId="1BA223D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FFC99"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A78B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6A793"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7A617"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AB9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0,003</w:t>
            </w:r>
          </w:p>
        </w:tc>
      </w:tr>
      <w:tr w:rsidR="008D46D1" w:rsidRPr="008D46D1" w14:paraId="775A7D7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57EE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2BD5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50E9"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7AFFF"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789B4"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6CB3B63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CAF46"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CF74E"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8543D"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46706"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13A3A"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0,0002</w:t>
            </w:r>
          </w:p>
        </w:tc>
      </w:tr>
      <w:tr w:rsidR="008D46D1" w:rsidRPr="008D46D1" w14:paraId="6D052B6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2FC9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193D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238AF" w14:textId="77777777" w:rsidR="00B147B1" w:rsidRPr="00D023F7"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582A4"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1B68D"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w:t>
            </w:r>
          </w:p>
        </w:tc>
      </w:tr>
      <w:tr w:rsidR="008D46D1" w:rsidRPr="008D46D1" w14:paraId="6497D480"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F497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2A942"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41DF3" w14:textId="64092CFE" w:rsidR="00B147B1" w:rsidRPr="00D023F7" w:rsidRDefault="00B147B1" w:rsidP="002D0E17">
            <w:pPr>
              <w:snapToGrid w:val="0"/>
              <w:jc w:val="center"/>
              <w:rPr>
                <w:rFonts w:ascii="Arial" w:hAnsi="Arial" w:cs="Arial"/>
                <w:sz w:val="20"/>
                <w:szCs w:val="20"/>
              </w:rPr>
            </w:pPr>
            <w:r w:rsidRPr="00D023F7">
              <w:rPr>
                <w:rFonts w:ascii="Arial" w:hAnsi="Arial" w:cs="Arial"/>
                <w:sz w:val="20"/>
                <w:szCs w:val="20"/>
              </w:rPr>
              <w:t>Spalanie gazu w kotle do topienia</w:t>
            </w:r>
            <w:r w:rsidR="00D02A85" w:rsidRPr="00D023F7">
              <w:rPr>
                <w:rFonts w:ascii="Arial" w:hAnsi="Arial" w:cs="Arial"/>
                <w:sz w:val="20"/>
                <w:szCs w:val="20"/>
              </w:rPr>
              <w:t xml:space="preserve"> (wysokotemperaturowym)</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DA601"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64D15"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0,00013</w:t>
            </w:r>
          </w:p>
        </w:tc>
      </w:tr>
      <w:tr w:rsidR="008D46D1" w:rsidRPr="008D46D1" w14:paraId="67FB81D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0235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8AF92"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4749E"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F8D"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7A902"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0,0101</w:t>
            </w:r>
          </w:p>
        </w:tc>
      </w:tr>
      <w:tr w:rsidR="008D46D1" w:rsidRPr="008D46D1" w14:paraId="1537219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0732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EE13C"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37F82"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F675C"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CF2B0"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0,0028</w:t>
            </w:r>
          </w:p>
        </w:tc>
      </w:tr>
      <w:tr w:rsidR="008D46D1" w:rsidRPr="008D46D1" w14:paraId="44507233"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0FEB6"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8904A"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4509B"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52F76"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AA3F3"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0,00012</w:t>
            </w:r>
          </w:p>
        </w:tc>
      </w:tr>
      <w:tr w:rsidR="008D46D1" w:rsidRPr="008D46D1" w14:paraId="63A81BDE" w14:textId="77777777" w:rsidTr="002D0E17">
        <w:trPr>
          <w:trHeight w:val="342"/>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9EEF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1247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FCB0E"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DC747"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2DDE9" w14:textId="77777777" w:rsidR="00B147B1" w:rsidRPr="00D023F7" w:rsidRDefault="00B147B1" w:rsidP="00FB0DF6">
            <w:pPr>
              <w:pStyle w:val="TableContents"/>
              <w:snapToGrid w:val="0"/>
              <w:spacing w:after="0"/>
              <w:jc w:val="center"/>
              <w:rPr>
                <w:rFonts w:ascii="Arial" w:hAnsi="Arial" w:cs="Arial"/>
                <w:sz w:val="20"/>
                <w:szCs w:val="20"/>
              </w:rPr>
            </w:pPr>
            <w:r w:rsidRPr="00D023F7">
              <w:rPr>
                <w:rFonts w:ascii="Arial" w:hAnsi="Arial" w:cs="Arial"/>
                <w:sz w:val="20"/>
                <w:szCs w:val="20"/>
              </w:rPr>
              <w:t>0,00012</w:t>
            </w:r>
          </w:p>
        </w:tc>
      </w:tr>
      <w:tr w:rsidR="008D46D1" w:rsidRPr="008D46D1" w14:paraId="133016E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206E3"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F1A3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E85F3" w14:textId="77777777" w:rsidR="00B147B1" w:rsidRPr="00D023F7"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5BBC8" w14:textId="77777777" w:rsidR="00B147B1" w:rsidRPr="00D023F7" w:rsidRDefault="00B147B1"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1AEE9" w14:textId="58144E5C"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0,00010</w:t>
            </w:r>
          </w:p>
        </w:tc>
      </w:tr>
      <w:tr w:rsidR="008D46D1" w:rsidRPr="008D46D1" w14:paraId="41F83EB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AA7DB"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64889"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990A7" w14:textId="77777777" w:rsidR="00D02A85" w:rsidRPr="00D023F7" w:rsidRDefault="00D02A85" w:rsidP="002D0E17">
            <w:pPr>
              <w:snapToGrid w:val="0"/>
              <w:jc w:val="center"/>
              <w:rPr>
                <w:rFonts w:ascii="Arial" w:hAnsi="Arial" w:cs="Arial"/>
                <w:sz w:val="20"/>
                <w:szCs w:val="20"/>
              </w:rPr>
            </w:pPr>
            <w:r w:rsidRPr="00D023F7">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F2B31" w14:textId="26C285B0" w:rsidR="00D02A85" w:rsidRPr="00D023F7" w:rsidRDefault="00D02A85" w:rsidP="00FB0DF6">
            <w:pPr>
              <w:pStyle w:val="TableContents"/>
              <w:snapToGrid w:val="0"/>
              <w:spacing w:after="0"/>
              <w:rPr>
                <w:rFonts w:ascii="Arial" w:hAnsi="Arial" w:cs="Arial"/>
                <w:spacing w:val="-2"/>
                <w:sz w:val="20"/>
                <w:szCs w:val="20"/>
              </w:rPr>
            </w:pPr>
            <w:r w:rsidRPr="00D023F7">
              <w:rPr>
                <w:rFonts w:ascii="Arial" w:hAnsi="Arial" w:cs="Arial"/>
                <w:spacing w:val="-1"/>
                <w:sz w:val="20"/>
                <w:szCs w:val="20"/>
              </w:rPr>
              <w:t>Dwutlenek</w:t>
            </w:r>
            <w:r w:rsidRPr="00D023F7">
              <w:rPr>
                <w:rFonts w:ascii="Arial" w:hAnsi="Arial" w:cs="Arial"/>
                <w:spacing w:val="-7"/>
                <w:sz w:val="20"/>
                <w:szCs w:val="20"/>
              </w:rPr>
              <w:t xml:space="preserve"> </w:t>
            </w:r>
            <w:r w:rsidRPr="00D023F7">
              <w:rPr>
                <w:rFonts w:ascii="Arial" w:hAnsi="Arial" w:cs="Arial"/>
                <w:spacing w:val="-1"/>
                <w:sz w:val="20"/>
                <w:szCs w:val="20"/>
              </w:rPr>
              <w:t>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A614" w14:textId="7D5F74EA"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0,00233</w:t>
            </w:r>
          </w:p>
        </w:tc>
      </w:tr>
      <w:tr w:rsidR="008D46D1" w:rsidRPr="008D46D1" w14:paraId="04643A9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7FBE"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37BA2"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AC701" w14:textId="77777777" w:rsidR="00D02A85" w:rsidRPr="00D023F7" w:rsidRDefault="00D02A8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119F9" w14:textId="47C5BE85" w:rsidR="00D02A85" w:rsidRPr="00D023F7" w:rsidRDefault="00D02A85" w:rsidP="00FB0DF6">
            <w:pPr>
              <w:pStyle w:val="TableContents"/>
              <w:snapToGrid w:val="0"/>
              <w:spacing w:after="0"/>
              <w:rPr>
                <w:rFonts w:ascii="Arial" w:hAnsi="Arial" w:cs="Arial"/>
                <w:spacing w:val="-2"/>
                <w:sz w:val="20"/>
                <w:szCs w:val="20"/>
              </w:rPr>
            </w:pPr>
            <w:r w:rsidRPr="00D023F7">
              <w:rPr>
                <w:rFonts w:ascii="Arial" w:hAnsi="Arial" w:cs="Arial"/>
                <w:spacing w:val="-1"/>
                <w:sz w:val="20"/>
                <w:szCs w:val="20"/>
              </w:rPr>
              <w:t>Dwutlenek</w:t>
            </w:r>
            <w:r w:rsidRPr="00D023F7">
              <w:rPr>
                <w:rFonts w:ascii="Arial" w:hAnsi="Arial" w:cs="Arial"/>
                <w:spacing w:val="-8"/>
                <w:sz w:val="20"/>
                <w:szCs w:val="20"/>
              </w:rPr>
              <w:t xml:space="preserve"> </w:t>
            </w:r>
            <w:r w:rsidRPr="00D023F7">
              <w:rPr>
                <w:rFonts w:ascii="Arial" w:hAnsi="Arial" w:cs="Arial"/>
                <w:spacing w:val="-1"/>
                <w:sz w:val="20"/>
                <w:szCs w:val="20"/>
              </w:rPr>
              <w:t>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E5088" w14:textId="0D347124"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0,0591</w:t>
            </w:r>
          </w:p>
        </w:tc>
      </w:tr>
      <w:tr w:rsidR="008D46D1" w:rsidRPr="008D46D1" w14:paraId="267DEF1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95E46"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2509D"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B5ED1" w14:textId="77777777" w:rsidR="00D02A85" w:rsidRPr="00D023F7" w:rsidRDefault="00D02A8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15237" w14:textId="04549078" w:rsidR="00D02A85" w:rsidRPr="00D023F7" w:rsidRDefault="00D02A85" w:rsidP="00FB0DF6">
            <w:pPr>
              <w:pStyle w:val="TableContents"/>
              <w:snapToGrid w:val="0"/>
              <w:spacing w:after="0"/>
              <w:rPr>
                <w:rFonts w:ascii="Arial" w:hAnsi="Arial" w:cs="Arial"/>
                <w:spacing w:val="-2"/>
                <w:sz w:val="20"/>
                <w:szCs w:val="20"/>
              </w:rPr>
            </w:pPr>
            <w:r w:rsidRPr="00D023F7">
              <w:rPr>
                <w:rFonts w:ascii="Arial" w:hAnsi="Arial" w:cs="Arial"/>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BDD19" w14:textId="771BB7EA"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0,0618</w:t>
            </w:r>
          </w:p>
        </w:tc>
      </w:tr>
      <w:tr w:rsidR="008D46D1" w:rsidRPr="008D46D1" w14:paraId="7A3AA04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AD5B8"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5D7CB"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492C9" w14:textId="77777777" w:rsidR="00D02A85" w:rsidRPr="00D023F7" w:rsidRDefault="00D02A8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01598" w14:textId="1E990BDA" w:rsidR="00D02A85" w:rsidRPr="00D023F7" w:rsidRDefault="00D02A85"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w:t>
            </w:r>
            <w:r w:rsidRPr="00D023F7">
              <w:rPr>
                <w:rFonts w:ascii="Arial" w:hAnsi="Arial" w:cs="Arial"/>
                <w:spacing w:val="-3"/>
                <w:sz w:val="20"/>
                <w:szCs w:val="20"/>
              </w:rPr>
              <w:t xml:space="preserve"> </w:t>
            </w:r>
            <w:r w:rsidRPr="00D023F7">
              <w:rPr>
                <w:rFonts w:ascii="Arial" w:hAnsi="Arial" w:cs="Arial"/>
                <w:spacing w:val="-1"/>
                <w:sz w:val="20"/>
                <w:szCs w:val="20"/>
              </w:rPr>
              <w:t>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92343" w14:textId="4090AEA3"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0,00118</w:t>
            </w:r>
          </w:p>
        </w:tc>
      </w:tr>
      <w:tr w:rsidR="008D46D1" w:rsidRPr="008D46D1" w14:paraId="3F4F28D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37C97"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F7AB6"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34106" w14:textId="77777777" w:rsidR="00D02A85" w:rsidRPr="00D023F7" w:rsidRDefault="00D02A8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28A20" w14:textId="5637BC7A" w:rsidR="00D02A85" w:rsidRPr="00D023F7" w:rsidRDefault="00D02A85"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9CCB5" w14:textId="74EA778B"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0,00118</w:t>
            </w:r>
          </w:p>
        </w:tc>
      </w:tr>
      <w:tr w:rsidR="008D46D1" w:rsidRPr="008D46D1" w14:paraId="03E48BC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F8A7" w14:textId="77777777" w:rsidR="00D02A85" w:rsidRPr="008D46D1" w:rsidRDefault="00D02A85"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6071E" w14:textId="77777777" w:rsidR="00D02A85" w:rsidRPr="008D46D1" w:rsidRDefault="00D02A85"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BEBAF" w14:textId="77777777" w:rsidR="00D02A85" w:rsidRPr="00D023F7" w:rsidRDefault="00D02A8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D4DA1" w14:textId="2A9FBA91" w:rsidR="00D02A85" w:rsidRPr="00D023F7" w:rsidRDefault="00D02A85" w:rsidP="00FB0DF6">
            <w:pPr>
              <w:pStyle w:val="TableContents"/>
              <w:snapToGrid w:val="0"/>
              <w:spacing w:after="0"/>
              <w:rPr>
                <w:rFonts w:ascii="Arial" w:hAnsi="Arial" w:cs="Arial"/>
                <w:spacing w:val="-2"/>
                <w:sz w:val="20"/>
                <w:szCs w:val="20"/>
              </w:rPr>
            </w:pPr>
            <w:r w:rsidRPr="00D023F7">
              <w:rPr>
                <w:rFonts w:ascii="Arial" w:hAnsi="Arial" w:cs="Arial"/>
                <w:spacing w:val="-2"/>
                <w:sz w:val="20"/>
                <w:szCs w:val="20"/>
              </w:rPr>
              <w:t>Pył</w:t>
            </w:r>
            <w:r w:rsidRPr="00D023F7">
              <w:rPr>
                <w:rFonts w:ascii="Arial" w:hAnsi="Arial" w:cs="Arial"/>
                <w:sz w:val="20"/>
                <w:szCs w:val="20"/>
              </w:rPr>
              <w:t xml:space="preserve"> </w:t>
            </w:r>
            <w:r w:rsidRPr="00D023F7">
              <w:rPr>
                <w:rFonts w:ascii="Arial" w:hAnsi="Arial" w:cs="Arial"/>
                <w:spacing w:val="-1"/>
                <w:sz w:val="20"/>
                <w:szCs w:val="20"/>
              </w:rPr>
              <w:t>zawieszony</w:t>
            </w:r>
            <w:r w:rsidRPr="00D023F7">
              <w:rPr>
                <w:rFonts w:ascii="Arial" w:hAnsi="Arial" w:cs="Arial"/>
                <w:spacing w:val="-4"/>
                <w:sz w:val="20"/>
                <w:szCs w:val="20"/>
              </w:rPr>
              <w:t xml:space="preserve"> </w:t>
            </w:r>
            <w:r w:rsidRPr="00D023F7">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7BDAF" w14:textId="65421A7D" w:rsidR="00D02A85" w:rsidRPr="00D023F7" w:rsidRDefault="00D02A85" w:rsidP="00FB0DF6">
            <w:pPr>
              <w:pStyle w:val="TableContents"/>
              <w:snapToGrid w:val="0"/>
              <w:spacing w:after="0"/>
              <w:jc w:val="center"/>
              <w:rPr>
                <w:rFonts w:ascii="Arial" w:hAnsi="Arial" w:cs="Arial"/>
                <w:sz w:val="20"/>
                <w:szCs w:val="20"/>
              </w:rPr>
            </w:pPr>
            <w:r w:rsidRPr="00D023F7">
              <w:rPr>
                <w:rFonts w:ascii="Arial" w:hAnsi="Arial" w:cs="Arial"/>
                <w:sz w:val="20"/>
                <w:szCs w:val="20"/>
              </w:rPr>
              <w:t>0,00098</w:t>
            </w:r>
          </w:p>
        </w:tc>
      </w:tr>
      <w:tr w:rsidR="008D46D1" w:rsidRPr="008D46D1" w14:paraId="0BC5591A" w14:textId="77777777" w:rsidTr="002D0E17">
        <w:trPr>
          <w:trHeight w:val="253"/>
        </w:trPr>
        <w:tc>
          <w:tcPr>
            <w:tcW w:w="709"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71D3741C" w14:textId="77777777" w:rsidR="006B5FD2" w:rsidRPr="00532896" w:rsidRDefault="006B5FD2"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581A568E" w14:textId="77777777" w:rsidR="006B5FD2" w:rsidRPr="00532896" w:rsidRDefault="006B5FD2" w:rsidP="00E41B5C">
            <w:pPr>
              <w:snapToGrid w:val="0"/>
              <w:jc w:val="center"/>
              <w:rPr>
                <w:rFonts w:ascii="Arial" w:hAnsi="Arial" w:cs="Arial"/>
                <w:b/>
                <w:bCs/>
                <w:sz w:val="20"/>
                <w:szCs w:val="20"/>
              </w:rPr>
            </w:pPr>
            <w:r w:rsidRPr="00532896">
              <w:rPr>
                <w:rFonts w:ascii="Arial" w:hAnsi="Arial" w:cs="Arial"/>
                <w:b/>
                <w:bCs/>
                <w:sz w:val="20"/>
                <w:szCs w:val="20"/>
              </w:rPr>
              <w:t>E25</w:t>
            </w:r>
          </w:p>
        </w:tc>
        <w:tc>
          <w:tcPr>
            <w:tcW w:w="3153"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5777442" w14:textId="2DC92CC6" w:rsidR="006B5FD2" w:rsidRPr="00532896" w:rsidRDefault="006B5FD2" w:rsidP="002D0E17">
            <w:pPr>
              <w:snapToGrid w:val="0"/>
              <w:jc w:val="center"/>
              <w:rPr>
                <w:rFonts w:ascii="Arial" w:hAnsi="Arial" w:cs="Arial"/>
                <w:strike/>
                <w:sz w:val="20"/>
                <w:szCs w:val="20"/>
              </w:rPr>
            </w:pPr>
            <w:r w:rsidRPr="00532896">
              <w:rPr>
                <w:rFonts w:ascii="Arial" w:hAnsi="Arial" w:cs="Arial"/>
                <w:sz w:val="20"/>
                <w:szCs w:val="20"/>
              </w:rPr>
              <w:t>Spalanie gazu ziemnego w kotle KS 5</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3C651" w14:textId="507DC2C9" w:rsidR="006B5FD2" w:rsidRPr="00532896" w:rsidRDefault="006B5FD2" w:rsidP="00FB0DF6">
            <w:pPr>
              <w:pStyle w:val="TableContents"/>
              <w:snapToGrid w:val="0"/>
              <w:spacing w:after="0"/>
              <w:rPr>
                <w:rFonts w:ascii="Arial" w:hAnsi="Arial" w:cs="Arial"/>
                <w:strike/>
                <w:spacing w:val="-2"/>
                <w:sz w:val="20"/>
                <w:szCs w:val="20"/>
              </w:rPr>
            </w:pPr>
            <w:r w:rsidRPr="00532896">
              <w:rPr>
                <w:rFonts w:ascii="Arial" w:hAnsi="Arial" w:cs="Arial"/>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BF00F" w14:textId="19C41331" w:rsidR="006B5FD2" w:rsidRPr="00532896" w:rsidRDefault="006B5FD2" w:rsidP="006B5FD2">
            <w:pPr>
              <w:pStyle w:val="TableContents"/>
              <w:snapToGrid w:val="0"/>
              <w:spacing w:after="0"/>
              <w:jc w:val="center"/>
              <w:rPr>
                <w:rFonts w:ascii="Arial" w:hAnsi="Arial" w:cs="Arial"/>
                <w:strike/>
                <w:sz w:val="20"/>
                <w:szCs w:val="20"/>
              </w:rPr>
            </w:pPr>
            <w:r w:rsidRPr="00532896">
              <w:rPr>
                <w:rFonts w:ascii="Arial" w:hAnsi="Arial" w:cs="Arial"/>
                <w:sz w:val="20"/>
                <w:szCs w:val="20"/>
              </w:rPr>
              <w:t>0,00012</w:t>
            </w:r>
          </w:p>
        </w:tc>
      </w:tr>
      <w:tr w:rsidR="008D46D1" w:rsidRPr="008D46D1" w14:paraId="3AF643E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4FD4EA" w14:textId="77777777" w:rsidR="006B5FD2" w:rsidRPr="00532896" w:rsidRDefault="006B5FD2"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A7EFE5" w14:textId="77777777" w:rsidR="006B5FD2" w:rsidRPr="00532896" w:rsidRDefault="006B5FD2"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AB0AB1" w14:textId="77777777" w:rsidR="006B5FD2" w:rsidRPr="00532896" w:rsidRDefault="006B5FD2"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14B9" w14:textId="0094F7E0" w:rsidR="006B5FD2"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Tl</w:t>
            </w:r>
            <w:r w:rsidR="006B5FD2" w:rsidRPr="00532896">
              <w:rPr>
                <w:rFonts w:ascii="Arial" w:hAnsi="Arial" w:cs="Arial"/>
                <w:sz w:val="20"/>
                <w:szCs w:val="20"/>
              </w:rPr>
              <w:t>enki azotu jako NO</w:t>
            </w:r>
            <w:r w:rsidR="006B5FD2"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0C1" w14:textId="7DF84E81" w:rsidR="006B5FD2" w:rsidRPr="00532896" w:rsidRDefault="006B5FD2" w:rsidP="006B5FD2">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4CF2C7D9"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97827C" w14:textId="77777777" w:rsidR="006B5FD2" w:rsidRPr="00532896" w:rsidRDefault="006B5FD2"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757DCE" w14:textId="77777777" w:rsidR="006B5FD2" w:rsidRPr="00532896" w:rsidRDefault="006B5FD2"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680880" w14:textId="77777777" w:rsidR="006B5FD2" w:rsidRPr="00532896" w:rsidRDefault="006B5FD2"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AE6F9" w14:textId="11316233" w:rsidR="006B5FD2"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B5FD2"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BB72" w14:textId="2EA9B4E8" w:rsidR="006B5FD2" w:rsidRPr="00532896" w:rsidRDefault="006B5FD2" w:rsidP="006B5FD2">
            <w:pPr>
              <w:pStyle w:val="TableContents"/>
              <w:snapToGrid w:val="0"/>
              <w:spacing w:after="0"/>
              <w:jc w:val="center"/>
              <w:rPr>
                <w:rFonts w:ascii="Arial" w:hAnsi="Arial" w:cs="Arial"/>
                <w:sz w:val="20"/>
                <w:szCs w:val="20"/>
              </w:rPr>
            </w:pPr>
            <w:r w:rsidRPr="00532896">
              <w:rPr>
                <w:rFonts w:ascii="Arial" w:hAnsi="Arial" w:cs="Arial"/>
                <w:sz w:val="20"/>
                <w:szCs w:val="20"/>
              </w:rPr>
              <w:t>0,003</w:t>
            </w:r>
          </w:p>
        </w:tc>
      </w:tr>
      <w:tr w:rsidR="008D46D1" w:rsidRPr="008D46D1" w14:paraId="06A81E7D"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E9BBF5" w14:textId="77777777" w:rsidR="006B5FD2" w:rsidRPr="00532896" w:rsidRDefault="006B5FD2"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DC5D99" w14:textId="77777777" w:rsidR="006B5FD2" w:rsidRPr="00532896" w:rsidRDefault="006B5FD2"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FFAE3D" w14:textId="77777777" w:rsidR="006B5FD2" w:rsidRPr="00532896" w:rsidRDefault="006B5FD2"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C5D6F" w14:textId="0AE8934C" w:rsidR="006B5FD2"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B5FD2"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94E27" w14:textId="4322B165" w:rsidR="006B5FD2" w:rsidRPr="00532896" w:rsidRDefault="006B5FD2" w:rsidP="006B5FD2">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25178218"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A65FAC"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B14783"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115A83"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A18FA" w14:textId="776D9963"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CE9F1" w14:textId="7D55DB4F"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28B317E0"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E68765"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E4FBC4"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7263"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FEDD1" w14:textId="6ADC85F8"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716B" w14:textId="51311630"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0,000105</w:t>
            </w:r>
          </w:p>
        </w:tc>
      </w:tr>
      <w:tr w:rsidR="008D46D1" w:rsidRPr="008D46D1" w14:paraId="55AEF359"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F27E3C" w14:textId="77777777" w:rsidR="003E54D7" w:rsidRPr="00532896" w:rsidRDefault="003E54D7"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E1C8B8" w14:textId="77777777" w:rsidR="003E54D7" w:rsidRPr="00532896" w:rsidRDefault="003E54D7"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3DE1DAD" w14:textId="0054FB3A" w:rsidR="003E54D7" w:rsidRPr="00532896" w:rsidRDefault="003E54D7" w:rsidP="002D0E17">
            <w:pPr>
              <w:jc w:val="center"/>
              <w:rPr>
                <w:rFonts w:ascii="Arial" w:hAnsi="Arial" w:cs="Arial"/>
                <w:sz w:val="20"/>
                <w:szCs w:val="20"/>
                <w:lang w:eastAsia="en-US"/>
              </w:rPr>
            </w:pPr>
            <w:r w:rsidRPr="00532896">
              <w:rPr>
                <w:rFonts w:ascii="Arial" w:hAnsi="Arial" w:cs="Arial"/>
                <w:sz w:val="20"/>
                <w:szCs w:val="20"/>
              </w:rPr>
              <w:t>Emitor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53FBB" w14:textId="57368768" w:rsidR="003E54D7" w:rsidRPr="00532896" w:rsidRDefault="003E54D7"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AA027" w14:textId="1E984601" w:rsidR="003E54D7" w:rsidRPr="00532896" w:rsidRDefault="003E54D7" w:rsidP="006B5FD2">
            <w:pPr>
              <w:pStyle w:val="TableContents"/>
              <w:snapToGrid w:val="0"/>
              <w:spacing w:after="0"/>
              <w:jc w:val="center"/>
              <w:rPr>
                <w:rFonts w:ascii="Arial" w:hAnsi="Arial" w:cs="Arial"/>
                <w:sz w:val="20"/>
                <w:szCs w:val="20"/>
              </w:rPr>
            </w:pPr>
            <w:r w:rsidRPr="00532896">
              <w:rPr>
                <w:rFonts w:ascii="Arial" w:hAnsi="Arial" w:cs="Arial"/>
                <w:sz w:val="20"/>
                <w:szCs w:val="20"/>
              </w:rPr>
              <w:t>0,00019</w:t>
            </w:r>
          </w:p>
        </w:tc>
      </w:tr>
      <w:tr w:rsidR="008D46D1" w:rsidRPr="008D46D1" w14:paraId="3AA3462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BA8ED9" w14:textId="77777777" w:rsidR="003E54D7" w:rsidRPr="00532896" w:rsidRDefault="003E54D7"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06FBCB" w14:textId="77777777" w:rsidR="003E54D7" w:rsidRPr="00532896" w:rsidRDefault="003E54D7"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F64FE0" w14:textId="77777777" w:rsidR="003E54D7" w:rsidRPr="00532896" w:rsidRDefault="003E54D7"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2EF88" w14:textId="2381CDE6" w:rsidR="003E54D7" w:rsidRPr="00532896" w:rsidRDefault="003E54D7"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C263A" w14:textId="1750BDF7" w:rsidR="003E54D7" w:rsidRPr="00532896" w:rsidRDefault="003E54D7" w:rsidP="006B5FD2">
            <w:pPr>
              <w:pStyle w:val="TableContents"/>
              <w:snapToGrid w:val="0"/>
              <w:spacing w:after="0"/>
              <w:jc w:val="center"/>
              <w:rPr>
                <w:rFonts w:ascii="Arial" w:hAnsi="Arial" w:cs="Arial"/>
                <w:sz w:val="20"/>
                <w:szCs w:val="20"/>
              </w:rPr>
            </w:pPr>
            <w:r w:rsidRPr="00532896">
              <w:rPr>
                <w:rFonts w:ascii="Arial" w:hAnsi="Arial" w:cs="Arial"/>
                <w:sz w:val="20"/>
                <w:szCs w:val="20"/>
              </w:rPr>
              <w:t>0,014</w:t>
            </w:r>
          </w:p>
        </w:tc>
      </w:tr>
      <w:tr w:rsidR="008D46D1" w:rsidRPr="008D46D1" w14:paraId="56245964"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CD9C12" w14:textId="77777777" w:rsidR="003E54D7" w:rsidRPr="00532896" w:rsidRDefault="003E54D7"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E9433E" w14:textId="77777777" w:rsidR="003E54D7" w:rsidRPr="00532896" w:rsidRDefault="003E54D7"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C58029" w14:textId="77777777" w:rsidR="003E54D7" w:rsidRPr="00532896" w:rsidRDefault="003E54D7"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2682E" w14:textId="23C7393A" w:rsidR="003E54D7" w:rsidRPr="00532896" w:rsidRDefault="003E54D7"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38AE5" w14:textId="3280A4C1" w:rsidR="003E54D7" w:rsidRPr="00532896" w:rsidRDefault="003E54D7" w:rsidP="006B5FD2">
            <w:pPr>
              <w:pStyle w:val="TableContents"/>
              <w:snapToGrid w:val="0"/>
              <w:spacing w:after="0"/>
              <w:jc w:val="center"/>
              <w:rPr>
                <w:rFonts w:ascii="Arial" w:hAnsi="Arial" w:cs="Arial"/>
                <w:sz w:val="20"/>
                <w:szCs w:val="20"/>
              </w:rPr>
            </w:pPr>
            <w:r w:rsidRPr="00532896">
              <w:rPr>
                <w:rFonts w:ascii="Arial" w:hAnsi="Arial" w:cs="Arial"/>
                <w:sz w:val="20"/>
                <w:szCs w:val="20"/>
              </w:rPr>
              <w:t>0,0046</w:t>
            </w:r>
          </w:p>
        </w:tc>
      </w:tr>
      <w:tr w:rsidR="008D46D1" w:rsidRPr="008D46D1" w14:paraId="3BC3516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86483D" w14:textId="77777777" w:rsidR="003E54D7" w:rsidRPr="00532896" w:rsidRDefault="003E54D7"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8E301C" w14:textId="77777777" w:rsidR="003E54D7" w:rsidRPr="00532896" w:rsidRDefault="003E54D7"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D8AE36" w14:textId="77777777" w:rsidR="003E54D7" w:rsidRPr="00532896" w:rsidRDefault="003E54D7"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03A30" w14:textId="55451EBE" w:rsidR="003E54D7" w:rsidRPr="00532896" w:rsidRDefault="003E54D7"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524D8" w14:textId="184074CD" w:rsidR="003E54D7" w:rsidRPr="00532896" w:rsidRDefault="003E54D7" w:rsidP="006B5FD2">
            <w:pPr>
              <w:pStyle w:val="TableContents"/>
              <w:snapToGrid w:val="0"/>
              <w:spacing w:after="0"/>
              <w:jc w:val="center"/>
              <w:rPr>
                <w:rFonts w:ascii="Arial" w:hAnsi="Arial" w:cs="Arial"/>
                <w:sz w:val="20"/>
                <w:szCs w:val="20"/>
              </w:rPr>
            </w:pPr>
            <w:r w:rsidRPr="00532896">
              <w:rPr>
                <w:rFonts w:ascii="Arial" w:hAnsi="Arial" w:cs="Arial"/>
                <w:sz w:val="20"/>
                <w:szCs w:val="20"/>
              </w:rPr>
              <w:t>0,000186</w:t>
            </w:r>
          </w:p>
        </w:tc>
      </w:tr>
      <w:tr w:rsidR="008D46D1" w:rsidRPr="008D46D1" w14:paraId="2CA37BEC"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7B354F" w14:textId="77777777" w:rsidR="003E54D7" w:rsidRPr="00532896" w:rsidRDefault="003E54D7"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B8E94C" w14:textId="77777777" w:rsidR="003E54D7" w:rsidRPr="00532896" w:rsidRDefault="003E54D7"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DADB09" w14:textId="77777777" w:rsidR="003E54D7" w:rsidRPr="00532896" w:rsidRDefault="003E54D7"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19440" w14:textId="784E61E0" w:rsidR="003E54D7" w:rsidRPr="00532896" w:rsidRDefault="003E54D7"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14CFF" w14:textId="4AD1CCEC" w:rsidR="003E54D7" w:rsidRPr="00532896" w:rsidRDefault="003E54D7" w:rsidP="006B5FD2">
            <w:pPr>
              <w:pStyle w:val="TableContents"/>
              <w:snapToGrid w:val="0"/>
              <w:spacing w:after="0"/>
              <w:jc w:val="center"/>
              <w:rPr>
                <w:rFonts w:ascii="Arial" w:hAnsi="Arial" w:cs="Arial"/>
                <w:sz w:val="20"/>
                <w:szCs w:val="20"/>
              </w:rPr>
            </w:pPr>
            <w:r w:rsidRPr="00532896">
              <w:rPr>
                <w:rFonts w:ascii="Arial" w:hAnsi="Arial" w:cs="Arial"/>
                <w:sz w:val="20"/>
                <w:szCs w:val="20"/>
              </w:rPr>
              <w:t>0,000186</w:t>
            </w:r>
          </w:p>
        </w:tc>
      </w:tr>
      <w:tr w:rsidR="008D46D1" w:rsidRPr="008D46D1" w14:paraId="6F9F5A4E" w14:textId="77777777" w:rsidTr="00D023F7">
        <w:trPr>
          <w:trHeight w:val="53"/>
        </w:trPr>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09007" w14:textId="77777777" w:rsidR="003E54D7" w:rsidRPr="00532896" w:rsidRDefault="003E54D7"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21DBC" w14:textId="77777777" w:rsidR="003E54D7" w:rsidRPr="00532896" w:rsidRDefault="003E54D7" w:rsidP="00E41B5C">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B69D2" w14:textId="77777777" w:rsidR="003E54D7" w:rsidRPr="00532896" w:rsidRDefault="003E54D7"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783CB" w14:textId="1661B973" w:rsidR="003E54D7" w:rsidRPr="00532896" w:rsidRDefault="003E54D7"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C8CE" w14:textId="2B1922C7" w:rsidR="003E54D7" w:rsidRPr="00532896" w:rsidRDefault="003E54D7" w:rsidP="00FB0DF6">
            <w:pPr>
              <w:pStyle w:val="TableContents"/>
              <w:snapToGrid w:val="0"/>
              <w:spacing w:after="0"/>
              <w:jc w:val="center"/>
              <w:rPr>
                <w:rFonts w:ascii="Arial" w:hAnsi="Arial" w:cs="Arial"/>
                <w:sz w:val="20"/>
                <w:szCs w:val="20"/>
              </w:rPr>
            </w:pPr>
            <w:r w:rsidRPr="00532896">
              <w:rPr>
                <w:rFonts w:ascii="Arial" w:hAnsi="Arial" w:cs="Arial"/>
                <w:sz w:val="20"/>
                <w:szCs w:val="20"/>
              </w:rPr>
              <w:t>0,000159</w:t>
            </w:r>
          </w:p>
        </w:tc>
      </w:tr>
      <w:tr w:rsidR="008D46D1" w:rsidRPr="008D46D1" w14:paraId="1C0F871F" w14:textId="77777777" w:rsidTr="002D0E17">
        <w:trPr>
          <w:trHeight w:val="25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7A58B" w14:textId="77777777" w:rsidR="00DC2B62" w:rsidRPr="00532896" w:rsidRDefault="00DC2B62"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6B60A" w14:textId="77777777" w:rsidR="00DC2B62" w:rsidRPr="00532896" w:rsidRDefault="00DC2B62" w:rsidP="00E41B5C">
            <w:pPr>
              <w:snapToGrid w:val="0"/>
              <w:jc w:val="center"/>
              <w:rPr>
                <w:rFonts w:ascii="Arial" w:hAnsi="Arial" w:cs="Arial"/>
                <w:b/>
                <w:bCs/>
                <w:sz w:val="20"/>
                <w:szCs w:val="20"/>
              </w:rPr>
            </w:pPr>
            <w:r w:rsidRPr="00532896">
              <w:rPr>
                <w:rFonts w:ascii="Arial" w:hAnsi="Arial" w:cs="Arial"/>
                <w:b/>
                <w:bCs/>
                <w:sz w:val="20"/>
                <w:szCs w:val="20"/>
              </w:rPr>
              <w:t>E25a</w:t>
            </w:r>
          </w:p>
        </w:tc>
        <w:tc>
          <w:tcPr>
            <w:tcW w:w="3153"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7CFADBD9" w14:textId="77777777" w:rsidR="00DC2B62" w:rsidRPr="00532896" w:rsidRDefault="00DC2B62" w:rsidP="002D0E17">
            <w:pPr>
              <w:snapToGrid w:val="0"/>
              <w:jc w:val="center"/>
              <w:rPr>
                <w:rFonts w:ascii="Arial" w:hAnsi="Arial" w:cs="Arial"/>
                <w:sz w:val="20"/>
                <w:szCs w:val="20"/>
              </w:rPr>
            </w:pPr>
            <w:r w:rsidRPr="00532896">
              <w:rPr>
                <w:rFonts w:ascii="Arial" w:hAnsi="Arial" w:cs="Arial"/>
                <w:sz w:val="20"/>
                <w:szCs w:val="20"/>
              </w:rPr>
              <w:t>Spalanie gazu ziemnego w kotle KS 5</w:t>
            </w:r>
          </w:p>
          <w:p w14:paraId="5E0270E0" w14:textId="23AB5180" w:rsidR="00DC2B62" w:rsidRPr="00532896" w:rsidRDefault="00DC2B62" w:rsidP="002D0E17">
            <w:pPr>
              <w:jc w:val="center"/>
              <w:rPr>
                <w:rFonts w:ascii="Arial" w:hAnsi="Arial" w:cs="Arial"/>
                <w:strike/>
                <w:sz w:val="20"/>
                <w:szCs w:val="20"/>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13A03" w14:textId="76E174BB" w:rsidR="00DC2B62" w:rsidRPr="00532896" w:rsidRDefault="00532896" w:rsidP="00FB0DF6">
            <w:pPr>
              <w:pStyle w:val="TableContents"/>
              <w:snapToGrid w:val="0"/>
              <w:spacing w:after="0"/>
              <w:rPr>
                <w:rFonts w:ascii="Arial" w:hAnsi="Arial" w:cs="Arial"/>
                <w:strike/>
                <w:spacing w:val="-2"/>
                <w:sz w:val="20"/>
                <w:szCs w:val="20"/>
              </w:rPr>
            </w:pPr>
            <w:r w:rsidRPr="00532896">
              <w:rPr>
                <w:rFonts w:ascii="Arial" w:hAnsi="Arial" w:cs="Arial"/>
                <w:sz w:val="20"/>
                <w:szCs w:val="20"/>
              </w:rPr>
              <w:t>D</w:t>
            </w:r>
            <w:r w:rsidR="00DC2B62"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B4981" w14:textId="2F1C4A12" w:rsidR="00DC2B62" w:rsidRPr="00532896" w:rsidRDefault="00DC2B62" w:rsidP="00FB0DF6">
            <w:pPr>
              <w:pStyle w:val="TableContents"/>
              <w:snapToGrid w:val="0"/>
              <w:spacing w:after="0"/>
              <w:jc w:val="center"/>
              <w:rPr>
                <w:rFonts w:ascii="Arial" w:hAnsi="Arial" w:cs="Arial"/>
                <w:strike/>
                <w:sz w:val="20"/>
                <w:szCs w:val="20"/>
              </w:rPr>
            </w:pPr>
            <w:r w:rsidRPr="00532896">
              <w:rPr>
                <w:rFonts w:ascii="Arial" w:hAnsi="Arial" w:cs="Arial"/>
                <w:sz w:val="20"/>
                <w:szCs w:val="20"/>
              </w:rPr>
              <w:t>0,00012</w:t>
            </w:r>
          </w:p>
        </w:tc>
      </w:tr>
      <w:tr w:rsidR="008D46D1" w:rsidRPr="008D46D1" w14:paraId="48605BB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8557" w14:textId="77777777" w:rsidR="00DC2B62" w:rsidRPr="00532896" w:rsidRDefault="00DC2B6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A3E2F" w14:textId="77777777" w:rsidR="00DC2B62" w:rsidRPr="00532896" w:rsidRDefault="00DC2B62"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F07A47" w14:textId="77777777" w:rsidR="00DC2B62" w:rsidRPr="00532896" w:rsidRDefault="00DC2B62" w:rsidP="002D0E17">
            <w:pPr>
              <w:jc w:val="center"/>
              <w:rPr>
                <w:rFonts w:ascii="Arial" w:hAnsi="Arial" w:cs="Arial"/>
                <w:strike/>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AA2C" w14:textId="667C8756" w:rsidR="00DC2B62" w:rsidRPr="00532896" w:rsidRDefault="00532896" w:rsidP="00FB0DF6">
            <w:pPr>
              <w:pStyle w:val="TableContents"/>
              <w:snapToGrid w:val="0"/>
              <w:spacing w:after="0"/>
              <w:rPr>
                <w:rFonts w:ascii="Arial" w:hAnsi="Arial" w:cs="Arial"/>
                <w:strike/>
                <w:spacing w:val="-2"/>
                <w:sz w:val="20"/>
                <w:szCs w:val="20"/>
              </w:rPr>
            </w:pPr>
            <w:r w:rsidRPr="00532896">
              <w:rPr>
                <w:rFonts w:ascii="Arial" w:hAnsi="Arial" w:cs="Arial"/>
                <w:sz w:val="20"/>
                <w:szCs w:val="20"/>
              </w:rPr>
              <w:t>T</w:t>
            </w:r>
            <w:r w:rsidR="00DC2B62" w:rsidRPr="00532896">
              <w:rPr>
                <w:rFonts w:ascii="Arial" w:hAnsi="Arial" w:cs="Arial"/>
                <w:sz w:val="20"/>
                <w:szCs w:val="20"/>
              </w:rPr>
              <w:t>lenki azotu jako NO</w:t>
            </w:r>
            <w:r w:rsidR="00DC2B62"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0C30" w14:textId="4E1CCAAE" w:rsidR="00DC2B62" w:rsidRPr="00532896" w:rsidRDefault="00DC2B62" w:rsidP="00FB0DF6">
            <w:pPr>
              <w:pStyle w:val="TableContents"/>
              <w:snapToGrid w:val="0"/>
              <w:spacing w:after="0"/>
              <w:jc w:val="center"/>
              <w:rPr>
                <w:rFonts w:ascii="Arial" w:hAnsi="Arial" w:cs="Arial"/>
                <w:strike/>
                <w:sz w:val="20"/>
                <w:szCs w:val="20"/>
              </w:rPr>
            </w:pPr>
            <w:r w:rsidRPr="00532896">
              <w:rPr>
                <w:rFonts w:ascii="Arial" w:hAnsi="Arial" w:cs="Arial"/>
                <w:sz w:val="20"/>
                <w:szCs w:val="20"/>
              </w:rPr>
              <w:t>0,009</w:t>
            </w:r>
          </w:p>
        </w:tc>
      </w:tr>
      <w:tr w:rsidR="008D46D1" w:rsidRPr="008D46D1" w14:paraId="5719EEA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0A2D" w14:textId="77777777" w:rsidR="00DC2B62" w:rsidRPr="00532896" w:rsidRDefault="00DC2B6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2297A" w14:textId="77777777" w:rsidR="00DC2B62" w:rsidRPr="00532896" w:rsidRDefault="00DC2B62"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DE11F3" w14:textId="77777777" w:rsidR="00DC2B62" w:rsidRPr="00532896" w:rsidRDefault="00DC2B62" w:rsidP="002D0E17">
            <w:pPr>
              <w:jc w:val="center"/>
              <w:rPr>
                <w:rFonts w:ascii="Arial" w:hAnsi="Arial" w:cs="Arial"/>
                <w:strike/>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36F04" w14:textId="6B43C19C" w:rsidR="00DC2B62" w:rsidRPr="00532896" w:rsidRDefault="00532896" w:rsidP="00FB0DF6">
            <w:pPr>
              <w:pStyle w:val="TableContents"/>
              <w:snapToGrid w:val="0"/>
              <w:spacing w:after="0"/>
              <w:rPr>
                <w:rFonts w:ascii="Arial" w:hAnsi="Arial" w:cs="Arial"/>
                <w:strike/>
                <w:spacing w:val="-2"/>
                <w:sz w:val="20"/>
                <w:szCs w:val="20"/>
              </w:rPr>
            </w:pPr>
            <w:r w:rsidRPr="00532896">
              <w:rPr>
                <w:rFonts w:ascii="Arial" w:hAnsi="Arial" w:cs="Arial"/>
                <w:sz w:val="20"/>
                <w:szCs w:val="20"/>
              </w:rPr>
              <w:t>T</w:t>
            </w:r>
            <w:r w:rsidR="00DC2B62"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E132" w14:textId="0AE9D0BB" w:rsidR="00DC2B62" w:rsidRPr="00532896" w:rsidRDefault="00DC2B62" w:rsidP="00FB0DF6">
            <w:pPr>
              <w:pStyle w:val="TableContents"/>
              <w:snapToGrid w:val="0"/>
              <w:spacing w:after="0"/>
              <w:jc w:val="center"/>
              <w:rPr>
                <w:rFonts w:ascii="Arial" w:hAnsi="Arial" w:cs="Arial"/>
                <w:strike/>
                <w:sz w:val="20"/>
                <w:szCs w:val="20"/>
              </w:rPr>
            </w:pPr>
            <w:r w:rsidRPr="00532896">
              <w:rPr>
                <w:rFonts w:ascii="Arial" w:hAnsi="Arial" w:cs="Arial"/>
                <w:sz w:val="20"/>
                <w:szCs w:val="20"/>
              </w:rPr>
              <w:t>0,003</w:t>
            </w:r>
          </w:p>
        </w:tc>
      </w:tr>
      <w:tr w:rsidR="008D46D1" w:rsidRPr="008D46D1" w14:paraId="5D56DC9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4DB41" w14:textId="77777777" w:rsidR="00DC2B62" w:rsidRPr="00532896" w:rsidRDefault="00DC2B62"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C16A5" w14:textId="77777777" w:rsidR="00DC2B62" w:rsidRPr="00532896" w:rsidRDefault="00DC2B62"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BD7D1A" w14:textId="77777777" w:rsidR="00DC2B62" w:rsidRPr="00532896" w:rsidRDefault="00DC2B62" w:rsidP="002D0E17">
            <w:pPr>
              <w:jc w:val="center"/>
              <w:rPr>
                <w:rFonts w:ascii="Arial" w:hAnsi="Arial" w:cs="Arial"/>
                <w:strike/>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51B05" w14:textId="18E1FCE2" w:rsidR="00DC2B62" w:rsidRPr="00532896" w:rsidRDefault="00532896" w:rsidP="00FB0DF6">
            <w:pPr>
              <w:pStyle w:val="TableContents"/>
              <w:snapToGrid w:val="0"/>
              <w:spacing w:after="0"/>
              <w:rPr>
                <w:rFonts w:ascii="Arial" w:hAnsi="Arial" w:cs="Arial"/>
                <w:strike/>
                <w:spacing w:val="-2"/>
                <w:sz w:val="20"/>
                <w:szCs w:val="20"/>
              </w:rPr>
            </w:pPr>
            <w:r w:rsidRPr="00532896">
              <w:rPr>
                <w:rFonts w:ascii="Arial" w:hAnsi="Arial" w:cs="Arial"/>
                <w:sz w:val="20"/>
                <w:szCs w:val="20"/>
              </w:rPr>
              <w:t>P</w:t>
            </w:r>
            <w:r w:rsidR="00DC2B62"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8115" w14:textId="62B347A3" w:rsidR="00DC2B62" w:rsidRPr="00532896" w:rsidRDefault="00DC2B62" w:rsidP="00FB0DF6">
            <w:pPr>
              <w:pStyle w:val="TableContents"/>
              <w:snapToGrid w:val="0"/>
              <w:spacing w:after="0"/>
              <w:jc w:val="center"/>
              <w:rPr>
                <w:rFonts w:ascii="Arial" w:hAnsi="Arial" w:cs="Arial"/>
                <w:strike/>
                <w:sz w:val="20"/>
                <w:szCs w:val="20"/>
              </w:rPr>
            </w:pPr>
            <w:r w:rsidRPr="00532896">
              <w:rPr>
                <w:rFonts w:ascii="Arial" w:hAnsi="Arial" w:cs="Arial"/>
                <w:sz w:val="20"/>
                <w:szCs w:val="20"/>
              </w:rPr>
              <w:t>0,00012</w:t>
            </w:r>
          </w:p>
        </w:tc>
      </w:tr>
      <w:tr w:rsidR="00532896" w:rsidRPr="008D46D1" w14:paraId="73896C8B" w14:textId="77777777" w:rsidTr="00532896">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E640E"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14593"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670619" w14:textId="77777777" w:rsidR="00532896" w:rsidRPr="00532896" w:rsidRDefault="00532896" w:rsidP="00532896">
            <w:pPr>
              <w:jc w:val="center"/>
              <w:rPr>
                <w:rFonts w:ascii="Arial" w:hAnsi="Arial" w:cs="Arial"/>
                <w:strike/>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1C3ED" w14:textId="53F928A0" w:rsidR="00532896" w:rsidRPr="00532896" w:rsidRDefault="00532896" w:rsidP="00532896">
            <w:pPr>
              <w:pStyle w:val="TableContents"/>
              <w:snapToGrid w:val="0"/>
              <w:spacing w:after="0"/>
              <w:rPr>
                <w:rFonts w:ascii="Arial" w:hAnsi="Arial" w:cs="Arial"/>
                <w:strike/>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62295" w14:textId="54F24201" w:rsidR="00532896" w:rsidRPr="00532896" w:rsidRDefault="00532896" w:rsidP="00532896">
            <w:pPr>
              <w:pStyle w:val="TableContents"/>
              <w:snapToGrid w:val="0"/>
              <w:spacing w:after="0"/>
              <w:jc w:val="center"/>
              <w:rPr>
                <w:rFonts w:ascii="Arial" w:hAnsi="Arial" w:cs="Arial"/>
                <w:strike/>
                <w:sz w:val="20"/>
                <w:szCs w:val="20"/>
              </w:rPr>
            </w:pPr>
            <w:r w:rsidRPr="00532896">
              <w:rPr>
                <w:rFonts w:ascii="Arial" w:hAnsi="Arial" w:cs="Arial"/>
                <w:sz w:val="20"/>
                <w:szCs w:val="20"/>
              </w:rPr>
              <w:t>0,00012</w:t>
            </w:r>
          </w:p>
        </w:tc>
      </w:tr>
      <w:tr w:rsidR="00532896" w:rsidRPr="008D46D1" w14:paraId="02346724" w14:textId="77777777" w:rsidTr="00532896">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5F618"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F029C"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3F94F" w14:textId="77777777" w:rsidR="00532896" w:rsidRPr="00532896" w:rsidRDefault="00532896" w:rsidP="00532896">
            <w:pPr>
              <w:jc w:val="center"/>
              <w:rPr>
                <w:rFonts w:ascii="Arial" w:hAnsi="Arial" w:cs="Arial"/>
                <w:strike/>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00EFD" w14:textId="2893FE53" w:rsidR="00532896" w:rsidRPr="00532896" w:rsidRDefault="00532896" w:rsidP="00532896">
            <w:pPr>
              <w:pStyle w:val="TableContents"/>
              <w:snapToGrid w:val="0"/>
              <w:spacing w:after="0"/>
              <w:rPr>
                <w:rFonts w:ascii="Arial" w:hAnsi="Arial" w:cs="Arial"/>
                <w:strike/>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BB7BC" w14:textId="2A1BF347" w:rsidR="00532896" w:rsidRPr="00532896" w:rsidRDefault="00532896" w:rsidP="00532896">
            <w:pPr>
              <w:pStyle w:val="TableContents"/>
              <w:snapToGrid w:val="0"/>
              <w:spacing w:after="0"/>
              <w:jc w:val="center"/>
              <w:rPr>
                <w:rFonts w:ascii="Arial" w:hAnsi="Arial" w:cs="Arial"/>
                <w:strike/>
                <w:sz w:val="20"/>
                <w:szCs w:val="20"/>
              </w:rPr>
            </w:pPr>
            <w:r w:rsidRPr="00532896">
              <w:rPr>
                <w:rFonts w:ascii="Arial" w:hAnsi="Arial" w:cs="Arial"/>
                <w:sz w:val="20"/>
                <w:szCs w:val="20"/>
              </w:rPr>
              <w:t>0,000105</w:t>
            </w:r>
          </w:p>
        </w:tc>
      </w:tr>
      <w:tr w:rsidR="008D46D1" w:rsidRPr="008D46D1" w14:paraId="16632FF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666BC"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01976" w14:textId="77777777" w:rsidR="00052591" w:rsidRPr="00532896" w:rsidRDefault="0005259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D6B5C" w14:textId="77777777" w:rsidR="00052591" w:rsidRPr="00532896" w:rsidRDefault="00052591" w:rsidP="002D0E17">
            <w:pPr>
              <w:snapToGrid w:val="0"/>
              <w:jc w:val="center"/>
              <w:rPr>
                <w:rFonts w:ascii="Arial" w:hAnsi="Arial" w:cs="Arial"/>
                <w:sz w:val="20"/>
                <w:szCs w:val="20"/>
              </w:rPr>
            </w:pPr>
            <w:r w:rsidRPr="00532896">
              <w:rPr>
                <w:rFonts w:ascii="Arial" w:hAnsi="Arial" w:cs="Arial"/>
                <w:sz w:val="20"/>
                <w:szCs w:val="20"/>
              </w:rPr>
              <w:t>Emitor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C5154" w14:textId="032D5709" w:rsidR="00052591" w:rsidRPr="00532896" w:rsidRDefault="0005259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90A77" w14:textId="28E50B9A"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0,00019</w:t>
            </w:r>
          </w:p>
        </w:tc>
      </w:tr>
      <w:tr w:rsidR="008D46D1" w:rsidRPr="008D46D1" w14:paraId="05371EF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36A5F"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4AA56" w14:textId="77777777" w:rsidR="00052591" w:rsidRPr="00532896" w:rsidRDefault="0005259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76767"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6C32B" w14:textId="3394ACA3" w:rsidR="00052591" w:rsidRPr="00532896" w:rsidRDefault="0005259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A1FEA" w14:textId="462B1B8B"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0,014</w:t>
            </w:r>
          </w:p>
        </w:tc>
      </w:tr>
      <w:tr w:rsidR="008D46D1" w:rsidRPr="008D46D1" w14:paraId="141273C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AA93E"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B7102" w14:textId="77777777" w:rsidR="00052591" w:rsidRPr="00532896" w:rsidRDefault="0005259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B507C"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BA16D" w14:textId="07BFE919" w:rsidR="00052591" w:rsidRPr="00532896" w:rsidRDefault="0005259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C085" w14:textId="6AE21835"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0,0046</w:t>
            </w:r>
          </w:p>
        </w:tc>
      </w:tr>
      <w:tr w:rsidR="008D46D1" w:rsidRPr="008D46D1" w14:paraId="06FEAA2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05B62"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E7A04" w14:textId="77777777" w:rsidR="00052591" w:rsidRPr="00532896" w:rsidRDefault="0005259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BED3A"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8BAFD" w14:textId="47FFB5D3" w:rsidR="00052591" w:rsidRPr="00532896" w:rsidRDefault="0005259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A4B7C" w14:textId="5C136E98"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0,000186</w:t>
            </w:r>
          </w:p>
        </w:tc>
      </w:tr>
      <w:tr w:rsidR="008D46D1" w:rsidRPr="008D46D1" w14:paraId="6A6EA5EF"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1F59A"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7FC91" w14:textId="77777777" w:rsidR="00052591" w:rsidRPr="00532896" w:rsidRDefault="0005259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14EF8"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F6984" w14:textId="779FDDA2" w:rsidR="00052591" w:rsidRPr="00532896" w:rsidRDefault="0005259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FDC98" w14:textId="7DB321B5"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0,000186</w:t>
            </w:r>
          </w:p>
        </w:tc>
      </w:tr>
      <w:tr w:rsidR="008D46D1" w:rsidRPr="008D46D1" w14:paraId="075574E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9F43"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943A" w14:textId="77777777" w:rsidR="00052591" w:rsidRPr="00532896" w:rsidRDefault="0005259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52219"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A1FA8" w14:textId="7A613734" w:rsidR="00052591" w:rsidRPr="00532896" w:rsidRDefault="0005259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2C33" w14:textId="5168A603"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0,000159</w:t>
            </w:r>
          </w:p>
        </w:tc>
      </w:tr>
      <w:tr w:rsidR="008D46D1" w:rsidRPr="008D46D1" w14:paraId="38839027"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26342" w14:textId="77777777" w:rsidR="00B147B1" w:rsidRPr="00532896" w:rsidRDefault="00B147B1" w:rsidP="00CC1391">
            <w:pPr>
              <w:pStyle w:val="Akapitzlist"/>
              <w:numPr>
                <w:ilvl w:val="0"/>
                <w:numId w:val="39"/>
              </w:numPr>
              <w:suppressAutoHyphens/>
              <w:autoSpaceDN w:val="0"/>
              <w:contextualSpacing w:val="0"/>
              <w:jc w:val="center"/>
              <w:textAlignment w:val="baseline"/>
              <w:rPr>
                <w:rFonts w:ascii="Arial" w:hAnsi="Arial" w:cs="Arial"/>
                <w:sz w:val="20"/>
                <w:szCs w:val="20"/>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6D4A9" w14:textId="77777777" w:rsidR="00B147B1" w:rsidRPr="00532896" w:rsidRDefault="00B147B1" w:rsidP="00E41B5C">
            <w:pPr>
              <w:snapToGrid w:val="0"/>
              <w:jc w:val="center"/>
              <w:rPr>
                <w:rFonts w:ascii="Arial" w:hAnsi="Arial" w:cs="Arial"/>
                <w:b/>
                <w:bCs/>
                <w:sz w:val="20"/>
                <w:szCs w:val="20"/>
              </w:rPr>
            </w:pPr>
            <w:r w:rsidRPr="00532896">
              <w:rPr>
                <w:rFonts w:ascii="Arial" w:hAnsi="Arial" w:cs="Arial"/>
                <w:b/>
                <w:bCs/>
                <w:sz w:val="20"/>
                <w:szCs w:val="20"/>
              </w:rPr>
              <w:t>E26</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930A3" w14:textId="77777777" w:rsidR="00B147B1" w:rsidRPr="00532896" w:rsidRDefault="00B147B1" w:rsidP="002D0E17">
            <w:pPr>
              <w:snapToGrid w:val="0"/>
              <w:jc w:val="center"/>
              <w:rPr>
                <w:rFonts w:ascii="Arial" w:hAnsi="Arial" w:cs="Arial"/>
                <w:sz w:val="20"/>
                <w:szCs w:val="20"/>
              </w:rPr>
            </w:pPr>
            <w:r w:rsidRPr="00532896">
              <w:rPr>
                <w:rFonts w:ascii="Arial" w:hAnsi="Arial" w:cs="Arial"/>
                <w:sz w:val="20"/>
                <w:szCs w:val="20"/>
              </w:rPr>
              <w:t xml:space="preserve">Spalanie gazu w kotle </w:t>
            </w:r>
            <w:proofErr w:type="spellStart"/>
            <w:r w:rsidRPr="00532896">
              <w:rPr>
                <w:rFonts w:ascii="Arial" w:hAnsi="Arial" w:cs="Arial"/>
                <w:sz w:val="20"/>
                <w:szCs w:val="20"/>
              </w:rPr>
              <w:t>topielno</w:t>
            </w:r>
            <w:proofErr w:type="spellEnd"/>
            <w:r w:rsidRPr="00532896">
              <w:rPr>
                <w:rFonts w:ascii="Arial" w:hAnsi="Arial" w:cs="Arial"/>
                <w:sz w:val="20"/>
                <w:szCs w:val="20"/>
              </w:rPr>
              <w:t xml:space="preserve"> – rafinacyjnym K11</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B9D80"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631DB"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0,0007</w:t>
            </w:r>
          </w:p>
        </w:tc>
      </w:tr>
      <w:tr w:rsidR="008D46D1" w:rsidRPr="008D46D1" w14:paraId="402C9B2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DE9BB" w14:textId="77777777" w:rsidR="00B147B1" w:rsidRPr="00532896"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C824D" w14:textId="77777777" w:rsidR="00B147B1" w:rsidRPr="00532896"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F95DF"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553F2"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22CC7"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0,05</w:t>
            </w:r>
          </w:p>
        </w:tc>
      </w:tr>
      <w:tr w:rsidR="008D46D1" w:rsidRPr="008D46D1" w14:paraId="7D74F89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9A866" w14:textId="77777777" w:rsidR="00B147B1" w:rsidRPr="00532896"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E1A7C" w14:textId="77777777" w:rsidR="00B147B1" w:rsidRPr="00532896"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AE12F"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DB59F"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D5DD2"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0,013</w:t>
            </w:r>
          </w:p>
        </w:tc>
      </w:tr>
      <w:tr w:rsidR="008D46D1" w:rsidRPr="008D46D1" w14:paraId="58B54EA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16E48" w14:textId="77777777" w:rsidR="00B147B1" w:rsidRPr="00532896"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08744" w14:textId="77777777" w:rsidR="00B147B1" w:rsidRPr="00532896"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1FDA4"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C506C"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622E3"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0,0013</w:t>
            </w:r>
          </w:p>
        </w:tc>
      </w:tr>
      <w:tr w:rsidR="008D46D1" w:rsidRPr="008D46D1" w14:paraId="0A5E988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6738B" w14:textId="77777777" w:rsidR="00B147B1" w:rsidRPr="00532896"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B7B68" w14:textId="77777777" w:rsidR="00B147B1" w:rsidRPr="00532896"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A0B6F"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5AC8B"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916DA"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0,0013</w:t>
            </w:r>
          </w:p>
        </w:tc>
      </w:tr>
      <w:tr w:rsidR="008D46D1" w:rsidRPr="008D46D1" w14:paraId="4642164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EBCF9" w14:textId="77777777" w:rsidR="00B147B1" w:rsidRPr="00532896"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48A4D" w14:textId="77777777" w:rsidR="00B147B1" w:rsidRPr="00532896"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A90C0"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FFB5A"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A9138"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0,0010</w:t>
            </w:r>
          </w:p>
        </w:tc>
      </w:tr>
      <w:tr w:rsidR="008D46D1" w:rsidRPr="008D46D1" w14:paraId="45C4EED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D1188" w14:textId="77777777" w:rsidR="00B147B1" w:rsidRPr="00532896" w:rsidRDefault="00B147B1" w:rsidP="00CC1391">
            <w:pPr>
              <w:pStyle w:val="Akapitzlist"/>
              <w:numPr>
                <w:ilvl w:val="0"/>
                <w:numId w:val="39"/>
              </w:numPr>
              <w:jc w:val="cente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67EA6" w14:textId="77777777" w:rsidR="00B147B1" w:rsidRPr="00532896" w:rsidRDefault="00B147B1"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5840B" w14:textId="77777777" w:rsidR="00B147B1" w:rsidRPr="00532896" w:rsidRDefault="00B147B1" w:rsidP="002D0E17">
            <w:pPr>
              <w:snapToGrid w:val="0"/>
              <w:jc w:val="center"/>
              <w:rPr>
                <w:rFonts w:ascii="Arial" w:hAnsi="Arial" w:cs="Arial"/>
                <w:sz w:val="20"/>
                <w:szCs w:val="20"/>
              </w:rPr>
            </w:pPr>
            <w:r w:rsidRPr="00532896">
              <w:rPr>
                <w:rFonts w:ascii="Arial" w:hAnsi="Arial" w:cs="Arial"/>
                <w:sz w:val="20"/>
                <w:szCs w:val="20"/>
              </w:rPr>
              <w:t xml:space="preserve">Spalanie gazu w kotle </w:t>
            </w:r>
            <w:proofErr w:type="spellStart"/>
            <w:r w:rsidRPr="00532896">
              <w:rPr>
                <w:rFonts w:ascii="Arial" w:hAnsi="Arial" w:cs="Arial"/>
                <w:sz w:val="20"/>
                <w:szCs w:val="20"/>
              </w:rPr>
              <w:t>topielno</w:t>
            </w:r>
            <w:proofErr w:type="spellEnd"/>
            <w:r w:rsidRPr="00532896">
              <w:rPr>
                <w:rFonts w:ascii="Arial" w:hAnsi="Arial" w:cs="Arial"/>
                <w:sz w:val="20"/>
                <w:szCs w:val="20"/>
              </w:rPr>
              <w:t xml:space="preserve"> – rafinacyjnym K12</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75663"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9FD3E"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0,0007</w:t>
            </w:r>
          </w:p>
        </w:tc>
      </w:tr>
      <w:tr w:rsidR="008D46D1" w:rsidRPr="008D46D1" w14:paraId="7640677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C8F1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A5A66"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AA3E4"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E3B71"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B412E"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0,05</w:t>
            </w:r>
          </w:p>
        </w:tc>
      </w:tr>
      <w:tr w:rsidR="008D46D1" w:rsidRPr="008D46D1" w14:paraId="6743B8F1"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E0D5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24C46"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4DD78"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F560"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20DF"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0,013</w:t>
            </w:r>
          </w:p>
        </w:tc>
      </w:tr>
      <w:tr w:rsidR="008D46D1" w:rsidRPr="008D46D1" w14:paraId="4B27A70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ADCA7"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FCA1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96D0A"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8DC72"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DC3A6"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0,0013</w:t>
            </w:r>
          </w:p>
        </w:tc>
      </w:tr>
      <w:tr w:rsidR="008D46D1" w:rsidRPr="008D46D1" w14:paraId="38E8B4DE"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F646D"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C7BDE"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DE6C"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9A8DB"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FA84F"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0,0013</w:t>
            </w:r>
          </w:p>
        </w:tc>
      </w:tr>
      <w:tr w:rsidR="008D46D1" w:rsidRPr="008D46D1" w14:paraId="1936662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7E2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70E96"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74C5C"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94448"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D565A"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0,0010</w:t>
            </w:r>
          </w:p>
        </w:tc>
      </w:tr>
      <w:tr w:rsidR="008D46D1" w:rsidRPr="008D46D1" w14:paraId="36D73A04"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CD7E"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D471F"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E3CC3" w14:textId="77777777" w:rsidR="00B147B1" w:rsidRPr="00532896" w:rsidRDefault="00B147B1" w:rsidP="002D0E17">
            <w:pPr>
              <w:snapToGrid w:val="0"/>
              <w:jc w:val="center"/>
              <w:rPr>
                <w:rFonts w:ascii="Arial" w:hAnsi="Arial" w:cs="Arial"/>
                <w:sz w:val="20"/>
                <w:szCs w:val="20"/>
              </w:rPr>
            </w:pPr>
            <w:r w:rsidRPr="00532896">
              <w:rPr>
                <w:rFonts w:ascii="Arial" w:hAnsi="Arial" w:cs="Arial"/>
                <w:sz w:val="20"/>
                <w:szCs w:val="20"/>
              </w:rPr>
              <w:t xml:space="preserve">Spalanie gazu w kotle </w:t>
            </w:r>
            <w:proofErr w:type="spellStart"/>
            <w:r w:rsidRPr="00532896">
              <w:rPr>
                <w:rFonts w:ascii="Arial" w:hAnsi="Arial" w:cs="Arial"/>
                <w:sz w:val="20"/>
                <w:szCs w:val="20"/>
              </w:rPr>
              <w:t>topielno</w:t>
            </w:r>
            <w:proofErr w:type="spellEnd"/>
            <w:r w:rsidRPr="00532896">
              <w:rPr>
                <w:rFonts w:ascii="Arial" w:hAnsi="Arial" w:cs="Arial"/>
                <w:sz w:val="20"/>
                <w:szCs w:val="20"/>
              </w:rPr>
              <w:t xml:space="preserve"> – rafinacyjnym K13</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DF023"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24CBF"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0,0007</w:t>
            </w:r>
          </w:p>
        </w:tc>
      </w:tr>
      <w:tr w:rsidR="008D46D1" w:rsidRPr="008D46D1" w14:paraId="2F66ECF8"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98464"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8E179"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E9D39"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26B5F"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E0949"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0,05</w:t>
            </w:r>
          </w:p>
        </w:tc>
      </w:tr>
      <w:tr w:rsidR="008D46D1" w:rsidRPr="008D46D1" w14:paraId="25F5C15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DA97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AAC4C"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09B54"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3B671"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AC71E"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0,013</w:t>
            </w:r>
          </w:p>
        </w:tc>
      </w:tr>
      <w:tr w:rsidR="008D46D1" w:rsidRPr="008D46D1" w14:paraId="0B22026C"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6C866"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2C7D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8AA2A"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4F63C"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721A1"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0,0013</w:t>
            </w:r>
          </w:p>
        </w:tc>
      </w:tr>
      <w:tr w:rsidR="008D46D1" w:rsidRPr="008D46D1" w14:paraId="3A21C93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39020"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CD985"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17824"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AD917"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7234A"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0,0013</w:t>
            </w:r>
          </w:p>
        </w:tc>
      </w:tr>
      <w:tr w:rsidR="008D46D1" w:rsidRPr="008D46D1" w14:paraId="3A87C42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11C38"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476FF"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5E8A2" w14:textId="77777777" w:rsidR="00B147B1" w:rsidRPr="00532896" w:rsidRDefault="00B147B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A5A14"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E9931" w14:textId="77777777" w:rsidR="00B147B1" w:rsidRPr="00532896" w:rsidRDefault="00B147B1" w:rsidP="00FB0DF6">
            <w:pPr>
              <w:pStyle w:val="TableContents"/>
              <w:snapToGrid w:val="0"/>
              <w:spacing w:after="0"/>
              <w:jc w:val="center"/>
              <w:rPr>
                <w:rFonts w:ascii="Arial" w:hAnsi="Arial" w:cs="Arial"/>
                <w:bCs/>
                <w:sz w:val="20"/>
                <w:szCs w:val="20"/>
                <w:shd w:val="clear" w:color="auto" w:fill="FFFF00"/>
              </w:rPr>
            </w:pPr>
            <w:r w:rsidRPr="00532896">
              <w:rPr>
                <w:rFonts w:ascii="Arial" w:hAnsi="Arial" w:cs="Arial"/>
                <w:bCs/>
                <w:sz w:val="20"/>
                <w:szCs w:val="20"/>
              </w:rPr>
              <w:t>0,0010</w:t>
            </w:r>
          </w:p>
        </w:tc>
      </w:tr>
      <w:tr w:rsidR="008D46D1" w:rsidRPr="008D46D1" w14:paraId="3A01E92A"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D7786"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EF140"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9E61E" w14:textId="77777777" w:rsidR="00B147B1" w:rsidRPr="00532896" w:rsidRDefault="00B147B1" w:rsidP="002D0E17">
            <w:pPr>
              <w:snapToGrid w:val="0"/>
              <w:jc w:val="center"/>
              <w:rPr>
                <w:rFonts w:ascii="Arial" w:hAnsi="Arial" w:cs="Arial"/>
                <w:sz w:val="20"/>
                <w:szCs w:val="20"/>
              </w:rPr>
            </w:pPr>
            <w:r w:rsidRPr="00532896">
              <w:rPr>
                <w:rFonts w:ascii="Arial" w:hAnsi="Arial" w:cs="Arial"/>
                <w:sz w:val="20"/>
                <w:szCs w:val="20"/>
              </w:rPr>
              <w:t>Emitorem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DB36A"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8AAEC"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0,002</w:t>
            </w:r>
          </w:p>
        </w:tc>
      </w:tr>
      <w:tr w:rsidR="008D46D1" w:rsidRPr="008D46D1" w14:paraId="7A03162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ACA65"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3723D"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25737"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8B6A4"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Dwutlenek azotu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38D5D"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0,15</w:t>
            </w:r>
          </w:p>
        </w:tc>
      </w:tr>
      <w:tr w:rsidR="008D46D1" w:rsidRPr="008D46D1" w14:paraId="6829098D"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C40A"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BB209"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9ED85"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9D085"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69EA"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0,039</w:t>
            </w:r>
          </w:p>
        </w:tc>
      </w:tr>
      <w:tr w:rsidR="008D46D1" w:rsidRPr="008D46D1" w14:paraId="79A3D776"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0545F"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7470"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CC1CF"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3E2DD"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308C3"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0,0039</w:t>
            </w:r>
          </w:p>
        </w:tc>
      </w:tr>
      <w:tr w:rsidR="008D46D1" w:rsidRPr="008D46D1" w14:paraId="34D11AA5" w14:textId="77777777" w:rsidTr="002D0E17">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B3AB"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26CE1"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7D1B4"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9153"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7FA11" w14:textId="77777777" w:rsidR="00B147B1" w:rsidRPr="00532896" w:rsidRDefault="00B147B1" w:rsidP="00FB0DF6">
            <w:pPr>
              <w:pStyle w:val="TableContents"/>
              <w:snapToGrid w:val="0"/>
              <w:spacing w:after="0"/>
              <w:jc w:val="center"/>
              <w:rPr>
                <w:rFonts w:ascii="Arial" w:hAnsi="Arial" w:cs="Arial"/>
                <w:sz w:val="20"/>
                <w:szCs w:val="20"/>
              </w:rPr>
            </w:pPr>
            <w:r w:rsidRPr="00532896">
              <w:rPr>
                <w:rFonts w:ascii="Arial" w:hAnsi="Arial" w:cs="Arial"/>
                <w:sz w:val="20"/>
                <w:szCs w:val="20"/>
              </w:rPr>
              <w:t>0,0039</w:t>
            </w:r>
          </w:p>
        </w:tc>
      </w:tr>
      <w:tr w:rsidR="008D46D1" w:rsidRPr="008D46D1" w14:paraId="2412841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7F5D2" w14:textId="77777777" w:rsidR="00B147B1" w:rsidRPr="008D46D1" w:rsidRDefault="00B147B1" w:rsidP="00CC1391">
            <w:pPr>
              <w:pStyle w:val="Akapitzlist"/>
              <w:numPr>
                <w:ilvl w:val="0"/>
                <w:numId w:val="39"/>
              </w:numPr>
              <w:jc w:val="center"/>
              <w:rPr>
                <w:rFonts w:ascii="Arial" w:hAnsi="Arial" w:cs="Arial"/>
                <w:color w:val="7030A0"/>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E56E0" w14:textId="77777777" w:rsidR="00B147B1" w:rsidRPr="008D46D1" w:rsidRDefault="00B147B1" w:rsidP="00E41B5C">
            <w:pPr>
              <w:jc w:val="center"/>
              <w:rPr>
                <w:rFonts w:ascii="Arial" w:hAnsi="Arial" w:cs="Arial"/>
                <w:b/>
                <w:bCs/>
                <w:color w:val="7030A0"/>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7A432" w14:textId="77777777" w:rsidR="00B147B1" w:rsidRPr="00532896" w:rsidRDefault="00B147B1"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2DD52" w14:textId="77777777" w:rsidR="00B147B1" w:rsidRPr="00532896" w:rsidRDefault="00B147B1" w:rsidP="00FB0DF6">
            <w:pPr>
              <w:pStyle w:val="TableContents"/>
              <w:snapToGrid w:val="0"/>
              <w:spacing w:after="0"/>
              <w:rPr>
                <w:rFonts w:ascii="Arial" w:hAnsi="Arial" w:cs="Arial"/>
                <w:spacing w:val="-2"/>
                <w:sz w:val="20"/>
                <w:szCs w:val="20"/>
              </w:rPr>
            </w:pPr>
            <w:r w:rsidRPr="00532896">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14D63" w14:textId="55C393AF"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0,0034</w:t>
            </w:r>
          </w:p>
        </w:tc>
      </w:tr>
      <w:tr w:rsidR="008D46D1" w:rsidRPr="008D46D1" w14:paraId="4605CF56"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9C9E69" w14:textId="2354F3E8" w:rsidR="00052591" w:rsidRPr="00532896" w:rsidRDefault="00052591" w:rsidP="00CC1391">
            <w:pPr>
              <w:pStyle w:val="Akapitzlist"/>
              <w:numPr>
                <w:ilvl w:val="0"/>
                <w:numId w:val="39"/>
              </w:numPr>
              <w:rPr>
                <w:rFonts w:ascii="Arial" w:hAnsi="Arial" w:cs="Arial"/>
                <w:sz w:val="20"/>
                <w:szCs w:val="20"/>
                <w:lang w:eastAsia="en-US"/>
              </w:rPr>
            </w:pP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D75D23F" w14:textId="0FFEFFED" w:rsidR="00052591" w:rsidRPr="00532896" w:rsidRDefault="00052591" w:rsidP="00E41B5C">
            <w:pPr>
              <w:jc w:val="center"/>
              <w:rPr>
                <w:rFonts w:ascii="Arial" w:hAnsi="Arial" w:cs="Arial"/>
                <w:b/>
                <w:bCs/>
                <w:sz w:val="20"/>
                <w:szCs w:val="20"/>
                <w:lang w:eastAsia="en-US"/>
              </w:rPr>
            </w:pPr>
            <w:r w:rsidRPr="00532896">
              <w:rPr>
                <w:rFonts w:ascii="Arial" w:hAnsi="Arial" w:cs="Arial"/>
                <w:b/>
                <w:bCs/>
                <w:sz w:val="20"/>
                <w:szCs w:val="20"/>
                <w:lang w:eastAsia="en-US"/>
              </w:rPr>
              <w:t>E40</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0FAC42" w14:textId="7BBED0B4" w:rsidR="00052591" w:rsidRPr="00532896" w:rsidRDefault="00052591" w:rsidP="002D0E17">
            <w:pPr>
              <w:jc w:val="center"/>
              <w:rPr>
                <w:rFonts w:ascii="Arial" w:hAnsi="Arial" w:cs="Arial"/>
                <w:sz w:val="20"/>
                <w:szCs w:val="20"/>
                <w:lang w:eastAsia="en-US"/>
              </w:rPr>
            </w:pPr>
            <w:r w:rsidRPr="00532896">
              <w:rPr>
                <w:rFonts w:ascii="Arial" w:hAnsi="Arial" w:cs="Arial"/>
                <w:sz w:val="20"/>
                <w:szCs w:val="20"/>
                <w:lang w:eastAsia="en-US"/>
              </w:rPr>
              <w:t>Spalanie gazu ziemnego w piecu do podgrzewania elektrolitu na instalacji elektrorafinacji</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23A3" w14:textId="4A421A99"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052591"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FEE0" w14:textId="041CF93D"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0,00003</w:t>
            </w:r>
          </w:p>
        </w:tc>
      </w:tr>
      <w:tr w:rsidR="008D46D1" w:rsidRPr="008D46D1" w14:paraId="2EEF5809"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3F7B27"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64602E"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CABCD2"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AA4B9" w14:textId="4A95F530"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lenki azotu jako NO</w:t>
            </w:r>
            <w:r w:rsidR="00052591"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E1E5A" w14:textId="140ECC59"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0,002</w:t>
            </w:r>
          </w:p>
        </w:tc>
      </w:tr>
      <w:tr w:rsidR="008D46D1" w:rsidRPr="008D46D1" w14:paraId="44030F9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16785D"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144574"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B9396C"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CC9C" w14:textId="7A88FE02"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577C" w14:textId="3402C769"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0,006</w:t>
            </w:r>
          </w:p>
        </w:tc>
      </w:tr>
      <w:tr w:rsidR="008D46D1" w:rsidRPr="008D46D1" w14:paraId="33131379"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184020"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60D2BB"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81383B"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29A4" w14:textId="3FFE6D44"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052591"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55C50" w14:textId="0EF1538A"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0,000032</w:t>
            </w:r>
          </w:p>
        </w:tc>
      </w:tr>
      <w:tr w:rsidR="00532896" w:rsidRPr="008D46D1" w14:paraId="4EC41F08"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DEDB73"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95CA74"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4B1C3"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455B7" w14:textId="05B95AC4"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1915" w14:textId="40D29329"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0,000032</w:t>
            </w:r>
          </w:p>
        </w:tc>
      </w:tr>
      <w:tr w:rsidR="00532896" w:rsidRPr="008D46D1" w14:paraId="3A605DBE"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75F08"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589AD"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F8E88"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BEBB3" w14:textId="35A786C7"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E1E9" w14:textId="4866B416"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0,0000256</w:t>
            </w:r>
          </w:p>
        </w:tc>
      </w:tr>
      <w:tr w:rsidR="008D46D1" w:rsidRPr="008D46D1" w14:paraId="4361E6DC"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7CCD91" w14:textId="0D1DCECC"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E72C76" w14:textId="4C001357" w:rsidR="00052591" w:rsidRPr="00532896" w:rsidRDefault="00052591" w:rsidP="00E41B5C">
            <w:pPr>
              <w:jc w:val="center"/>
              <w:rPr>
                <w:rFonts w:ascii="Arial" w:hAnsi="Arial" w:cs="Arial"/>
                <w:b/>
                <w:bCs/>
                <w:sz w:val="20"/>
                <w:szCs w:val="20"/>
                <w:lang w:eastAsia="en-US"/>
              </w:rPr>
            </w:pPr>
            <w:r w:rsidRPr="00532896">
              <w:rPr>
                <w:rFonts w:ascii="Arial" w:hAnsi="Arial" w:cs="Arial"/>
                <w:b/>
                <w:bCs/>
                <w:sz w:val="20"/>
                <w:szCs w:val="20"/>
              </w:rPr>
              <w:t>E41</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BA17D37" w14:textId="526ABD21" w:rsidR="00052591" w:rsidRPr="00532896" w:rsidRDefault="00052591" w:rsidP="002D0E17">
            <w:pPr>
              <w:jc w:val="center"/>
              <w:rPr>
                <w:rFonts w:ascii="Arial" w:hAnsi="Arial" w:cs="Arial"/>
                <w:sz w:val="20"/>
                <w:szCs w:val="20"/>
                <w:lang w:eastAsia="en-US"/>
              </w:rPr>
            </w:pPr>
            <w:r w:rsidRPr="00532896">
              <w:rPr>
                <w:rFonts w:ascii="Arial" w:hAnsi="Arial" w:cs="Arial"/>
                <w:sz w:val="20"/>
                <w:szCs w:val="20"/>
              </w:rPr>
              <w:t>Spalanie gazu w kotle K19 podgrzewającym metal podawany do krystalizatora ślimakowego</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725C" w14:textId="43FFB6C6"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052591"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902EB" w14:textId="19849997"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0,00024</w:t>
            </w:r>
          </w:p>
        </w:tc>
      </w:tr>
      <w:tr w:rsidR="008D46D1" w:rsidRPr="008D46D1" w14:paraId="3972B984"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E25892"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6C99EE"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59FE7A"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5EF2" w14:textId="41F9FD2B"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lenki azotu jako NO</w:t>
            </w:r>
            <w:r w:rsidR="00052591"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2E79" w14:textId="4D5AF250"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0,018</w:t>
            </w:r>
          </w:p>
        </w:tc>
      </w:tr>
      <w:tr w:rsidR="008D46D1" w:rsidRPr="008D46D1" w14:paraId="0C0B633B"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43C377"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AE5CC9"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2A5978"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3CC1" w14:textId="6D39B136"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866B" w14:textId="143BB660"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0,006</w:t>
            </w:r>
          </w:p>
        </w:tc>
      </w:tr>
      <w:tr w:rsidR="008D46D1" w:rsidRPr="008D46D1" w14:paraId="51095013"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E26C44"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603202"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6B779A"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838F8" w14:textId="796FBE1B"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052591"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5CC1" w14:textId="3BB18FA7"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0,00024</w:t>
            </w:r>
          </w:p>
        </w:tc>
      </w:tr>
      <w:tr w:rsidR="00532896" w:rsidRPr="008D46D1" w14:paraId="2A3BA169"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51BB52"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8C317F"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53C6F3"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4552E" w14:textId="194152A8"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BE0C" w14:textId="3B95259E"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0,00024</w:t>
            </w:r>
          </w:p>
        </w:tc>
      </w:tr>
      <w:tr w:rsidR="00532896" w:rsidRPr="008D46D1" w14:paraId="266332FC"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C04D2"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1D7A8"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B5366"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B4433" w14:textId="56FB2099"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31B2" w14:textId="611E015C"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0,00021</w:t>
            </w:r>
          </w:p>
        </w:tc>
      </w:tr>
      <w:tr w:rsidR="008D46D1" w:rsidRPr="008D46D1" w14:paraId="24391CC2"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6A7C5AA" w14:textId="4B930E79"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56D59D" w14:textId="39F2D53C" w:rsidR="00052591" w:rsidRPr="00532896" w:rsidRDefault="00052591" w:rsidP="00E41B5C">
            <w:pPr>
              <w:jc w:val="center"/>
              <w:rPr>
                <w:rFonts w:ascii="Arial" w:hAnsi="Arial" w:cs="Arial"/>
                <w:b/>
                <w:bCs/>
                <w:sz w:val="20"/>
                <w:szCs w:val="20"/>
                <w:lang w:eastAsia="en-US"/>
              </w:rPr>
            </w:pPr>
            <w:r w:rsidRPr="00532896">
              <w:rPr>
                <w:rFonts w:ascii="Arial" w:hAnsi="Arial" w:cs="Arial"/>
                <w:b/>
                <w:bCs/>
                <w:sz w:val="20"/>
                <w:szCs w:val="20"/>
              </w:rPr>
              <w:t>E45a</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74DAD1E" w14:textId="51823F9C" w:rsidR="00052591" w:rsidRPr="00532896" w:rsidRDefault="00052591" w:rsidP="002D0E17">
            <w:pPr>
              <w:jc w:val="center"/>
              <w:rPr>
                <w:rFonts w:ascii="Arial" w:hAnsi="Arial" w:cs="Arial"/>
                <w:sz w:val="20"/>
                <w:szCs w:val="20"/>
                <w:lang w:eastAsia="en-US"/>
              </w:rPr>
            </w:pPr>
            <w:r w:rsidRPr="00532896">
              <w:rPr>
                <w:rFonts w:ascii="Arial" w:hAnsi="Arial" w:cs="Arial"/>
                <w:sz w:val="20"/>
                <w:szCs w:val="20"/>
              </w:rPr>
              <w:t>Spalanie gazu ziemnego w kotle K20 do podgrzewania metalu kierowanego do odlewarek mobilnych</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43DE" w14:textId="10F1FB76"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052591"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921D" w14:textId="00CB9AD8"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8D46D1" w:rsidRPr="008D46D1" w14:paraId="30232C71"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3E10F71F"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tcPr>
          <w:p w14:paraId="2BE54664"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15CA33E9"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335C" w14:textId="2FAC5DC6"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lenki azotu jako NO</w:t>
            </w:r>
            <w:r w:rsidR="00052591"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0F5C" w14:textId="00879965"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5CD35F2D"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506CB3CE"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tcPr>
          <w:p w14:paraId="753ACDFC"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6BFD28D1"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C5E5" w14:textId="58CC2A98"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BD8A8" w14:textId="42EE9767"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0,003</w:t>
            </w:r>
          </w:p>
        </w:tc>
      </w:tr>
      <w:tr w:rsidR="008D46D1" w:rsidRPr="008D46D1" w14:paraId="52211AB0"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33F71964"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tcPr>
          <w:p w14:paraId="2995D537"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7421682F"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BEAC" w14:textId="0C5AA66D"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052591"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A007" w14:textId="0330C795"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3A1DB1AD"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5B09AC3A"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tcPr>
          <w:p w14:paraId="1D210231"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165DD277"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FEFB5" w14:textId="571CBAF2"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A961" w14:textId="28AB8423"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2C736404"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FF9C"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BBB45"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C175D"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927B2" w14:textId="28CD3E2A"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BA7F" w14:textId="2A076B6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0,000105</w:t>
            </w:r>
          </w:p>
        </w:tc>
      </w:tr>
      <w:tr w:rsidR="008D46D1" w:rsidRPr="008D46D1" w14:paraId="382A1C37"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1F85A80" w14:textId="639F11CB"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FB4CA14" w14:textId="14CEBB13" w:rsidR="00052591" w:rsidRPr="00532896" w:rsidRDefault="00052591" w:rsidP="00E41B5C">
            <w:pPr>
              <w:jc w:val="center"/>
              <w:rPr>
                <w:rFonts w:ascii="Arial" w:hAnsi="Arial" w:cs="Arial"/>
                <w:b/>
                <w:bCs/>
                <w:sz w:val="20"/>
                <w:szCs w:val="20"/>
                <w:lang w:eastAsia="en-US"/>
              </w:rPr>
            </w:pPr>
            <w:r w:rsidRPr="00532896">
              <w:rPr>
                <w:rFonts w:ascii="Arial" w:hAnsi="Arial" w:cs="Arial"/>
                <w:b/>
                <w:bCs/>
                <w:sz w:val="20"/>
                <w:szCs w:val="20"/>
              </w:rPr>
              <w:t>E45b</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5B9121F" w14:textId="79B004D0" w:rsidR="00052591" w:rsidRPr="00532896" w:rsidRDefault="00052591" w:rsidP="002D0E17">
            <w:pPr>
              <w:jc w:val="center"/>
              <w:rPr>
                <w:rFonts w:ascii="Arial" w:hAnsi="Arial" w:cs="Arial"/>
                <w:sz w:val="20"/>
                <w:szCs w:val="20"/>
                <w:lang w:eastAsia="en-US"/>
              </w:rPr>
            </w:pPr>
            <w:r w:rsidRPr="00532896">
              <w:rPr>
                <w:rFonts w:ascii="Arial" w:hAnsi="Arial" w:cs="Arial"/>
                <w:sz w:val="20"/>
                <w:szCs w:val="20"/>
              </w:rPr>
              <w:t>Spalanie gazu ziemnego w kotle K20 do podgrzewania metalu kierowanego do odlewarek mobilnych</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F339" w14:textId="3F05360E"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052591"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A1E2" w14:textId="02013C7D"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8D46D1" w:rsidRPr="008D46D1" w14:paraId="576B50C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893DE6"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188B2E"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A02966"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0DEB0" w14:textId="460F5F4E"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lenki azotu jako NO</w:t>
            </w:r>
            <w:r w:rsidR="00052591"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B4FE" w14:textId="61B316CF"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64C13EA3"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07FB8D"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4A2EB6"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EEB178"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08A9" w14:textId="517AE25E"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052591"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7FA7C" w14:textId="550ED17D"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0,003</w:t>
            </w:r>
          </w:p>
        </w:tc>
      </w:tr>
      <w:tr w:rsidR="008D46D1" w:rsidRPr="008D46D1" w14:paraId="34EB49C8"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8CDA04" w14:textId="77777777" w:rsidR="00052591" w:rsidRPr="00532896" w:rsidRDefault="00052591" w:rsidP="00CC1391">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94AD63" w14:textId="77777777" w:rsidR="00052591" w:rsidRPr="00532896" w:rsidRDefault="00052591"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CC71F4" w14:textId="77777777" w:rsidR="00052591" w:rsidRPr="00532896" w:rsidRDefault="00052591"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C5FF4" w14:textId="440A3DBD" w:rsidR="00052591"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052591"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9E3F7" w14:textId="4F546F22" w:rsidR="00052591" w:rsidRPr="00532896" w:rsidRDefault="00052591"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17B2D444"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7A4956"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5C2D41"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40D540"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1F2C2" w14:textId="6F786C2A"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AD5A5" w14:textId="0DF0B5E0"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0100F7FD"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E675" w14:textId="77777777" w:rsidR="00532896" w:rsidRPr="00532896" w:rsidRDefault="00532896" w:rsidP="00532896">
            <w:pPr>
              <w:pStyle w:val="Akapitzlist"/>
              <w:numPr>
                <w:ilvl w:val="0"/>
                <w:numId w:val="39"/>
              </w:numPr>
              <w:jc w:val="cente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ECDC"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987B2"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6DFD" w14:textId="4AC8C273"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50D7" w14:textId="0F1766D0"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0,000105</w:t>
            </w:r>
          </w:p>
        </w:tc>
      </w:tr>
      <w:tr w:rsidR="008D46D1" w:rsidRPr="008D46D1" w14:paraId="3FDCBD49"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773973" w14:textId="687A90C7" w:rsidR="006D5BF5" w:rsidRPr="00532896" w:rsidRDefault="006D5BF5" w:rsidP="00CC1391">
            <w:pPr>
              <w:pStyle w:val="Akapitzlist"/>
              <w:numPr>
                <w:ilvl w:val="0"/>
                <w:numId w:val="39"/>
              </w:numPr>
              <w:jc w:val="center"/>
              <w:rPr>
                <w:rFonts w:ascii="Arial" w:hAnsi="Arial" w:cs="Arial"/>
                <w:sz w:val="20"/>
                <w:szCs w:val="20"/>
                <w:lang w:eastAsia="en-US"/>
              </w:rPr>
            </w:pPr>
            <w:bookmarkStart w:id="6" w:name="_Hlk25222948"/>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FE3DB8D" w14:textId="4283F2C5" w:rsidR="006D5BF5" w:rsidRPr="00532896" w:rsidRDefault="006D5BF5" w:rsidP="00E41B5C">
            <w:pPr>
              <w:jc w:val="center"/>
              <w:rPr>
                <w:rFonts w:ascii="Arial" w:hAnsi="Arial" w:cs="Arial"/>
                <w:b/>
                <w:bCs/>
                <w:sz w:val="20"/>
                <w:szCs w:val="20"/>
                <w:lang w:eastAsia="en-US"/>
              </w:rPr>
            </w:pPr>
            <w:r w:rsidRPr="00532896">
              <w:rPr>
                <w:rFonts w:ascii="Arial" w:hAnsi="Arial" w:cs="Arial"/>
                <w:b/>
                <w:bCs/>
                <w:sz w:val="20"/>
                <w:szCs w:val="20"/>
                <w:lang w:eastAsia="en-US"/>
              </w:rPr>
              <w:t>E46a</w:t>
            </w:r>
          </w:p>
        </w:tc>
        <w:tc>
          <w:tcPr>
            <w:tcW w:w="3153"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6A83EB" w14:textId="1EE20EBA"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K14</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A417" w14:textId="1187FA01" w:rsidR="006D5BF5" w:rsidRPr="00532896" w:rsidRDefault="00532896" w:rsidP="00FB0DF6">
            <w:pPr>
              <w:pStyle w:val="TableContents"/>
              <w:snapToGrid w:val="0"/>
              <w:spacing w:after="0"/>
              <w:rPr>
                <w:rFonts w:ascii="Arial" w:hAnsi="Arial" w:cs="Arial"/>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AD867" w14:textId="16E3A6D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8D46D1" w:rsidRPr="008D46D1" w14:paraId="42AE520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65BF81"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7098E5"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A66BA5"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8CB4" w14:textId="07E9C02C" w:rsidR="006D5BF5" w:rsidRPr="00532896" w:rsidRDefault="00532896" w:rsidP="00FB0DF6">
            <w:pPr>
              <w:pStyle w:val="TableContents"/>
              <w:snapToGrid w:val="0"/>
              <w:spacing w:after="0"/>
              <w:rPr>
                <w:rFonts w:ascii="Arial" w:hAnsi="Arial" w:cs="Arial"/>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C7A7" w14:textId="0CE9350B"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70F8848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365B03"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4E3B1C"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3E8F47"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B80BE" w14:textId="5905EE78"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6CCB7" w14:textId="68993EB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0,0025</w:t>
            </w:r>
          </w:p>
        </w:tc>
      </w:tr>
      <w:tr w:rsidR="008D46D1" w:rsidRPr="008D46D1" w14:paraId="2F3D2036"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025A5D"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51515E"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AB43BC"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732B" w14:textId="6032FFAB"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F35D" w14:textId="7CF900A0"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350C3F96"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62B756" w14:textId="77777777" w:rsidR="00532896" w:rsidRPr="00532896" w:rsidRDefault="00532896" w:rsidP="00532896">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200F9E"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041524"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BB968" w14:textId="5B2F4FC0"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8E85" w14:textId="65EF1F3F"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083E7B49"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F02AF8" w14:textId="77777777" w:rsidR="00532896" w:rsidRPr="00532896" w:rsidRDefault="00532896" w:rsidP="00532896">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AD3EE3"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27FA7"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806CD" w14:textId="1E3A322F"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DE35" w14:textId="7A046F02"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0,000095</w:t>
            </w:r>
          </w:p>
        </w:tc>
      </w:tr>
      <w:tr w:rsidR="008D46D1" w:rsidRPr="008D46D1" w14:paraId="7A4DA8B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0C65CD"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AA51D9" w14:textId="77777777" w:rsidR="006D5BF5" w:rsidRPr="00532896" w:rsidRDefault="006D5BF5"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12CCA5" w14:textId="28FC9CC7"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K15</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1B579" w14:textId="2065B8E6"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D380" w14:textId="600488E0"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8D46D1" w:rsidRPr="008D46D1" w14:paraId="663278E3"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4F79A9"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FB0CF4"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612CCE32"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F410A" w14:textId="4FE5B1EF"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ECD31" w14:textId="16B8C964"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7C2A3E33"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CC8BB3"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1843EB"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71F26BCE"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EAB14" w14:textId="155F6C0D"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6182D" w14:textId="4CEDFAA4"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0,0025</w:t>
            </w:r>
          </w:p>
        </w:tc>
      </w:tr>
      <w:tr w:rsidR="008D46D1" w:rsidRPr="008D46D1" w14:paraId="316C20B2"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A13225"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0DACF3"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11B0DBB1"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8E10E" w14:textId="6B1FCB48"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A211" w14:textId="27345C2E"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6D9DA7F1"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2F2130" w14:textId="77777777" w:rsidR="00532896" w:rsidRPr="00532896" w:rsidRDefault="00532896" w:rsidP="00532896">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18DDB7"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6FFEA6EB"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685BA" w14:textId="166896A5"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4E9E3" w14:textId="6F5CE500"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5BAE1DC3"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40B9C4" w14:textId="77777777" w:rsidR="00532896" w:rsidRPr="00532896" w:rsidRDefault="00532896" w:rsidP="00532896">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237FB9"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7CF26"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2B0B4" w14:textId="3F043671"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1E9AB" w14:textId="3C83AD00"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0,000095</w:t>
            </w:r>
          </w:p>
        </w:tc>
      </w:tr>
      <w:tr w:rsidR="008D46D1" w:rsidRPr="008D46D1" w14:paraId="27A96CEA"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7DF74E"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850EF7" w14:textId="77777777" w:rsidR="006D5BF5" w:rsidRPr="00532896" w:rsidRDefault="006D5BF5"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9BEE97" w14:textId="4AA9D6CC"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K16</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D25A" w14:textId="04066661"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82B8" w14:textId="168F53B4"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0,0003</w:t>
            </w:r>
          </w:p>
        </w:tc>
      </w:tr>
      <w:tr w:rsidR="008D46D1" w:rsidRPr="008D46D1" w14:paraId="70D32056"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C41CF6"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97C113"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D6E4D5" w14:textId="77777777" w:rsidR="006D5BF5" w:rsidRPr="008D46D1" w:rsidRDefault="006D5BF5"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A955" w14:textId="7D292A8D"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DCF37" w14:textId="533057D1"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0,0094</w:t>
            </w:r>
          </w:p>
        </w:tc>
      </w:tr>
      <w:tr w:rsidR="008D46D1" w:rsidRPr="008D46D1" w14:paraId="5C949A6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8C6C4A"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234633"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48DAFC" w14:textId="77777777" w:rsidR="006D5BF5" w:rsidRPr="008D46D1" w:rsidRDefault="006D5BF5"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C1D3" w14:textId="0704FB0A"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920C" w14:textId="71D5A9BC"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0,003</w:t>
            </w:r>
          </w:p>
        </w:tc>
      </w:tr>
      <w:tr w:rsidR="008D46D1" w:rsidRPr="008D46D1" w14:paraId="4B6A404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F3EBD5"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AB2DBB"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065998" w14:textId="77777777" w:rsidR="006D5BF5" w:rsidRPr="008D46D1" w:rsidRDefault="006D5BF5" w:rsidP="00FB0DF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DCF4" w14:textId="01C129CD"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7A72" w14:textId="4B34F802"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0,000175</w:t>
            </w:r>
          </w:p>
        </w:tc>
      </w:tr>
      <w:tr w:rsidR="00532896" w:rsidRPr="008D46D1" w14:paraId="0A47C800"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0980E5"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2C3C2"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3CB8E6" w14:textId="77777777" w:rsidR="00532896" w:rsidRPr="008D46D1" w:rsidRDefault="00532896" w:rsidP="0053289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E3E14" w14:textId="7F14B856"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35AC" w14:textId="1519115F"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0,000175</w:t>
            </w:r>
          </w:p>
        </w:tc>
      </w:tr>
      <w:tr w:rsidR="00532896" w:rsidRPr="008D46D1" w14:paraId="561546F4"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543DFE"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DB37E7"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C71DC" w14:textId="77777777" w:rsidR="00532896" w:rsidRPr="008D46D1" w:rsidRDefault="00532896" w:rsidP="00532896">
            <w:pP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8CFB3" w14:textId="2317FB69"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EA82" w14:textId="381DA023"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0,00014</w:t>
            </w:r>
          </w:p>
        </w:tc>
      </w:tr>
      <w:tr w:rsidR="008D46D1" w:rsidRPr="008D46D1" w14:paraId="5159AAD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0DF7C5"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E73648"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1A2958" w14:textId="5C8FC071"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K17</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0EFDC" w14:textId="00B89595"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8B0F" w14:textId="72E32FBB"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0,0004</w:t>
            </w:r>
          </w:p>
        </w:tc>
      </w:tr>
      <w:tr w:rsidR="008D46D1" w:rsidRPr="008D46D1" w14:paraId="3CAF4066"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277DFB"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8DDC6"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00DBBA"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76DE" w14:textId="2BDB53B9"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E5B5" w14:textId="0FDBDADC"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0,0125</w:t>
            </w:r>
          </w:p>
        </w:tc>
      </w:tr>
      <w:tr w:rsidR="008D46D1" w:rsidRPr="008D46D1" w14:paraId="0FD7F2A6"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181E0A"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45247F"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960530"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CF3D" w14:textId="47838B3F"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37F9" w14:textId="2DB92BCD"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0,0037</w:t>
            </w:r>
          </w:p>
        </w:tc>
      </w:tr>
      <w:tr w:rsidR="008D46D1" w:rsidRPr="008D46D1" w14:paraId="43ED0468"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847DB4"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D75374"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A98D04"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A04D" w14:textId="3A38D556"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9F9C" w14:textId="2264427E"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0,00023</w:t>
            </w:r>
          </w:p>
        </w:tc>
      </w:tr>
      <w:tr w:rsidR="00532896" w:rsidRPr="008D46D1" w14:paraId="22090258"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CED05C"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1C5DAB"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4259E4"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F418B" w14:textId="73FCD200"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2306F" w14:textId="6C249921"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0,00023</w:t>
            </w:r>
          </w:p>
        </w:tc>
      </w:tr>
      <w:tr w:rsidR="00532896" w:rsidRPr="008D46D1" w14:paraId="38646611"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ABB2A6"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F16B7D"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56470"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B0836" w14:textId="43080242"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6CC31" w14:textId="2FC02E5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0,00019</w:t>
            </w:r>
          </w:p>
        </w:tc>
      </w:tr>
      <w:tr w:rsidR="008D46D1" w:rsidRPr="008D46D1" w14:paraId="72A0DFD0"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AC7416"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EE6EFF"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2501FB" w14:textId="570A23BA"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K18</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CFC0" w14:textId="5DB3ADA7"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E339" w14:textId="788B4B60"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0,00028</w:t>
            </w:r>
          </w:p>
        </w:tc>
      </w:tr>
      <w:tr w:rsidR="008D46D1" w:rsidRPr="008D46D1" w14:paraId="1DE8B8F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B73429"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58DDA4"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3BA0C2"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3DEB" w14:textId="62E0228B"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B3B90" w14:textId="75FBA4CD"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0,006</w:t>
            </w:r>
          </w:p>
        </w:tc>
      </w:tr>
      <w:tr w:rsidR="008D46D1" w:rsidRPr="008D46D1" w14:paraId="7AA3305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0C914F"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2F324D"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A9B36D"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53564" w14:textId="7243DA1F"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FA2C" w14:textId="3E1479C4"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0,0017</w:t>
            </w:r>
          </w:p>
        </w:tc>
      </w:tr>
      <w:tr w:rsidR="008D46D1" w:rsidRPr="008D46D1" w14:paraId="39AD9E6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8268F2"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01091E"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C7B1BE"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AACD" w14:textId="04C4DBFA"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76013" w14:textId="5DF5E82E"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0,00008</w:t>
            </w:r>
          </w:p>
        </w:tc>
      </w:tr>
      <w:tr w:rsidR="00532896" w:rsidRPr="008D46D1" w14:paraId="42C217CD"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A3C098"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2070DF"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96D2D5"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31B95" w14:textId="0D9F3CFC"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F3AD" w14:textId="49EB803F"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0,00008</w:t>
            </w:r>
          </w:p>
        </w:tc>
      </w:tr>
      <w:tr w:rsidR="00532896" w:rsidRPr="008D46D1" w14:paraId="2046B349"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17F927"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BE134D"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74B6A"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4DE33" w14:textId="019DF4FE"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D294F" w14:textId="2B3D155F"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0,00006</w:t>
            </w:r>
          </w:p>
        </w:tc>
      </w:tr>
      <w:tr w:rsidR="008D46D1" w:rsidRPr="008D46D1" w14:paraId="3417C00B"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58CD76"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CF0ED2"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7857CA" w14:textId="4E36111E"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Emitor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E7DB" w14:textId="6989F63C"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7FA0" w14:textId="082CD6D1"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0,00122</w:t>
            </w:r>
          </w:p>
        </w:tc>
      </w:tr>
      <w:tr w:rsidR="008D46D1" w:rsidRPr="008D46D1" w14:paraId="72BBA526"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2F3234"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A59DF4"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43A961CC"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A5E0" w14:textId="6B429003" w:rsidR="006D5BF5" w:rsidRPr="00532896" w:rsidRDefault="00532896" w:rsidP="00FB0DF6">
            <w:pPr>
              <w:pStyle w:val="TableContents"/>
              <w:snapToGrid w:val="0"/>
              <w:spacing w:after="0"/>
              <w:rPr>
                <w:rFonts w:ascii="Arial" w:hAnsi="Arial" w:cs="Arial"/>
                <w:spacing w:val="-2"/>
                <w:sz w:val="20"/>
                <w:szCs w:val="20"/>
                <w:vertAlign w:val="subscript"/>
              </w:rPr>
            </w:pPr>
            <w:r w:rsidRPr="00532896">
              <w:rPr>
                <w:rFonts w:ascii="Arial" w:hAnsi="Arial" w:cs="Arial"/>
                <w:sz w:val="20"/>
                <w:szCs w:val="20"/>
              </w:rPr>
              <w:t>T</w:t>
            </w:r>
            <w:r w:rsidR="006D5BF5" w:rsidRPr="00532896">
              <w:rPr>
                <w:rFonts w:ascii="Arial" w:hAnsi="Arial" w:cs="Arial"/>
                <w:sz w:val="20"/>
                <w:szCs w:val="20"/>
              </w:rPr>
              <w:t>lenki azotu jako NO</w:t>
            </w:r>
            <w:r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6940" w14:textId="2FF37025"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0,0459</w:t>
            </w:r>
          </w:p>
        </w:tc>
      </w:tr>
      <w:tr w:rsidR="008D46D1" w:rsidRPr="008D46D1" w14:paraId="1E82F62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BB8809"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5E8407"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00FBFAAE"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9BAF" w14:textId="37278272"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6471" w14:textId="1B693EE6"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0,0134</w:t>
            </w:r>
          </w:p>
        </w:tc>
      </w:tr>
      <w:tr w:rsidR="008D46D1" w:rsidRPr="008D46D1" w14:paraId="4FA60AA8"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2A0B5D"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02B66A"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341CF339"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AF11" w14:textId="5C500137"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80574" w14:textId="7A0AE2C2"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0,000725</w:t>
            </w:r>
          </w:p>
        </w:tc>
      </w:tr>
      <w:tr w:rsidR="00532896" w:rsidRPr="008D46D1" w14:paraId="122CD876"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DAD59E"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41DC40"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5FAB5286"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9BF43" w14:textId="6C7E55A0"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4C5A" w14:textId="32165A3C"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0,000725</w:t>
            </w:r>
          </w:p>
        </w:tc>
      </w:tr>
      <w:tr w:rsidR="00532896" w:rsidRPr="008D46D1" w14:paraId="543DD206"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8F072"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D2D7E"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6F9B7"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6AB22" w14:textId="53FD729B"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2665" w14:textId="2798BF6F"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0,00058</w:t>
            </w:r>
          </w:p>
        </w:tc>
      </w:tr>
      <w:bookmarkEnd w:id="6"/>
      <w:tr w:rsidR="008D46D1" w:rsidRPr="008D46D1" w14:paraId="74A38945"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E2E91FB" w14:textId="4759F57D" w:rsidR="006D5BF5" w:rsidRPr="008D46D1" w:rsidRDefault="006D5BF5" w:rsidP="00FF69DC">
            <w:pPr>
              <w:rPr>
                <w:rFonts w:ascii="Arial" w:hAnsi="Arial" w:cs="Arial"/>
                <w:color w:val="7030A0"/>
                <w:sz w:val="20"/>
                <w:szCs w:val="20"/>
                <w:lang w:eastAsia="en-US"/>
              </w:rPr>
            </w:pPr>
            <w:r w:rsidRPr="008D46D1">
              <w:rPr>
                <w:rFonts w:ascii="Arial" w:hAnsi="Arial" w:cs="Arial"/>
                <w:color w:val="7030A0"/>
                <w:sz w:val="20"/>
                <w:szCs w:val="20"/>
                <w:lang w:eastAsia="en-US"/>
              </w:rPr>
              <w:t>21.</w:t>
            </w: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A34BF5" w14:textId="20541E47" w:rsidR="006D5BF5" w:rsidRPr="00532896" w:rsidRDefault="006D5BF5" w:rsidP="00E41B5C">
            <w:pPr>
              <w:jc w:val="center"/>
              <w:rPr>
                <w:rFonts w:ascii="Arial" w:hAnsi="Arial" w:cs="Arial"/>
                <w:b/>
                <w:bCs/>
                <w:sz w:val="20"/>
                <w:szCs w:val="20"/>
                <w:lang w:eastAsia="en-US"/>
              </w:rPr>
            </w:pPr>
            <w:r w:rsidRPr="00532896">
              <w:rPr>
                <w:rFonts w:ascii="Arial" w:hAnsi="Arial" w:cs="Arial"/>
                <w:b/>
                <w:bCs/>
                <w:sz w:val="20"/>
                <w:szCs w:val="20"/>
                <w:lang w:eastAsia="en-US"/>
              </w:rPr>
              <w:t>E46b</w:t>
            </w:r>
          </w:p>
        </w:tc>
        <w:tc>
          <w:tcPr>
            <w:tcW w:w="3153"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5E6EC" w14:textId="77777777"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K14</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8BB4F" w14:textId="62009498" w:rsidR="006D5BF5" w:rsidRPr="00532896" w:rsidRDefault="00532896" w:rsidP="00FB0DF6">
            <w:pPr>
              <w:pStyle w:val="TableContents"/>
              <w:snapToGrid w:val="0"/>
              <w:spacing w:after="0"/>
              <w:rPr>
                <w:rFonts w:ascii="Arial" w:hAnsi="Arial" w:cs="Arial"/>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9BCA"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8D46D1" w:rsidRPr="008D46D1" w14:paraId="7C679E9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D603B1"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587F3B"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15E3C8"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587C" w14:textId="0FEEBBF9" w:rsidR="006D5BF5" w:rsidRPr="00532896" w:rsidRDefault="00532896" w:rsidP="00FB0DF6">
            <w:pPr>
              <w:pStyle w:val="TableContents"/>
              <w:snapToGrid w:val="0"/>
              <w:spacing w:after="0"/>
              <w:rPr>
                <w:rFonts w:ascii="Arial" w:hAnsi="Arial" w:cs="Arial"/>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F4504"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3477312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3BF587"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46FA75"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03401C"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3157" w14:textId="320558B6"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8ECD"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0,0025</w:t>
            </w:r>
          </w:p>
        </w:tc>
      </w:tr>
      <w:tr w:rsidR="008D46D1" w:rsidRPr="008D46D1" w14:paraId="65E73DE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A58779"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4B12C8"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1C7D16"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ADB4" w14:textId="3A1079C0"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9DD9"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32271BD9"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3FEB30"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2E89D1"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6A2104"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18DA9" w14:textId="150E151F"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8C4C"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15A8F96C"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641E50"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EBABAC"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9956"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84664" w14:textId="1B80200F"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557B"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0,000095</w:t>
            </w:r>
          </w:p>
        </w:tc>
      </w:tr>
      <w:tr w:rsidR="008D46D1" w:rsidRPr="008D46D1" w14:paraId="6BA9132B"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755E62"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B28747" w14:textId="77777777" w:rsidR="006D5BF5" w:rsidRPr="00532896" w:rsidRDefault="006D5BF5"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FC990B" w14:textId="77777777"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K15</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0433" w14:textId="2AB65DD8"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0420"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8D46D1" w:rsidRPr="008D46D1" w14:paraId="4D4CD6A1"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5146C4"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14A7A4"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7021A3"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722A3" w14:textId="3DA2DCE9"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89871"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0,009</w:t>
            </w:r>
          </w:p>
        </w:tc>
      </w:tr>
      <w:tr w:rsidR="008D46D1" w:rsidRPr="008D46D1" w14:paraId="38B04DA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D2C572"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ED6090"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9E25FE"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4528" w14:textId="5535F53D"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FF19"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0,0025</w:t>
            </w:r>
          </w:p>
        </w:tc>
      </w:tr>
      <w:tr w:rsidR="008D46D1" w:rsidRPr="008D46D1" w14:paraId="098A86E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A0DFC1"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B4DD42"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990744"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90D3" w14:textId="3FF09E2B"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AF50"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4A911177"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6602B1"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8211AC"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ECD75E"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EE97E" w14:textId="210F1A67"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7763"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0,00012</w:t>
            </w:r>
          </w:p>
        </w:tc>
      </w:tr>
      <w:tr w:rsidR="00532896" w:rsidRPr="008D46D1" w14:paraId="3600E8F8"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57EFDA"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994E11"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4D424"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B4D7B" w14:textId="278E6CAB"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50CF"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0,000095</w:t>
            </w:r>
          </w:p>
        </w:tc>
      </w:tr>
      <w:tr w:rsidR="008D46D1" w:rsidRPr="008D46D1" w14:paraId="6AC3B3B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F64EC7"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391C96" w14:textId="77777777" w:rsidR="006D5BF5" w:rsidRPr="00532896" w:rsidRDefault="006D5BF5"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0A5660" w14:textId="77777777"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K16</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56F9" w14:textId="0A89B9E3"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6DD8"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0,0003</w:t>
            </w:r>
          </w:p>
        </w:tc>
      </w:tr>
      <w:tr w:rsidR="008D46D1" w:rsidRPr="008D46D1" w14:paraId="02A1CC5C"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D22874"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66D417"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E34A34"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26A2F" w14:textId="631681B9"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056E0"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0,0094</w:t>
            </w:r>
          </w:p>
        </w:tc>
      </w:tr>
      <w:tr w:rsidR="008D46D1" w:rsidRPr="008D46D1" w14:paraId="7634754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299800"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B902C9"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AC87C6"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9DF4" w14:textId="2B6EA107"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5907A"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0,003</w:t>
            </w:r>
          </w:p>
        </w:tc>
      </w:tr>
      <w:tr w:rsidR="008D46D1" w:rsidRPr="008D46D1" w14:paraId="5CF4D885"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851B22"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6ED378"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B3A6EB"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56D2" w14:textId="62C69223"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7AC6"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0,000175</w:t>
            </w:r>
          </w:p>
        </w:tc>
      </w:tr>
      <w:tr w:rsidR="00532896" w:rsidRPr="008D46D1" w14:paraId="65D6E84E"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2347F3"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8C02C1"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5278E8"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55179" w14:textId="5F2ABACE"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45BB"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0,000175</w:t>
            </w:r>
          </w:p>
        </w:tc>
      </w:tr>
      <w:tr w:rsidR="00532896" w:rsidRPr="008D46D1" w14:paraId="343BE366"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9ADC38"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FF08B0"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D388F"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F851D" w14:textId="01871CE7"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8817"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0,00014</w:t>
            </w:r>
          </w:p>
        </w:tc>
      </w:tr>
      <w:tr w:rsidR="008D46D1" w:rsidRPr="008D46D1" w14:paraId="6B81656A"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8FA26F"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57691F" w14:textId="77777777" w:rsidR="006D5BF5" w:rsidRPr="00532896" w:rsidRDefault="006D5BF5" w:rsidP="00E41B5C">
            <w:pPr>
              <w:jc w:val="center"/>
              <w:rPr>
                <w:rFonts w:ascii="Arial" w:hAnsi="Arial" w:cs="Arial"/>
                <w:b/>
                <w:bCs/>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689A35" w14:textId="77777777"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K17</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DC30" w14:textId="38AF13F6"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BFDB8"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0,0004</w:t>
            </w:r>
          </w:p>
        </w:tc>
      </w:tr>
      <w:tr w:rsidR="008D46D1" w:rsidRPr="008D46D1" w14:paraId="7F0D30EA"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1C9129"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F9C344"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C4B45C"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1127" w14:textId="4CBFA971"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D603"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0,0125</w:t>
            </w:r>
          </w:p>
        </w:tc>
      </w:tr>
      <w:tr w:rsidR="008D46D1" w:rsidRPr="008D46D1" w14:paraId="38B338C3"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1A7CB7"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2F4E1F"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D4ECB5"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98F87" w14:textId="3C5879D3"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41B96"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0,0037</w:t>
            </w:r>
          </w:p>
        </w:tc>
      </w:tr>
      <w:tr w:rsidR="008D46D1" w:rsidRPr="008D46D1" w14:paraId="5A5E37B8"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956090"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A65857"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97EE41" w14:textId="77777777" w:rsidR="006D5BF5" w:rsidRPr="00532896" w:rsidRDefault="006D5BF5" w:rsidP="002D0E17">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BF59F" w14:textId="0DE34C73"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AD5F0"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0,00023</w:t>
            </w:r>
          </w:p>
        </w:tc>
      </w:tr>
      <w:tr w:rsidR="00532896" w:rsidRPr="008D46D1" w14:paraId="26C3F6DF"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8C7E62"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D96F10"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867D39"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EC754" w14:textId="4113DB58"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B043"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0,00023</w:t>
            </w:r>
          </w:p>
        </w:tc>
      </w:tr>
      <w:tr w:rsidR="00532896" w:rsidRPr="008D46D1" w14:paraId="7E0C124A"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E29E81"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E79E5D"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35E62" w14:textId="77777777" w:rsidR="00532896" w:rsidRPr="00532896" w:rsidRDefault="00532896" w:rsidP="00532896">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88E2B" w14:textId="73F89481"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30D24"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0,00019</w:t>
            </w:r>
          </w:p>
        </w:tc>
      </w:tr>
      <w:tr w:rsidR="008D46D1" w:rsidRPr="008D46D1" w14:paraId="0F4E134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269686"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694D0C"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9BDB24F" w14:textId="77777777" w:rsidR="006D5BF5" w:rsidRPr="00532896" w:rsidRDefault="006D5BF5" w:rsidP="002D0E17">
            <w:pPr>
              <w:jc w:val="center"/>
              <w:rPr>
                <w:rFonts w:ascii="Arial" w:hAnsi="Arial" w:cs="Arial"/>
                <w:sz w:val="20"/>
                <w:szCs w:val="20"/>
                <w:lang w:eastAsia="en-US"/>
              </w:rPr>
            </w:pPr>
            <w:r w:rsidRPr="00532896">
              <w:rPr>
                <w:rFonts w:ascii="Arial" w:hAnsi="Arial" w:cs="Arial"/>
                <w:sz w:val="20"/>
                <w:szCs w:val="20"/>
              </w:rPr>
              <w:t>Spalanie gazu ziemnego w kotle K18</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838" w14:textId="50F1CF0F"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FAD0A"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0,00028</w:t>
            </w:r>
          </w:p>
        </w:tc>
      </w:tr>
      <w:tr w:rsidR="008D46D1" w:rsidRPr="008D46D1" w14:paraId="569D05C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47536E"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58705C"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23DB6B9D"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38FB" w14:textId="359BDAA7"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D1F2"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0,006</w:t>
            </w:r>
          </w:p>
        </w:tc>
      </w:tr>
      <w:tr w:rsidR="008D46D1" w:rsidRPr="008D46D1" w14:paraId="60D15AE6"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F4A852"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EA2EA1"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470B8BFD"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36EA" w14:textId="65810ABD"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565DC"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0,0017</w:t>
            </w:r>
          </w:p>
        </w:tc>
      </w:tr>
      <w:tr w:rsidR="008D46D1" w:rsidRPr="008D46D1" w14:paraId="66B9CAFC"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990950"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072126"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788F7589"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CF498" w14:textId="076E9B34"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02D61"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0,00008</w:t>
            </w:r>
          </w:p>
        </w:tc>
      </w:tr>
      <w:tr w:rsidR="00532896" w:rsidRPr="008D46D1" w14:paraId="0F85F317"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AD2335"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2C4CD3"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778BE057"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A5CF5" w14:textId="364EB581"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D0217"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0,00008</w:t>
            </w:r>
          </w:p>
        </w:tc>
      </w:tr>
      <w:tr w:rsidR="00532896" w:rsidRPr="008D46D1" w14:paraId="0B40F2C0"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CB7ED1"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CCDA03"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486E0"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6F46D" w14:textId="0322EBB8"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BC427"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0,00006</w:t>
            </w:r>
          </w:p>
        </w:tc>
      </w:tr>
      <w:tr w:rsidR="008D46D1" w:rsidRPr="008D46D1" w14:paraId="09896580"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AD567D"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DBCFB9"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BCF601" w14:textId="77777777" w:rsidR="006D5BF5" w:rsidRPr="000014ED" w:rsidRDefault="006D5BF5" w:rsidP="00E41B5C">
            <w:pPr>
              <w:jc w:val="center"/>
              <w:rPr>
                <w:rFonts w:ascii="Arial" w:hAnsi="Arial" w:cs="Arial"/>
                <w:sz w:val="20"/>
                <w:szCs w:val="20"/>
                <w:lang w:eastAsia="en-US"/>
              </w:rPr>
            </w:pPr>
            <w:r w:rsidRPr="000014ED">
              <w:rPr>
                <w:rFonts w:ascii="Arial" w:hAnsi="Arial" w:cs="Arial"/>
                <w:sz w:val="20"/>
                <w:szCs w:val="20"/>
              </w:rPr>
              <w:t>Emitor łącznie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3956" w14:textId="1F8D2090" w:rsidR="006D5BF5" w:rsidRPr="000014ED" w:rsidRDefault="00532896" w:rsidP="00FB0DF6">
            <w:pPr>
              <w:pStyle w:val="TableContents"/>
              <w:snapToGrid w:val="0"/>
              <w:spacing w:after="0"/>
              <w:rPr>
                <w:rFonts w:ascii="Arial" w:hAnsi="Arial" w:cs="Arial"/>
                <w:spacing w:val="-2"/>
                <w:sz w:val="20"/>
                <w:szCs w:val="20"/>
              </w:rPr>
            </w:pPr>
            <w:r w:rsidRPr="000014ED">
              <w:rPr>
                <w:rFonts w:ascii="Arial" w:hAnsi="Arial" w:cs="Arial"/>
                <w:sz w:val="20"/>
                <w:szCs w:val="20"/>
              </w:rPr>
              <w:t>D</w:t>
            </w:r>
            <w:r w:rsidR="006D5BF5" w:rsidRPr="000014ED">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28230" w14:textId="77777777" w:rsidR="006D5BF5" w:rsidRPr="000014ED" w:rsidRDefault="006D5BF5" w:rsidP="00FB0DF6">
            <w:pPr>
              <w:pStyle w:val="TableContents"/>
              <w:snapToGrid w:val="0"/>
              <w:spacing w:after="0"/>
              <w:jc w:val="center"/>
              <w:rPr>
                <w:rFonts w:ascii="Arial" w:hAnsi="Arial" w:cs="Arial"/>
                <w:sz w:val="20"/>
                <w:szCs w:val="20"/>
              </w:rPr>
            </w:pPr>
            <w:r w:rsidRPr="000014ED">
              <w:rPr>
                <w:rFonts w:ascii="Arial" w:hAnsi="Arial" w:cs="Arial"/>
                <w:sz w:val="20"/>
                <w:szCs w:val="20"/>
              </w:rPr>
              <w:t>0,00122</w:t>
            </w:r>
          </w:p>
        </w:tc>
      </w:tr>
      <w:tr w:rsidR="008D46D1" w:rsidRPr="008D46D1" w14:paraId="62D4F8B0"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078EDA"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00399A"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AEC540" w14:textId="77777777" w:rsidR="006D5BF5" w:rsidRPr="008D46D1" w:rsidRDefault="006D5BF5" w:rsidP="00E41B5C">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0F47" w14:textId="68094ED7"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E745"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0,0459</w:t>
            </w:r>
          </w:p>
        </w:tc>
      </w:tr>
      <w:tr w:rsidR="008D46D1" w:rsidRPr="008D46D1" w14:paraId="60BE794E"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5561BD"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93556C"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40C7D6" w14:textId="77777777" w:rsidR="006D5BF5" w:rsidRPr="008D46D1" w:rsidRDefault="006D5BF5" w:rsidP="00E41B5C">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07AE" w14:textId="6D8FA2D7"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654C2"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0,0134</w:t>
            </w:r>
          </w:p>
        </w:tc>
      </w:tr>
      <w:tr w:rsidR="008D46D1" w:rsidRPr="008D46D1" w14:paraId="717FC28F"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409595" w14:textId="77777777" w:rsidR="006D5BF5" w:rsidRPr="008D46D1" w:rsidRDefault="006D5BF5" w:rsidP="00FF69DC">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B72C59" w14:textId="77777777" w:rsidR="006D5BF5" w:rsidRPr="008D46D1" w:rsidRDefault="006D5BF5" w:rsidP="00E41B5C">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2D4D83" w14:textId="77777777" w:rsidR="006D5BF5" w:rsidRPr="008D46D1" w:rsidRDefault="006D5BF5" w:rsidP="00E41B5C">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8C1C" w14:textId="1B14620A"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C8D8" w14:textId="77777777"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0,000725</w:t>
            </w:r>
          </w:p>
        </w:tc>
      </w:tr>
      <w:tr w:rsidR="00532896" w:rsidRPr="008D46D1" w14:paraId="4C10D9F5"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57DBB7"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94C762"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B1D483" w14:textId="77777777" w:rsidR="00532896" w:rsidRPr="008D46D1" w:rsidRDefault="00532896" w:rsidP="00532896">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2A497" w14:textId="2AB6D834"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13091"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0,000725</w:t>
            </w:r>
          </w:p>
        </w:tc>
      </w:tr>
      <w:tr w:rsidR="00532896" w:rsidRPr="008D46D1" w14:paraId="5FB16167"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65715" w14:textId="77777777" w:rsidR="00532896" w:rsidRPr="008D46D1" w:rsidRDefault="00532896" w:rsidP="00532896">
            <w:pPr>
              <w:rPr>
                <w:rFonts w:ascii="Arial" w:hAnsi="Arial" w:cs="Arial"/>
                <w:color w:val="7030A0"/>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79A9E" w14:textId="77777777" w:rsidR="00532896" w:rsidRPr="008D46D1" w:rsidRDefault="00532896" w:rsidP="00532896">
            <w:pPr>
              <w:jc w:val="center"/>
              <w:rPr>
                <w:rFonts w:ascii="Arial" w:hAnsi="Arial" w:cs="Arial"/>
                <w:b/>
                <w:bCs/>
                <w:color w:val="7030A0"/>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37F02" w14:textId="77777777" w:rsidR="00532896" w:rsidRPr="008D46D1" w:rsidRDefault="00532896" w:rsidP="00532896">
            <w:pPr>
              <w:jc w:val="center"/>
              <w:rPr>
                <w:rFonts w:ascii="Arial" w:hAnsi="Arial" w:cs="Arial"/>
                <w:color w:val="7030A0"/>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40E1" w14:textId="30F6C462"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A05A" w14:textId="77777777"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0,00058</w:t>
            </w:r>
          </w:p>
        </w:tc>
      </w:tr>
      <w:tr w:rsidR="008D46D1" w:rsidRPr="008D46D1" w14:paraId="1048F7ED"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2A14EE0" w14:textId="10CCBA5C" w:rsidR="006D5BF5" w:rsidRPr="00532896" w:rsidRDefault="00F46D5E" w:rsidP="00FF69DC">
            <w:pPr>
              <w:rPr>
                <w:rFonts w:ascii="Arial" w:hAnsi="Arial" w:cs="Arial"/>
                <w:sz w:val="20"/>
                <w:szCs w:val="20"/>
                <w:lang w:eastAsia="en-US"/>
              </w:rPr>
            </w:pPr>
            <w:r w:rsidRPr="00532896">
              <w:rPr>
                <w:rFonts w:ascii="Arial" w:hAnsi="Arial" w:cs="Arial"/>
                <w:sz w:val="20"/>
                <w:szCs w:val="20"/>
                <w:lang w:eastAsia="en-US"/>
              </w:rPr>
              <w:t>22.</w:t>
            </w: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5BA7BC" w14:textId="264A2759" w:rsidR="006D5BF5" w:rsidRPr="00532896" w:rsidRDefault="00F46D5E" w:rsidP="00E41B5C">
            <w:pPr>
              <w:jc w:val="center"/>
              <w:rPr>
                <w:rFonts w:ascii="Arial" w:hAnsi="Arial" w:cs="Arial"/>
                <w:b/>
                <w:bCs/>
                <w:sz w:val="20"/>
                <w:szCs w:val="20"/>
                <w:lang w:eastAsia="en-US"/>
              </w:rPr>
            </w:pPr>
            <w:r w:rsidRPr="00532896">
              <w:rPr>
                <w:rFonts w:ascii="Arial" w:hAnsi="Arial" w:cs="Arial"/>
                <w:b/>
                <w:bCs/>
                <w:sz w:val="20"/>
                <w:szCs w:val="20"/>
                <w:lang w:eastAsia="en-US"/>
              </w:rPr>
              <w:t>E63</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43ED89F" w14:textId="286BAC3C" w:rsidR="006D5BF5" w:rsidRPr="00532896" w:rsidRDefault="006D5BF5" w:rsidP="00E41B5C">
            <w:pPr>
              <w:jc w:val="center"/>
              <w:rPr>
                <w:rFonts w:ascii="Arial" w:hAnsi="Arial" w:cs="Arial"/>
                <w:sz w:val="20"/>
                <w:szCs w:val="20"/>
                <w:lang w:eastAsia="en-US"/>
              </w:rPr>
            </w:pPr>
            <w:r w:rsidRPr="00532896">
              <w:rPr>
                <w:rFonts w:ascii="Arial" w:hAnsi="Arial" w:cs="Arial"/>
                <w:sz w:val="20"/>
                <w:szCs w:val="20"/>
              </w:rPr>
              <w:t>Spalanie gazu w kotle HK VFC do podgrzewania metalu do pieca próżniowego C</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93961" w14:textId="7C2E6E6A"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D</w:t>
            </w:r>
            <w:r w:rsidR="006D5BF5" w:rsidRPr="00532896">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347A" w14:textId="3CBE3A52"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0,00064</w:t>
            </w:r>
          </w:p>
        </w:tc>
      </w:tr>
      <w:tr w:rsidR="008D46D1" w:rsidRPr="008D46D1" w14:paraId="1DDC54E8"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5BFD23"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0B10D8"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4191DBE0"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CFD10" w14:textId="148F75E4"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lenki azotu jako NO</w:t>
            </w:r>
            <w:r w:rsidR="006D5BF5" w:rsidRPr="00532896">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1CBC" w14:textId="166CB5C0"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0,05</w:t>
            </w:r>
          </w:p>
        </w:tc>
      </w:tr>
      <w:tr w:rsidR="008D46D1" w:rsidRPr="008D46D1" w14:paraId="4D41E83D"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B1FE75"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7B8E7E"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52165642"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FDB0" w14:textId="47A9F56F"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T</w:t>
            </w:r>
            <w:r w:rsidR="006D5BF5" w:rsidRPr="00532896">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2F5D" w14:textId="09E0CBB1"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0,013</w:t>
            </w:r>
          </w:p>
        </w:tc>
      </w:tr>
      <w:tr w:rsidR="008D46D1" w:rsidRPr="008D46D1" w14:paraId="76991D87"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7743E6" w14:textId="77777777" w:rsidR="006D5BF5" w:rsidRPr="00532896" w:rsidRDefault="006D5BF5" w:rsidP="00FF69D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74C34C" w14:textId="77777777" w:rsidR="006D5BF5" w:rsidRPr="00532896" w:rsidRDefault="006D5BF5"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0074EE17" w14:textId="77777777" w:rsidR="006D5BF5" w:rsidRPr="00532896" w:rsidRDefault="006D5BF5" w:rsidP="00FB0DF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E93AB" w14:textId="5C643E5F" w:rsidR="006D5BF5" w:rsidRPr="00532896" w:rsidRDefault="00532896" w:rsidP="00FB0DF6">
            <w:pPr>
              <w:pStyle w:val="TableContents"/>
              <w:snapToGrid w:val="0"/>
              <w:spacing w:after="0"/>
              <w:rPr>
                <w:rFonts w:ascii="Arial" w:hAnsi="Arial" w:cs="Arial"/>
                <w:spacing w:val="-2"/>
                <w:sz w:val="20"/>
                <w:szCs w:val="20"/>
              </w:rPr>
            </w:pPr>
            <w:r w:rsidRPr="00532896">
              <w:rPr>
                <w:rFonts w:ascii="Arial" w:hAnsi="Arial" w:cs="Arial"/>
                <w:sz w:val="20"/>
                <w:szCs w:val="20"/>
              </w:rPr>
              <w:t>P</w:t>
            </w:r>
            <w:r w:rsidR="006D5BF5" w:rsidRPr="00532896">
              <w:rPr>
                <w:rFonts w:ascii="Arial" w:hAnsi="Arial" w:cs="Arial"/>
                <w:sz w:val="20"/>
                <w:szCs w:val="20"/>
              </w:rPr>
              <w:t>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3BA27" w14:textId="79F09CEC" w:rsidR="006D5BF5" w:rsidRPr="00532896" w:rsidRDefault="006D5BF5" w:rsidP="00FB0DF6">
            <w:pPr>
              <w:pStyle w:val="TableContents"/>
              <w:snapToGrid w:val="0"/>
              <w:spacing w:after="0"/>
              <w:jc w:val="center"/>
              <w:rPr>
                <w:rFonts w:ascii="Arial" w:hAnsi="Arial" w:cs="Arial"/>
                <w:sz w:val="20"/>
                <w:szCs w:val="20"/>
              </w:rPr>
            </w:pPr>
            <w:r w:rsidRPr="00532896">
              <w:rPr>
                <w:rFonts w:ascii="Arial" w:hAnsi="Arial" w:cs="Arial"/>
                <w:sz w:val="20"/>
                <w:szCs w:val="20"/>
              </w:rPr>
              <w:t>0,00064</w:t>
            </w:r>
          </w:p>
        </w:tc>
      </w:tr>
      <w:tr w:rsidR="00532896" w:rsidRPr="008D46D1" w14:paraId="60347062" w14:textId="77777777" w:rsidTr="00532896">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0EC4CE" w14:textId="77777777" w:rsidR="00532896" w:rsidRPr="00532896" w:rsidRDefault="00532896" w:rsidP="00532896">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A105B4"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tcPr>
          <w:p w14:paraId="2C648F67"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E210F" w14:textId="3AD73BAC"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71097" w14:textId="6FD7C039"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0,00064</w:t>
            </w:r>
          </w:p>
        </w:tc>
      </w:tr>
      <w:tr w:rsidR="00532896" w:rsidRPr="008D46D1" w14:paraId="1AAB0723" w14:textId="77777777" w:rsidTr="00532896">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83F6F" w14:textId="77777777" w:rsidR="00532896" w:rsidRPr="00532896" w:rsidRDefault="00532896" w:rsidP="00532896">
            <w:pPr>
              <w:rPr>
                <w:rFonts w:ascii="Arial" w:hAnsi="Arial" w:cs="Arial"/>
                <w:sz w:val="20"/>
                <w:szCs w:val="20"/>
                <w:lang w:eastAsia="en-US"/>
              </w:rPr>
            </w:pPr>
          </w:p>
        </w:tc>
        <w:tc>
          <w:tcPr>
            <w:tcW w:w="11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6B60" w14:textId="77777777" w:rsidR="00532896" w:rsidRPr="00532896" w:rsidRDefault="00532896" w:rsidP="00532896">
            <w:pPr>
              <w:jc w:val="center"/>
              <w:rPr>
                <w:rFonts w:ascii="Arial" w:hAnsi="Arial" w:cs="Arial"/>
                <w:b/>
                <w:bCs/>
                <w:sz w:val="20"/>
                <w:szCs w:val="20"/>
                <w:lang w:eastAsia="en-US"/>
              </w:rPr>
            </w:pPr>
          </w:p>
        </w:tc>
        <w:tc>
          <w:tcPr>
            <w:tcW w:w="315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2AD9" w14:textId="77777777" w:rsidR="00532896" w:rsidRPr="00532896" w:rsidRDefault="00532896" w:rsidP="00532896">
            <w:pP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2B308" w14:textId="513FE267" w:rsidR="00532896" w:rsidRPr="00532896" w:rsidRDefault="00532896" w:rsidP="00532896">
            <w:pPr>
              <w:pStyle w:val="TableContents"/>
              <w:snapToGrid w:val="0"/>
              <w:spacing w:after="0"/>
              <w:rPr>
                <w:rFonts w:ascii="Arial" w:hAnsi="Arial" w:cs="Arial"/>
                <w:spacing w:val="-2"/>
                <w:sz w:val="20"/>
                <w:szCs w:val="20"/>
              </w:rPr>
            </w:pPr>
            <w:r w:rsidRPr="00532896">
              <w:rPr>
                <w:rFonts w:ascii="Arial" w:hAnsi="Arial" w:cs="Arial"/>
                <w:spacing w:val="-2"/>
                <w:sz w:val="20"/>
                <w:szCs w:val="20"/>
              </w:rPr>
              <w:t>Pył</w:t>
            </w:r>
            <w:r w:rsidRPr="00532896">
              <w:rPr>
                <w:rFonts w:ascii="Arial" w:hAnsi="Arial" w:cs="Arial"/>
                <w:sz w:val="20"/>
                <w:szCs w:val="20"/>
              </w:rPr>
              <w:t xml:space="preserve"> </w:t>
            </w:r>
            <w:r w:rsidRPr="00532896">
              <w:rPr>
                <w:rFonts w:ascii="Arial" w:hAnsi="Arial" w:cs="Arial"/>
                <w:spacing w:val="-1"/>
                <w:sz w:val="20"/>
                <w:szCs w:val="20"/>
              </w:rPr>
              <w:t>zawieszony</w:t>
            </w:r>
            <w:r w:rsidRPr="00532896">
              <w:rPr>
                <w:rFonts w:ascii="Arial" w:hAnsi="Arial" w:cs="Arial"/>
                <w:spacing w:val="-4"/>
                <w:sz w:val="20"/>
                <w:szCs w:val="20"/>
              </w:rPr>
              <w:t xml:space="preserve"> </w:t>
            </w:r>
            <w:r w:rsidRPr="00532896">
              <w:rPr>
                <w:rFonts w:ascii="Arial" w:hAnsi="Arial" w:cs="Arial"/>
                <w:spacing w:val="-2"/>
                <w:sz w:val="20"/>
                <w:szCs w:val="20"/>
              </w:rPr>
              <w:t>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F879" w14:textId="7C658CAB" w:rsidR="00532896" w:rsidRPr="00532896" w:rsidRDefault="00532896" w:rsidP="00532896">
            <w:pPr>
              <w:pStyle w:val="TableContents"/>
              <w:snapToGrid w:val="0"/>
              <w:spacing w:after="0"/>
              <w:jc w:val="center"/>
              <w:rPr>
                <w:rFonts w:ascii="Arial" w:hAnsi="Arial" w:cs="Arial"/>
                <w:sz w:val="20"/>
                <w:szCs w:val="20"/>
              </w:rPr>
            </w:pPr>
            <w:r w:rsidRPr="00532896">
              <w:rPr>
                <w:rFonts w:ascii="Arial" w:hAnsi="Arial" w:cs="Arial"/>
                <w:sz w:val="20"/>
                <w:szCs w:val="20"/>
              </w:rPr>
              <w:t>0,000512</w:t>
            </w:r>
          </w:p>
        </w:tc>
      </w:tr>
      <w:tr w:rsidR="008D46D1" w:rsidRPr="008D46D1" w14:paraId="54067E31" w14:textId="77777777" w:rsidTr="002D0E17">
        <w:tc>
          <w:tcPr>
            <w:tcW w:w="92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237E0" w14:textId="77777777" w:rsidR="00B147B1" w:rsidRPr="001F198C" w:rsidRDefault="00B147B1" w:rsidP="00E41B5C">
            <w:pPr>
              <w:pStyle w:val="TableContents"/>
              <w:snapToGrid w:val="0"/>
              <w:spacing w:after="0"/>
              <w:jc w:val="center"/>
              <w:rPr>
                <w:rFonts w:ascii="Arial" w:hAnsi="Arial" w:cs="Arial"/>
                <w:b/>
                <w:bCs/>
                <w:sz w:val="20"/>
                <w:szCs w:val="20"/>
              </w:rPr>
            </w:pPr>
            <w:r w:rsidRPr="001F198C">
              <w:rPr>
                <w:rFonts w:ascii="Arial" w:hAnsi="Arial" w:cs="Arial"/>
                <w:b/>
                <w:bCs/>
                <w:sz w:val="20"/>
                <w:szCs w:val="20"/>
              </w:rPr>
              <w:t>Instalacje pozostałe</w:t>
            </w:r>
          </w:p>
        </w:tc>
      </w:tr>
      <w:tr w:rsidR="008D46D1" w:rsidRPr="008D46D1" w14:paraId="246927F4"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3F459" w14:textId="6DF7AB9E" w:rsidR="00B147B1" w:rsidRPr="001F198C" w:rsidRDefault="00B147B1" w:rsidP="00E41B5C">
            <w:pPr>
              <w:rPr>
                <w:rFonts w:ascii="Arial" w:hAnsi="Arial" w:cs="Arial"/>
                <w:sz w:val="20"/>
                <w:szCs w:val="20"/>
                <w:shd w:val="clear" w:color="auto" w:fill="FFFF00"/>
              </w:rPr>
            </w:pPr>
            <w:r w:rsidRPr="001F198C">
              <w:rPr>
                <w:rFonts w:ascii="Arial" w:hAnsi="Arial" w:cs="Arial"/>
                <w:sz w:val="20"/>
                <w:szCs w:val="20"/>
              </w:rPr>
              <w:t>1.</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1A5F1" w14:textId="77777777" w:rsidR="00B147B1" w:rsidRPr="001F198C" w:rsidRDefault="00B147B1" w:rsidP="00E41B5C">
            <w:pPr>
              <w:snapToGrid w:val="0"/>
              <w:ind w:left="57"/>
              <w:jc w:val="center"/>
              <w:rPr>
                <w:rFonts w:ascii="Arial" w:hAnsi="Arial" w:cs="Arial"/>
                <w:b/>
                <w:bCs/>
                <w:sz w:val="20"/>
                <w:szCs w:val="20"/>
              </w:rPr>
            </w:pPr>
            <w:r w:rsidRPr="001F198C">
              <w:rPr>
                <w:rFonts w:ascii="Arial" w:hAnsi="Arial" w:cs="Arial"/>
                <w:b/>
                <w:bCs/>
                <w:sz w:val="20"/>
                <w:szCs w:val="20"/>
              </w:rPr>
              <w:t>E31</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7DD73" w14:textId="77777777" w:rsidR="00B147B1" w:rsidRPr="001F198C" w:rsidRDefault="00B147B1" w:rsidP="00E41B5C">
            <w:pPr>
              <w:snapToGrid w:val="0"/>
              <w:jc w:val="center"/>
              <w:rPr>
                <w:rFonts w:ascii="Arial" w:hAnsi="Arial" w:cs="Arial"/>
                <w:sz w:val="20"/>
                <w:szCs w:val="20"/>
              </w:rPr>
            </w:pPr>
            <w:r w:rsidRPr="001F198C">
              <w:rPr>
                <w:rFonts w:ascii="Arial" w:hAnsi="Arial" w:cs="Arial"/>
                <w:sz w:val="20"/>
                <w:szCs w:val="20"/>
              </w:rPr>
              <w:t>Zbiornik magazynowy wapna przy oczyszczalni ścieków</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768E2" w14:textId="77777777" w:rsidR="00B147B1" w:rsidRPr="001F198C" w:rsidRDefault="00B147B1" w:rsidP="00FB0DF6">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F735A" w14:textId="77777777" w:rsidR="00B147B1" w:rsidRPr="001F198C" w:rsidRDefault="00B147B1" w:rsidP="00FB0DF6">
            <w:pPr>
              <w:pStyle w:val="TableContents"/>
              <w:snapToGrid w:val="0"/>
              <w:spacing w:after="0"/>
              <w:jc w:val="center"/>
              <w:rPr>
                <w:rFonts w:ascii="Arial" w:hAnsi="Arial" w:cs="Arial"/>
                <w:sz w:val="20"/>
                <w:szCs w:val="20"/>
              </w:rPr>
            </w:pPr>
            <w:r w:rsidRPr="001F198C">
              <w:rPr>
                <w:rFonts w:ascii="Arial" w:hAnsi="Arial" w:cs="Arial"/>
                <w:sz w:val="20"/>
                <w:szCs w:val="20"/>
              </w:rPr>
              <w:t>0,001</w:t>
            </w:r>
          </w:p>
        </w:tc>
      </w:tr>
      <w:tr w:rsidR="008D46D1" w:rsidRPr="008D46D1" w14:paraId="7A879017"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E7076" w14:textId="77777777" w:rsidR="00B147B1" w:rsidRPr="001F198C" w:rsidRDefault="00B147B1" w:rsidP="00E41B5C">
            <w:pPr>
              <w:rPr>
                <w:rFonts w:ascii="Arial" w:hAnsi="Arial" w:cs="Arial"/>
                <w:sz w:val="20"/>
                <w:szCs w:val="20"/>
                <w:shd w:val="clear" w:color="auto" w:fill="FFFF0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D613F" w14:textId="77777777" w:rsidR="00B147B1" w:rsidRPr="001F198C"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86376" w14:textId="77777777" w:rsidR="00B147B1" w:rsidRPr="001F198C" w:rsidRDefault="00B147B1"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C7AD7" w14:textId="77777777" w:rsidR="00B147B1" w:rsidRPr="001F198C" w:rsidRDefault="00B147B1" w:rsidP="00FB0DF6">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13CD4" w14:textId="38714F30" w:rsidR="00F46D5E" w:rsidRPr="001F198C" w:rsidRDefault="00F46D5E" w:rsidP="00FB0DF6">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2B8F4BC5"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FC4F5" w14:textId="77777777" w:rsidR="00B147B1" w:rsidRPr="001F198C" w:rsidRDefault="00B147B1" w:rsidP="00E41B5C">
            <w:pPr>
              <w:rPr>
                <w:rFonts w:ascii="Arial" w:hAnsi="Arial" w:cs="Arial"/>
                <w:sz w:val="20"/>
                <w:szCs w:val="20"/>
                <w:shd w:val="clear" w:color="auto" w:fill="FFFF0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3B58F" w14:textId="77777777" w:rsidR="00B147B1" w:rsidRPr="001F198C"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8FE86" w14:textId="77777777" w:rsidR="00B147B1" w:rsidRPr="001F198C" w:rsidRDefault="00B147B1"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930C6" w14:textId="77777777" w:rsidR="00B147B1" w:rsidRPr="001F198C" w:rsidRDefault="00B147B1" w:rsidP="00FB0DF6">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EA75" w14:textId="77777777" w:rsidR="00B147B1" w:rsidRPr="001F198C" w:rsidRDefault="00B147B1" w:rsidP="00FB0DF6">
            <w:pPr>
              <w:pStyle w:val="TableContents"/>
              <w:snapToGrid w:val="0"/>
              <w:spacing w:after="0"/>
              <w:jc w:val="center"/>
              <w:rPr>
                <w:rFonts w:ascii="Arial" w:hAnsi="Arial" w:cs="Arial"/>
                <w:sz w:val="20"/>
                <w:szCs w:val="20"/>
              </w:rPr>
            </w:pPr>
            <w:r w:rsidRPr="001F198C">
              <w:rPr>
                <w:rFonts w:ascii="Arial" w:hAnsi="Arial" w:cs="Arial"/>
                <w:sz w:val="20"/>
                <w:szCs w:val="20"/>
              </w:rPr>
              <w:t>0,0001</w:t>
            </w:r>
          </w:p>
        </w:tc>
      </w:tr>
      <w:tr w:rsidR="008D46D1" w:rsidRPr="008D46D1" w14:paraId="363943C3" w14:textId="77777777" w:rsidTr="002D0E17">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43E3F" w14:textId="7BF9485E" w:rsidR="00B147B1" w:rsidRPr="001F198C" w:rsidRDefault="00F46D5E" w:rsidP="00E41B5C">
            <w:pPr>
              <w:rPr>
                <w:rFonts w:ascii="Arial" w:hAnsi="Arial" w:cs="Arial"/>
                <w:sz w:val="20"/>
                <w:szCs w:val="20"/>
                <w:shd w:val="clear" w:color="auto" w:fill="FFFF00"/>
              </w:rPr>
            </w:pPr>
            <w:r w:rsidRPr="001F198C">
              <w:rPr>
                <w:rFonts w:ascii="Arial" w:hAnsi="Arial" w:cs="Arial"/>
                <w:sz w:val="20"/>
                <w:szCs w:val="20"/>
              </w:rPr>
              <w:t>2</w:t>
            </w:r>
            <w:r w:rsidR="00B147B1" w:rsidRPr="001F198C">
              <w:rPr>
                <w:rFonts w:ascii="Arial" w:hAnsi="Arial" w:cs="Arial"/>
                <w:sz w:val="20"/>
                <w:szCs w:val="20"/>
              </w:rPr>
              <w:t>.</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4D778" w14:textId="77777777" w:rsidR="00B147B1" w:rsidRPr="001F198C" w:rsidRDefault="00B147B1" w:rsidP="00E41B5C">
            <w:pPr>
              <w:snapToGrid w:val="0"/>
              <w:ind w:left="57"/>
              <w:jc w:val="center"/>
              <w:rPr>
                <w:rFonts w:ascii="Arial" w:hAnsi="Arial" w:cs="Arial"/>
                <w:b/>
                <w:bCs/>
                <w:sz w:val="20"/>
                <w:szCs w:val="20"/>
              </w:rPr>
            </w:pPr>
            <w:r w:rsidRPr="001F198C">
              <w:rPr>
                <w:rFonts w:ascii="Arial" w:hAnsi="Arial" w:cs="Arial"/>
                <w:b/>
                <w:bCs/>
                <w:sz w:val="20"/>
                <w:szCs w:val="20"/>
              </w:rPr>
              <w:t>E37</w:t>
            </w:r>
          </w:p>
        </w:tc>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AF59A" w14:textId="77777777" w:rsidR="00B147B1" w:rsidRPr="001F198C" w:rsidRDefault="00B147B1" w:rsidP="00E41B5C">
            <w:pPr>
              <w:snapToGrid w:val="0"/>
              <w:jc w:val="center"/>
              <w:rPr>
                <w:rFonts w:ascii="Arial" w:hAnsi="Arial" w:cs="Arial"/>
                <w:sz w:val="20"/>
                <w:szCs w:val="20"/>
              </w:rPr>
            </w:pPr>
            <w:r w:rsidRPr="001F198C">
              <w:rPr>
                <w:rFonts w:ascii="Arial" w:hAnsi="Arial" w:cs="Arial"/>
                <w:sz w:val="20"/>
                <w:szCs w:val="20"/>
              </w:rPr>
              <w:t>Zbiornik na wapno hydratyzowane</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CFB14" w14:textId="77777777" w:rsidR="00B147B1" w:rsidRPr="001F198C" w:rsidRDefault="00B147B1" w:rsidP="00FB0DF6">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D17C" w14:textId="77777777" w:rsidR="00B147B1" w:rsidRPr="001F198C" w:rsidRDefault="00B147B1" w:rsidP="00FB0DF6">
            <w:pPr>
              <w:pStyle w:val="TableContents"/>
              <w:snapToGrid w:val="0"/>
              <w:spacing w:after="0"/>
              <w:jc w:val="center"/>
              <w:rPr>
                <w:rFonts w:ascii="Arial" w:hAnsi="Arial" w:cs="Arial"/>
                <w:sz w:val="20"/>
                <w:szCs w:val="20"/>
              </w:rPr>
            </w:pPr>
            <w:r w:rsidRPr="001F198C">
              <w:rPr>
                <w:rFonts w:ascii="Arial" w:hAnsi="Arial" w:cs="Arial"/>
                <w:sz w:val="20"/>
                <w:szCs w:val="20"/>
              </w:rPr>
              <w:t>0,024</w:t>
            </w:r>
          </w:p>
        </w:tc>
      </w:tr>
      <w:tr w:rsidR="008D46D1" w:rsidRPr="008D46D1" w14:paraId="48EB7222"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95A48" w14:textId="77777777" w:rsidR="00B147B1" w:rsidRPr="001F198C" w:rsidRDefault="00B147B1" w:rsidP="00E41B5C">
            <w:pP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9546D" w14:textId="77777777" w:rsidR="00B147B1" w:rsidRPr="001F198C"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88C07" w14:textId="77777777" w:rsidR="00B147B1" w:rsidRPr="001F198C" w:rsidRDefault="00B147B1"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0A562" w14:textId="77777777" w:rsidR="00B147B1" w:rsidRPr="001F198C" w:rsidRDefault="00B147B1" w:rsidP="00FB0DF6">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58D52" w14:textId="319CAD72" w:rsidR="00F46D5E" w:rsidRPr="001F198C" w:rsidRDefault="00F46D5E" w:rsidP="00FB0DF6">
            <w:pPr>
              <w:pStyle w:val="TableContents"/>
              <w:snapToGrid w:val="0"/>
              <w:spacing w:after="0"/>
              <w:jc w:val="center"/>
              <w:rPr>
                <w:rFonts w:ascii="Arial" w:hAnsi="Arial" w:cs="Arial"/>
                <w:sz w:val="20"/>
                <w:szCs w:val="20"/>
              </w:rPr>
            </w:pPr>
            <w:r w:rsidRPr="001F198C">
              <w:rPr>
                <w:rFonts w:ascii="Arial" w:hAnsi="Arial" w:cs="Arial"/>
                <w:sz w:val="20"/>
                <w:szCs w:val="20"/>
              </w:rPr>
              <w:t>0,0144</w:t>
            </w:r>
          </w:p>
        </w:tc>
      </w:tr>
      <w:tr w:rsidR="008D46D1" w:rsidRPr="008D46D1" w14:paraId="7EC6D61B" w14:textId="77777777" w:rsidTr="002D0E17">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65932" w14:textId="77777777" w:rsidR="00B147B1" w:rsidRPr="001F198C" w:rsidRDefault="00B147B1" w:rsidP="00E41B5C">
            <w:pPr>
              <w:rPr>
                <w:rFonts w:ascii="Arial" w:hAnsi="Arial" w:cs="Arial"/>
                <w:sz w:val="20"/>
                <w:szCs w:val="20"/>
                <w:lang w:eastAsia="en-US"/>
              </w:rPr>
            </w:pPr>
          </w:p>
        </w:tc>
        <w:tc>
          <w:tcPr>
            <w:tcW w:w="1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89AA5" w14:textId="77777777" w:rsidR="00B147B1" w:rsidRPr="001F198C" w:rsidRDefault="00B147B1" w:rsidP="00E41B5C">
            <w:pPr>
              <w:jc w:val="center"/>
              <w:rPr>
                <w:rFonts w:ascii="Arial" w:hAnsi="Arial" w:cs="Arial"/>
                <w:b/>
                <w:bCs/>
                <w:sz w:val="20"/>
                <w:szCs w:val="20"/>
                <w:lang w:eastAsia="en-US"/>
              </w:rPr>
            </w:pPr>
          </w:p>
        </w:tc>
        <w:tc>
          <w:tcPr>
            <w:tcW w:w="31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190B9" w14:textId="77777777" w:rsidR="00B147B1" w:rsidRPr="001F198C" w:rsidRDefault="00B147B1"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9C872" w14:textId="77777777" w:rsidR="00B147B1" w:rsidRPr="001F198C" w:rsidRDefault="00B147B1" w:rsidP="00FB0DF6">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BA2F1" w14:textId="77777777" w:rsidR="00B147B1" w:rsidRPr="001F198C" w:rsidRDefault="00B147B1" w:rsidP="00FB0DF6">
            <w:pPr>
              <w:pStyle w:val="TableContents"/>
              <w:snapToGrid w:val="0"/>
              <w:spacing w:after="0"/>
              <w:jc w:val="center"/>
              <w:rPr>
                <w:rFonts w:ascii="Arial" w:hAnsi="Arial" w:cs="Arial"/>
                <w:sz w:val="20"/>
                <w:szCs w:val="20"/>
              </w:rPr>
            </w:pPr>
            <w:r w:rsidRPr="001F198C">
              <w:rPr>
                <w:rFonts w:ascii="Arial" w:hAnsi="Arial" w:cs="Arial"/>
                <w:sz w:val="20"/>
                <w:szCs w:val="20"/>
              </w:rPr>
              <w:t>0,0024</w:t>
            </w:r>
          </w:p>
        </w:tc>
      </w:tr>
      <w:tr w:rsidR="008D46D1" w:rsidRPr="008D46D1" w14:paraId="510A05B3" w14:textId="77777777" w:rsidTr="002D0E17">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33F2C4F" w14:textId="56110A29" w:rsidR="00F46D5E" w:rsidRPr="001F198C" w:rsidRDefault="00F46D5E" w:rsidP="00E41B5C">
            <w:pPr>
              <w:rPr>
                <w:rFonts w:ascii="Arial" w:hAnsi="Arial" w:cs="Arial"/>
                <w:sz w:val="20"/>
                <w:szCs w:val="20"/>
                <w:lang w:eastAsia="en-US"/>
              </w:rPr>
            </w:pPr>
            <w:r w:rsidRPr="001F198C">
              <w:rPr>
                <w:rFonts w:ascii="Arial" w:hAnsi="Arial" w:cs="Arial"/>
                <w:sz w:val="20"/>
                <w:szCs w:val="20"/>
                <w:lang w:eastAsia="en-US"/>
              </w:rPr>
              <w:t>3.</w:t>
            </w:r>
          </w:p>
        </w:tc>
        <w:tc>
          <w:tcPr>
            <w:tcW w:w="11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939815" w14:textId="553EB00F" w:rsidR="00F46D5E" w:rsidRPr="001F198C" w:rsidRDefault="00F46D5E" w:rsidP="00E41B5C">
            <w:pPr>
              <w:jc w:val="center"/>
              <w:rPr>
                <w:rFonts w:ascii="Arial" w:hAnsi="Arial" w:cs="Arial"/>
                <w:b/>
                <w:bCs/>
                <w:sz w:val="20"/>
                <w:szCs w:val="20"/>
                <w:lang w:eastAsia="en-US"/>
              </w:rPr>
            </w:pPr>
            <w:r w:rsidRPr="001F198C">
              <w:rPr>
                <w:rFonts w:ascii="Arial" w:hAnsi="Arial" w:cs="Arial"/>
                <w:b/>
                <w:bCs/>
                <w:sz w:val="20"/>
                <w:szCs w:val="20"/>
              </w:rPr>
              <w:t>E 51</w:t>
            </w:r>
          </w:p>
        </w:tc>
        <w:tc>
          <w:tcPr>
            <w:tcW w:w="315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E3E3F1C" w14:textId="60F508B0" w:rsidR="00F46D5E" w:rsidRPr="001F198C" w:rsidRDefault="00F46D5E" w:rsidP="00E41B5C">
            <w:pPr>
              <w:jc w:val="center"/>
              <w:rPr>
                <w:rFonts w:ascii="Arial" w:hAnsi="Arial" w:cs="Arial"/>
                <w:sz w:val="20"/>
                <w:szCs w:val="20"/>
                <w:lang w:eastAsia="en-US"/>
              </w:rPr>
            </w:pPr>
            <w:r w:rsidRPr="001F198C">
              <w:rPr>
                <w:rFonts w:ascii="Arial" w:hAnsi="Arial" w:cs="Arial"/>
                <w:sz w:val="20"/>
                <w:szCs w:val="20"/>
              </w:rPr>
              <w:t>Wentylator stanowiska naprawy pojazdów</w:t>
            </w: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FB12" w14:textId="36B79D42" w:rsidR="00F46D5E" w:rsidRPr="001F198C" w:rsidRDefault="001F198C" w:rsidP="00FB0DF6">
            <w:pPr>
              <w:pStyle w:val="TableContents"/>
              <w:snapToGrid w:val="0"/>
              <w:spacing w:after="0"/>
              <w:rPr>
                <w:rFonts w:ascii="Arial" w:hAnsi="Arial" w:cs="Arial"/>
                <w:spacing w:val="-2"/>
                <w:sz w:val="20"/>
                <w:szCs w:val="20"/>
              </w:rPr>
            </w:pPr>
            <w:r w:rsidRPr="001F198C">
              <w:rPr>
                <w:rFonts w:ascii="Arial" w:hAnsi="Arial" w:cs="Arial"/>
                <w:sz w:val="20"/>
                <w:szCs w:val="20"/>
              </w:rPr>
              <w:t>D</w:t>
            </w:r>
            <w:r w:rsidR="00F46D5E" w:rsidRPr="001F198C">
              <w:rPr>
                <w:rFonts w:ascii="Arial" w:hAnsi="Arial" w:cs="Arial"/>
                <w:sz w:val="20"/>
                <w:szCs w:val="20"/>
              </w:rPr>
              <w:t>wutlenek siarki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E2F1" w14:textId="4C172ADA" w:rsidR="00F46D5E" w:rsidRPr="001F198C" w:rsidRDefault="00F46D5E" w:rsidP="00150FC9">
            <w:pPr>
              <w:pStyle w:val="TableContents"/>
              <w:snapToGrid w:val="0"/>
              <w:spacing w:after="0"/>
              <w:jc w:val="center"/>
              <w:rPr>
                <w:rFonts w:ascii="Arial" w:hAnsi="Arial" w:cs="Arial"/>
                <w:sz w:val="20"/>
                <w:szCs w:val="20"/>
              </w:rPr>
            </w:pPr>
            <w:r w:rsidRPr="001F198C">
              <w:rPr>
                <w:rFonts w:ascii="Arial" w:hAnsi="Arial" w:cs="Arial"/>
                <w:sz w:val="20"/>
                <w:szCs w:val="20"/>
              </w:rPr>
              <w:t>0,0009</w:t>
            </w:r>
          </w:p>
        </w:tc>
      </w:tr>
      <w:tr w:rsidR="008D46D1" w:rsidRPr="008D46D1" w14:paraId="2CA6F563"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3EE2EA" w14:textId="77777777" w:rsidR="00F46D5E" w:rsidRPr="001F198C" w:rsidRDefault="00F46D5E" w:rsidP="00E41B5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94169C" w14:textId="77777777" w:rsidR="00F46D5E" w:rsidRPr="001F198C" w:rsidRDefault="00F46D5E"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340BDB" w14:textId="77777777" w:rsidR="00F46D5E" w:rsidRPr="001F198C" w:rsidRDefault="00F46D5E"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9856" w14:textId="76D5BC88" w:rsidR="00F46D5E" w:rsidRPr="001F198C" w:rsidRDefault="001F198C" w:rsidP="00FB0DF6">
            <w:pPr>
              <w:pStyle w:val="TableContents"/>
              <w:snapToGrid w:val="0"/>
              <w:spacing w:after="0"/>
              <w:rPr>
                <w:rFonts w:ascii="Arial" w:hAnsi="Arial" w:cs="Arial"/>
                <w:spacing w:val="-2"/>
                <w:sz w:val="20"/>
                <w:szCs w:val="20"/>
              </w:rPr>
            </w:pPr>
            <w:r w:rsidRPr="001F198C">
              <w:rPr>
                <w:rFonts w:ascii="Arial" w:hAnsi="Arial" w:cs="Arial"/>
                <w:sz w:val="20"/>
                <w:szCs w:val="20"/>
              </w:rPr>
              <w:t>T</w:t>
            </w:r>
            <w:r w:rsidR="00F46D5E" w:rsidRPr="001F198C">
              <w:rPr>
                <w:rFonts w:ascii="Arial" w:hAnsi="Arial" w:cs="Arial"/>
                <w:sz w:val="20"/>
                <w:szCs w:val="20"/>
              </w:rPr>
              <w:t>lenki azotu jako NO</w:t>
            </w:r>
            <w:r w:rsidR="00F46D5E" w:rsidRPr="001F198C">
              <w:rPr>
                <w:rFonts w:ascii="Arial" w:hAnsi="Arial" w:cs="Arial"/>
                <w:sz w:val="20"/>
                <w:szCs w:val="20"/>
                <w:vertAlign w:val="subscript"/>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C1BE6" w14:textId="6856EF28" w:rsidR="00F46D5E" w:rsidRPr="001F198C" w:rsidRDefault="00F46D5E" w:rsidP="00150FC9">
            <w:pPr>
              <w:pStyle w:val="TableContents"/>
              <w:snapToGrid w:val="0"/>
              <w:spacing w:after="0"/>
              <w:jc w:val="center"/>
              <w:rPr>
                <w:rFonts w:ascii="Arial" w:hAnsi="Arial" w:cs="Arial"/>
                <w:sz w:val="20"/>
                <w:szCs w:val="20"/>
              </w:rPr>
            </w:pPr>
            <w:r w:rsidRPr="001F198C">
              <w:rPr>
                <w:rFonts w:ascii="Arial" w:hAnsi="Arial" w:cs="Arial"/>
                <w:sz w:val="20"/>
                <w:szCs w:val="20"/>
              </w:rPr>
              <w:t>0,007</w:t>
            </w:r>
          </w:p>
        </w:tc>
      </w:tr>
      <w:tr w:rsidR="008D46D1" w:rsidRPr="008D46D1" w14:paraId="7471DCE9"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696974" w14:textId="77777777" w:rsidR="00F46D5E" w:rsidRPr="001F198C" w:rsidRDefault="00F46D5E" w:rsidP="00E41B5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FF46D5" w14:textId="77777777" w:rsidR="00F46D5E" w:rsidRPr="001F198C" w:rsidRDefault="00F46D5E"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4D1BFD" w14:textId="77777777" w:rsidR="00F46D5E" w:rsidRPr="001F198C" w:rsidRDefault="00F46D5E"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A51A" w14:textId="46476270" w:rsidR="00F46D5E" w:rsidRPr="001F198C" w:rsidRDefault="001F198C" w:rsidP="00FB0DF6">
            <w:pPr>
              <w:pStyle w:val="TableContents"/>
              <w:snapToGrid w:val="0"/>
              <w:spacing w:after="0"/>
              <w:rPr>
                <w:rFonts w:ascii="Arial" w:hAnsi="Arial" w:cs="Arial"/>
                <w:spacing w:val="-2"/>
                <w:sz w:val="20"/>
                <w:szCs w:val="20"/>
              </w:rPr>
            </w:pPr>
            <w:r w:rsidRPr="001F198C">
              <w:rPr>
                <w:rFonts w:ascii="Arial" w:hAnsi="Arial" w:cs="Arial"/>
                <w:sz w:val="20"/>
                <w:szCs w:val="20"/>
              </w:rPr>
              <w:t>T</w:t>
            </w:r>
            <w:r w:rsidR="00F46D5E" w:rsidRPr="001F198C">
              <w:rPr>
                <w:rFonts w:ascii="Arial" w:hAnsi="Arial" w:cs="Arial"/>
                <w:sz w:val="20"/>
                <w:szCs w:val="20"/>
              </w:rPr>
              <w:t>lenek węgla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E1BC" w14:textId="2E190F3D" w:rsidR="00F46D5E" w:rsidRPr="001F198C" w:rsidRDefault="00F46D5E" w:rsidP="00150FC9">
            <w:pPr>
              <w:pStyle w:val="TableContents"/>
              <w:snapToGrid w:val="0"/>
              <w:spacing w:after="0"/>
              <w:jc w:val="center"/>
              <w:rPr>
                <w:rFonts w:ascii="Arial" w:hAnsi="Arial" w:cs="Arial"/>
                <w:sz w:val="20"/>
                <w:szCs w:val="20"/>
              </w:rPr>
            </w:pPr>
            <w:r w:rsidRPr="001F198C">
              <w:rPr>
                <w:rFonts w:ascii="Arial" w:hAnsi="Arial" w:cs="Arial"/>
                <w:sz w:val="20"/>
                <w:szCs w:val="20"/>
              </w:rPr>
              <w:t>0,0028</w:t>
            </w:r>
          </w:p>
        </w:tc>
      </w:tr>
      <w:tr w:rsidR="008D46D1" w:rsidRPr="008D46D1" w14:paraId="2FCE6A89"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34BAE6" w14:textId="77777777" w:rsidR="00F46D5E" w:rsidRPr="001F198C" w:rsidRDefault="00F46D5E" w:rsidP="00E41B5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F2E4E5" w14:textId="77777777" w:rsidR="00F46D5E" w:rsidRPr="001F198C" w:rsidRDefault="00F46D5E"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43E8C6" w14:textId="77777777" w:rsidR="00F46D5E" w:rsidRPr="001F198C" w:rsidRDefault="00F46D5E"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5EDFC" w14:textId="5C0330E8" w:rsidR="00F46D5E" w:rsidRPr="001F198C" w:rsidRDefault="001F198C" w:rsidP="00FB0DF6">
            <w:pPr>
              <w:pStyle w:val="TableContents"/>
              <w:snapToGrid w:val="0"/>
              <w:spacing w:after="0"/>
              <w:rPr>
                <w:rFonts w:ascii="Arial" w:hAnsi="Arial" w:cs="Arial"/>
                <w:spacing w:val="-2"/>
                <w:sz w:val="20"/>
                <w:szCs w:val="20"/>
              </w:rPr>
            </w:pPr>
            <w:r w:rsidRPr="001F198C">
              <w:rPr>
                <w:rFonts w:ascii="Arial" w:hAnsi="Arial" w:cs="Arial"/>
                <w:sz w:val="20"/>
                <w:szCs w:val="20"/>
              </w:rPr>
              <w:t>W</w:t>
            </w:r>
            <w:r w:rsidR="00F46D5E" w:rsidRPr="001F198C">
              <w:rPr>
                <w:rFonts w:ascii="Arial" w:hAnsi="Arial" w:cs="Arial"/>
                <w:sz w:val="20"/>
                <w:szCs w:val="20"/>
              </w:rPr>
              <w:t>ęglowodory alifatyczne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7D8A2" w14:textId="15CEDD95" w:rsidR="00F46D5E" w:rsidRPr="001F198C" w:rsidRDefault="00F46D5E" w:rsidP="00150FC9">
            <w:pPr>
              <w:pStyle w:val="TableContents"/>
              <w:snapToGrid w:val="0"/>
              <w:spacing w:after="0"/>
              <w:jc w:val="center"/>
              <w:rPr>
                <w:rFonts w:ascii="Arial" w:hAnsi="Arial" w:cs="Arial"/>
                <w:sz w:val="20"/>
                <w:szCs w:val="20"/>
              </w:rPr>
            </w:pPr>
            <w:r w:rsidRPr="001F198C">
              <w:rPr>
                <w:rFonts w:ascii="Arial" w:hAnsi="Arial" w:cs="Arial"/>
                <w:sz w:val="20"/>
                <w:szCs w:val="20"/>
              </w:rPr>
              <w:t>0,00075</w:t>
            </w:r>
          </w:p>
        </w:tc>
      </w:tr>
      <w:tr w:rsidR="008D46D1" w:rsidRPr="008D46D1" w14:paraId="100D4C80" w14:textId="77777777" w:rsidTr="002D0E17">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166262" w14:textId="77777777" w:rsidR="00F46D5E" w:rsidRPr="001F198C" w:rsidRDefault="00F46D5E" w:rsidP="00E41B5C">
            <w:pPr>
              <w:rPr>
                <w:rFonts w:ascii="Arial" w:hAnsi="Arial" w:cs="Arial"/>
                <w:sz w:val="20"/>
                <w:szCs w:val="20"/>
                <w:lang w:eastAsia="en-US"/>
              </w:rPr>
            </w:pPr>
          </w:p>
        </w:tc>
        <w:tc>
          <w:tcPr>
            <w:tcW w:w="118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C93A4C" w14:textId="77777777" w:rsidR="00F46D5E" w:rsidRPr="001F198C" w:rsidRDefault="00F46D5E" w:rsidP="00E41B5C">
            <w:pPr>
              <w:jc w:val="center"/>
              <w:rPr>
                <w:rFonts w:ascii="Arial" w:hAnsi="Arial" w:cs="Arial"/>
                <w:b/>
                <w:bCs/>
                <w:sz w:val="20"/>
                <w:szCs w:val="20"/>
                <w:lang w:eastAsia="en-US"/>
              </w:rPr>
            </w:pPr>
          </w:p>
        </w:tc>
        <w:tc>
          <w:tcPr>
            <w:tcW w:w="315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CE3047" w14:textId="77777777" w:rsidR="00F46D5E" w:rsidRPr="001F198C" w:rsidRDefault="00F46D5E"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F63F" w14:textId="5A26D61D" w:rsidR="00F46D5E" w:rsidRPr="001F198C" w:rsidRDefault="001F198C" w:rsidP="00FB0DF6">
            <w:pPr>
              <w:pStyle w:val="TableContents"/>
              <w:snapToGrid w:val="0"/>
              <w:spacing w:after="0"/>
              <w:rPr>
                <w:rFonts w:ascii="Arial" w:hAnsi="Arial" w:cs="Arial"/>
                <w:spacing w:val="-2"/>
                <w:sz w:val="20"/>
                <w:szCs w:val="20"/>
              </w:rPr>
            </w:pPr>
            <w:r w:rsidRPr="001F198C">
              <w:rPr>
                <w:rFonts w:ascii="Arial" w:hAnsi="Arial" w:cs="Arial"/>
                <w:sz w:val="20"/>
                <w:szCs w:val="20"/>
              </w:rPr>
              <w:t>W</w:t>
            </w:r>
            <w:r w:rsidR="00F46D5E" w:rsidRPr="001F198C">
              <w:rPr>
                <w:rFonts w:ascii="Arial" w:hAnsi="Arial" w:cs="Arial"/>
                <w:sz w:val="20"/>
                <w:szCs w:val="20"/>
              </w:rPr>
              <w:t>ęglowodory aromatyczne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C2A6" w14:textId="694A9023" w:rsidR="00F46D5E" w:rsidRPr="001F198C" w:rsidRDefault="00F46D5E" w:rsidP="00150FC9">
            <w:pPr>
              <w:pStyle w:val="TableContents"/>
              <w:snapToGrid w:val="0"/>
              <w:spacing w:after="0"/>
              <w:jc w:val="center"/>
              <w:rPr>
                <w:rFonts w:ascii="Arial" w:hAnsi="Arial" w:cs="Arial"/>
                <w:sz w:val="20"/>
                <w:szCs w:val="20"/>
              </w:rPr>
            </w:pPr>
            <w:r w:rsidRPr="001F198C">
              <w:rPr>
                <w:rFonts w:ascii="Arial" w:hAnsi="Arial" w:cs="Arial"/>
                <w:sz w:val="20"/>
                <w:szCs w:val="20"/>
              </w:rPr>
              <w:t>0,00035</w:t>
            </w:r>
          </w:p>
        </w:tc>
      </w:tr>
      <w:tr w:rsidR="008D46D1" w:rsidRPr="008D46D1" w14:paraId="4C0C220F" w14:textId="77777777" w:rsidTr="002D0E17">
        <w:tc>
          <w:tcPr>
            <w:tcW w:w="70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93C7715" w14:textId="77777777" w:rsidR="00F46D5E" w:rsidRPr="001F198C" w:rsidRDefault="00F46D5E" w:rsidP="00E41B5C">
            <w:pPr>
              <w:rPr>
                <w:rFonts w:ascii="Arial" w:hAnsi="Arial" w:cs="Arial"/>
                <w:sz w:val="20"/>
                <w:szCs w:val="20"/>
                <w:lang w:eastAsia="en-US"/>
              </w:rPr>
            </w:pPr>
          </w:p>
        </w:tc>
        <w:tc>
          <w:tcPr>
            <w:tcW w:w="118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FB13D64" w14:textId="77777777" w:rsidR="00F46D5E" w:rsidRPr="001F198C" w:rsidRDefault="00F46D5E" w:rsidP="00E41B5C">
            <w:pPr>
              <w:jc w:val="center"/>
              <w:rPr>
                <w:rFonts w:ascii="Arial" w:hAnsi="Arial" w:cs="Arial"/>
                <w:b/>
                <w:bCs/>
                <w:sz w:val="20"/>
                <w:szCs w:val="20"/>
                <w:lang w:eastAsia="en-US"/>
              </w:rPr>
            </w:pPr>
          </w:p>
        </w:tc>
        <w:tc>
          <w:tcPr>
            <w:tcW w:w="315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D8CFA38" w14:textId="77777777" w:rsidR="00F46D5E" w:rsidRPr="001F198C" w:rsidRDefault="00F46D5E" w:rsidP="00E41B5C">
            <w:pPr>
              <w:jc w:val="center"/>
              <w:rPr>
                <w:rFonts w:ascii="Arial" w:hAnsi="Arial" w:cs="Arial"/>
                <w:sz w:val="20"/>
                <w:szCs w:val="20"/>
                <w:lang w:eastAsia="en-US"/>
              </w:rPr>
            </w:pPr>
          </w:p>
        </w:tc>
        <w:tc>
          <w:tcPr>
            <w:tcW w:w="28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4682ED5" w14:textId="1EC367B6" w:rsidR="00F46D5E" w:rsidRPr="001F198C" w:rsidRDefault="001F198C" w:rsidP="00FB0DF6">
            <w:pPr>
              <w:pStyle w:val="TableContents"/>
              <w:snapToGrid w:val="0"/>
              <w:spacing w:after="0"/>
              <w:rPr>
                <w:rFonts w:ascii="Arial" w:hAnsi="Arial" w:cs="Arial"/>
                <w:spacing w:val="-2"/>
                <w:sz w:val="20"/>
                <w:szCs w:val="20"/>
              </w:rPr>
            </w:pPr>
            <w:r w:rsidRPr="001F198C">
              <w:rPr>
                <w:rFonts w:ascii="Arial" w:hAnsi="Arial" w:cs="Arial"/>
                <w:sz w:val="20"/>
                <w:szCs w:val="20"/>
              </w:rPr>
              <w:t>W</w:t>
            </w:r>
            <w:r w:rsidR="00F46D5E" w:rsidRPr="001F198C">
              <w:rPr>
                <w:rFonts w:ascii="Arial" w:hAnsi="Arial" w:cs="Arial"/>
                <w:sz w:val="20"/>
                <w:szCs w:val="20"/>
              </w:rPr>
              <w:t>ęgiel elementarny</w:t>
            </w:r>
          </w:p>
        </w:tc>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D957DA" w14:textId="4B6A1B5D" w:rsidR="00F46D5E" w:rsidRPr="001F198C" w:rsidRDefault="00F46D5E" w:rsidP="00150FC9">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2D316EFA" w14:textId="77777777" w:rsidTr="002D0E17">
        <w:tc>
          <w:tcPr>
            <w:tcW w:w="70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B99DF79" w14:textId="4314644F" w:rsidR="00284F69" w:rsidRPr="001F198C" w:rsidRDefault="00284F69" w:rsidP="00E41B5C">
            <w:pPr>
              <w:rPr>
                <w:rFonts w:ascii="Arial" w:hAnsi="Arial" w:cs="Arial"/>
                <w:sz w:val="20"/>
                <w:szCs w:val="20"/>
                <w:lang w:eastAsia="en-US"/>
              </w:rPr>
            </w:pPr>
            <w:r w:rsidRPr="001F198C">
              <w:rPr>
                <w:rFonts w:ascii="Arial" w:hAnsi="Arial" w:cs="Arial"/>
                <w:sz w:val="20"/>
                <w:szCs w:val="20"/>
                <w:lang w:eastAsia="en-US"/>
              </w:rPr>
              <w:t>4.</w:t>
            </w:r>
          </w:p>
        </w:tc>
        <w:tc>
          <w:tcPr>
            <w:tcW w:w="118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91EF73A" w14:textId="608C8A11" w:rsidR="00284F69" w:rsidRPr="001F198C" w:rsidRDefault="00284F69" w:rsidP="00E41B5C">
            <w:pPr>
              <w:jc w:val="center"/>
              <w:rPr>
                <w:rFonts w:ascii="Arial" w:hAnsi="Arial" w:cs="Arial"/>
                <w:b/>
                <w:bCs/>
                <w:sz w:val="20"/>
                <w:szCs w:val="20"/>
                <w:lang w:eastAsia="en-US"/>
              </w:rPr>
            </w:pPr>
            <w:r w:rsidRPr="001F198C">
              <w:rPr>
                <w:rFonts w:ascii="Arial" w:hAnsi="Arial" w:cs="Arial"/>
                <w:b/>
                <w:bCs/>
                <w:sz w:val="20"/>
                <w:szCs w:val="20"/>
                <w:lang w:eastAsia="en-US"/>
              </w:rPr>
              <w:t>E52</w:t>
            </w:r>
          </w:p>
        </w:tc>
        <w:tc>
          <w:tcPr>
            <w:tcW w:w="315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3FF56D7" w14:textId="30CE85BE" w:rsidR="00284F69" w:rsidRPr="001F198C" w:rsidRDefault="00284F69" w:rsidP="002D0E17">
            <w:pPr>
              <w:jc w:val="center"/>
              <w:rPr>
                <w:rFonts w:ascii="Arial" w:hAnsi="Arial" w:cs="Arial"/>
                <w:sz w:val="20"/>
                <w:szCs w:val="20"/>
                <w:lang w:eastAsia="en-US"/>
              </w:rPr>
            </w:pPr>
            <w:r w:rsidRPr="001F198C">
              <w:rPr>
                <w:rFonts w:ascii="Arial" w:hAnsi="Arial" w:cs="Arial"/>
                <w:sz w:val="20"/>
                <w:szCs w:val="20"/>
              </w:rPr>
              <w:t xml:space="preserve">Komin odsysacza spalin </w:t>
            </w:r>
            <w:r w:rsidR="001F198C" w:rsidRPr="001F198C">
              <w:rPr>
                <w:rFonts w:ascii="Arial" w:hAnsi="Arial" w:cs="Arial"/>
                <w:sz w:val="20"/>
                <w:szCs w:val="20"/>
              </w:rPr>
              <w:br/>
            </w:r>
            <w:r w:rsidRPr="001F198C">
              <w:rPr>
                <w:rFonts w:ascii="Arial" w:hAnsi="Arial" w:cs="Arial"/>
                <w:sz w:val="20"/>
                <w:szCs w:val="20"/>
              </w:rPr>
              <w:t>w warsztacie do naprawy wózków</w:t>
            </w:r>
            <w:r w:rsidR="002D0E17" w:rsidRPr="001F198C">
              <w:rPr>
                <w:rFonts w:ascii="Arial" w:hAnsi="Arial" w:cs="Arial"/>
                <w:sz w:val="20"/>
                <w:szCs w:val="20"/>
              </w:rPr>
              <w:br/>
            </w:r>
            <w:r w:rsidRPr="001F198C">
              <w:rPr>
                <w:rFonts w:ascii="Arial" w:hAnsi="Arial" w:cs="Arial"/>
                <w:sz w:val="20"/>
                <w:szCs w:val="20"/>
              </w:rPr>
              <w:t xml:space="preserve"> i ładowarek</w:t>
            </w:r>
          </w:p>
        </w:tc>
        <w:tc>
          <w:tcPr>
            <w:tcW w:w="28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B37016" w14:textId="2B46CAB2" w:rsidR="00284F69" w:rsidRPr="001F198C" w:rsidRDefault="001F198C" w:rsidP="00150FC9">
            <w:pPr>
              <w:pStyle w:val="TableContents"/>
              <w:snapToGrid w:val="0"/>
              <w:spacing w:after="0"/>
              <w:rPr>
                <w:rFonts w:ascii="Arial" w:hAnsi="Arial" w:cs="Arial"/>
                <w:sz w:val="20"/>
                <w:szCs w:val="20"/>
              </w:rPr>
            </w:pPr>
            <w:r w:rsidRPr="001F198C">
              <w:rPr>
                <w:rFonts w:ascii="Arial" w:hAnsi="Arial" w:cs="Arial"/>
                <w:sz w:val="20"/>
                <w:szCs w:val="20"/>
              </w:rPr>
              <w:t>D</w:t>
            </w:r>
            <w:r w:rsidR="00284F69" w:rsidRPr="001F198C">
              <w:rPr>
                <w:rFonts w:ascii="Arial" w:hAnsi="Arial" w:cs="Arial"/>
                <w:sz w:val="20"/>
                <w:szCs w:val="20"/>
              </w:rPr>
              <w:t>wutlenek siarki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DFF11A" w14:textId="70A00000" w:rsidR="00284F69" w:rsidRPr="001F198C" w:rsidRDefault="00284F69" w:rsidP="00150FC9">
            <w:pPr>
              <w:pStyle w:val="TableContents"/>
              <w:snapToGrid w:val="0"/>
              <w:spacing w:after="0"/>
              <w:jc w:val="center"/>
              <w:rPr>
                <w:rFonts w:ascii="Arial" w:hAnsi="Arial" w:cs="Arial"/>
                <w:sz w:val="20"/>
                <w:szCs w:val="20"/>
              </w:rPr>
            </w:pPr>
            <w:r w:rsidRPr="001F198C">
              <w:rPr>
                <w:rFonts w:ascii="Arial" w:hAnsi="Arial" w:cs="Arial"/>
                <w:sz w:val="20"/>
                <w:szCs w:val="20"/>
              </w:rPr>
              <w:t>0,0009</w:t>
            </w:r>
          </w:p>
        </w:tc>
      </w:tr>
      <w:tr w:rsidR="008D46D1" w:rsidRPr="008D46D1" w14:paraId="7A6C4426" w14:textId="77777777" w:rsidTr="002D0E17">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A5C9CA5" w14:textId="77777777" w:rsidR="00284F69" w:rsidRPr="001F198C" w:rsidRDefault="00284F69" w:rsidP="00FF69DC">
            <w:pPr>
              <w:rPr>
                <w:rFonts w:ascii="Arial" w:hAnsi="Arial" w:cs="Arial"/>
                <w:sz w:val="20"/>
                <w:szCs w:val="20"/>
                <w:lang w:eastAsia="en-US"/>
              </w:rPr>
            </w:pPr>
          </w:p>
        </w:tc>
        <w:tc>
          <w:tcPr>
            <w:tcW w:w="11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DF26FE2" w14:textId="77777777" w:rsidR="00284F69" w:rsidRPr="001F198C" w:rsidRDefault="00284F69" w:rsidP="00E41B5C">
            <w:pPr>
              <w:jc w:val="center"/>
              <w:rPr>
                <w:rFonts w:ascii="Arial" w:hAnsi="Arial" w:cs="Arial"/>
                <w:b/>
                <w:bCs/>
                <w:sz w:val="20"/>
                <w:szCs w:val="20"/>
                <w:lang w:eastAsia="en-US"/>
              </w:rPr>
            </w:pPr>
          </w:p>
        </w:tc>
        <w:tc>
          <w:tcPr>
            <w:tcW w:w="315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8BB1A60" w14:textId="77777777" w:rsidR="00284F69" w:rsidRPr="001F198C" w:rsidRDefault="00284F69" w:rsidP="00150FC9">
            <w:pPr>
              <w:rPr>
                <w:rFonts w:ascii="Arial" w:hAnsi="Arial" w:cs="Arial"/>
                <w:sz w:val="20"/>
                <w:szCs w:val="20"/>
                <w:lang w:eastAsia="en-US"/>
              </w:rPr>
            </w:pPr>
          </w:p>
        </w:tc>
        <w:tc>
          <w:tcPr>
            <w:tcW w:w="28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EFB694" w14:textId="45454604" w:rsidR="00284F69" w:rsidRPr="001F198C" w:rsidRDefault="001F198C" w:rsidP="00150FC9">
            <w:pPr>
              <w:pStyle w:val="TableContents"/>
              <w:snapToGrid w:val="0"/>
              <w:spacing w:after="0"/>
              <w:rPr>
                <w:rFonts w:ascii="Arial" w:hAnsi="Arial" w:cs="Arial"/>
                <w:sz w:val="20"/>
                <w:szCs w:val="20"/>
              </w:rPr>
            </w:pPr>
            <w:r w:rsidRPr="001F198C">
              <w:rPr>
                <w:rFonts w:ascii="Arial" w:hAnsi="Arial" w:cs="Arial"/>
                <w:sz w:val="20"/>
                <w:szCs w:val="20"/>
              </w:rPr>
              <w:t>T</w:t>
            </w:r>
            <w:r w:rsidR="00284F69" w:rsidRPr="001F198C">
              <w:rPr>
                <w:rFonts w:ascii="Arial" w:hAnsi="Arial" w:cs="Arial"/>
                <w:sz w:val="20"/>
                <w:szCs w:val="20"/>
              </w:rPr>
              <w:t>lenki azotu jako NO</w:t>
            </w:r>
            <w:r w:rsidR="00284F69" w:rsidRPr="001F198C">
              <w:rPr>
                <w:rFonts w:ascii="Arial" w:hAnsi="Arial" w:cs="Arial"/>
                <w:sz w:val="20"/>
                <w:szCs w:val="20"/>
                <w:vertAlign w:val="sub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3C4693" w14:textId="30D73CB3" w:rsidR="00284F69" w:rsidRPr="001F198C" w:rsidRDefault="00284F69" w:rsidP="00150FC9">
            <w:pPr>
              <w:pStyle w:val="TableContents"/>
              <w:snapToGrid w:val="0"/>
              <w:spacing w:after="0"/>
              <w:jc w:val="center"/>
              <w:rPr>
                <w:rFonts w:ascii="Arial" w:hAnsi="Arial" w:cs="Arial"/>
                <w:sz w:val="20"/>
                <w:szCs w:val="20"/>
              </w:rPr>
            </w:pPr>
            <w:r w:rsidRPr="001F198C">
              <w:rPr>
                <w:rFonts w:ascii="Arial" w:hAnsi="Arial" w:cs="Arial"/>
                <w:sz w:val="20"/>
                <w:szCs w:val="20"/>
              </w:rPr>
              <w:t>0,007</w:t>
            </w:r>
          </w:p>
        </w:tc>
      </w:tr>
      <w:tr w:rsidR="008D46D1" w:rsidRPr="008D46D1" w14:paraId="44A25D6A" w14:textId="77777777" w:rsidTr="002D0E17">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BD633C7" w14:textId="77777777" w:rsidR="00284F69" w:rsidRPr="001F198C" w:rsidRDefault="00284F69" w:rsidP="00FF69DC">
            <w:pPr>
              <w:rPr>
                <w:rFonts w:ascii="Arial" w:hAnsi="Arial" w:cs="Arial"/>
                <w:sz w:val="20"/>
                <w:szCs w:val="20"/>
                <w:lang w:eastAsia="en-US"/>
              </w:rPr>
            </w:pPr>
          </w:p>
        </w:tc>
        <w:tc>
          <w:tcPr>
            <w:tcW w:w="11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38D3C6D" w14:textId="77777777" w:rsidR="00284F69" w:rsidRPr="001F198C" w:rsidRDefault="00284F69" w:rsidP="00E41B5C">
            <w:pPr>
              <w:jc w:val="center"/>
              <w:rPr>
                <w:rFonts w:ascii="Arial" w:hAnsi="Arial" w:cs="Arial"/>
                <w:b/>
                <w:bCs/>
                <w:sz w:val="20"/>
                <w:szCs w:val="20"/>
                <w:lang w:eastAsia="en-US"/>
              </w:rPr>
            </w:pPr>
          </w:p>
        </w:tc>
        <w:tc>
          <w:tcPr>
            <w:tcW w:w="315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C53E110" w14:textId="77777777" w:rsidR="00284F69" w:rsidRPr="001F198C" w:rsidRDefault="00284F69" w:rsidP="00150FC9">
            <w:pPr>
              <w:rPr>
                <w:rFonts w:ascii="Arial" w:hAnsi="Arial" w:cs="Arial"/>
                <w:sz w:val="20"/>
                <w:szCs w:val="20"/>
                <w:lang w:eastAsia="en-US"/>
              </w:rPr>
            </w:pPr>
          </w:p>
        </w:tc>
        <w:tc>
          <w:tcPr>
            <w:tcW w:w="28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EDF6E2" w14:textId="30892722" w:rsidR="00284F69" w:rsidRPr="001F198C" w:rsidRDefault="001F198C" w:rsidP="00150FC9">
            <w:pPr>
              <w:pStyle w:val="TableContents"/>
              <w:snapToGrid w:val="0"/>
              <w:spacing w:after="0"/>
              <w:rPr>
                <w:rFonts w:ascii="Arial" w:hAnsi="Arial" w:cs="Arial"/>
                <w:sz w:val="20"/>
                <w:szCs w:val="20"/>
              </w:rPr>
            </w:pPr>
            <w:r w:rsidRPr="001F198C">
              <w:rPr>
                <w:rFonts w:ascii="Arial" w:hAnsi="Arial" w:cs="Arial"/>
                <w:sz w:val="20"/>
                <w:szCs w:val="20"/>
              </w:rPr>
              <w:t>T</w:t>
            </w:r>
            <w:r w:rsidR="00284F69" w:rsidRPr="001F198C">
              <w:rPr>
                <w:rFonts w:ascii="Arial" w:hAnsi="Arial" w:cs="Arial"/>
                <w:sz w:val="20"/>
                <w:szCs w:val="20"/>
              </w:rPr>
              <w:t>lenek węgla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250E4C" w14:textId="60BD0A91" w:rsidR="00284F69" w:rsidRPr="001F198C" w:rsidRDefault="00284F69" w:rsidP="00150FC9">
            <w:pPr>
              <w:pStyle w:val="TableContents"/>
              <w:snapToGrid w:val="0"/>
              <w:spacing w:after="0"/>
              <w:jc w:val="center"/>
              <w:rPr>
                <w:rFonts w:ascii="Arial" w:hAnsi="Arial" w:cs="Arial"/>
                <w:sz w:val="20"/>
                <w:szCs w:val="20"/>
              </w:rPr>
            </w:pPr>
            <w:r w:rsidRPr="001F198C">
              <w:rPr>
                <w:rFonts w:ascii="Arial" w:hAnsi="Arial" w:cs="Arial"/>
                <w:sz w:val="20"/>
                <w:szCs w:val="20"/>
              </w:rPr>
              <w:t>0,0028</w:t>
            </w:r>
          </w:p>
        </w:tc>
      </w:tr>
      <w:tr w:rsidR="008D46D1" w:rsidRPr="008D46D1" w14:paraId="41AF3979" w14:textId="77777777" w:rsidTr="002D0E17">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907FF12" w14:textId="77777777" w:rsidR="00284F69" w:rsidRPr="001F198C" w:rsidRDefault="00284F69" w:rsidP="00FF69DC">
            <w:pPr>
              <w:rPr>
                <w:rFonts w:ascii="Arial" w:hAnsi="Arial" w:cs="Arial"/>
                <w:sz w:val="20"/>
                <w:szCs w:val="20"/>
                <w:lang w:eastAsia="en-US"/>
              </w:rPr>
            </w:pPr>
          </w:p>
        </w:tc>
        <w:tc>
          <w:tcPr>
            <w:tcW w:w="118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2D13DE9" w14:textId="77777777" w:rsidR="00284F69" w:rsidRPr="001F198C" w:rsidRDefault="00284F69" w:rsidP="00E41B5C">
            <w:pPr>
              <w:jc w:val="center"/>
              <w:rPr>
                <w:rFonts w:ascii="Arial" w:hAnsi="Arial" w:cs="Arial"/>
                <w:b/>
                <w:bCs/>
                <w:sz w:val="20"/>
                <w:szCs w:val="20"/>
                <w:lang w:eastAsia="en-US"/>
              </w:rPr>
            </w:pPr>
          </w:p>
        </w:tc>
        <w:tc>
          <w:tcPr>
            <w:tcW w:w="315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04114D2" w14:textId="77777777" w:rsidR="00284F69" w:rsidRPr="001F198C" w:rsidRDefault="00284F69" w:rsidP="00150FC9">
            <w:pPr>
              <w:rPr>
                <w:rFonts w:ascii="Arial" w:hAnsi="Arial" w:cs="Arial"/>
                <w:sz w:val="20"/>
                <w:szCs w:val="20"/>
                <w:lang w:eastAsia="en-US"/>
              </w:rPr>
            </w:pPr>
          </w:p>
        </w:tc>
        <w:tc>
          <w:tcPr>
            <w:tcW w:w="28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C89BD3" w14:textId="1113D192" w:rsidR="00284F69" w:rsidRPr="001F198C" w:rsidRDefault="001F198C" w:rsidP="00150FC9">
            <w:pPr>
              <w:pStyle w:val="TableContents"/>
              <w:snapToGrid w:val="0"/>
              <w:spacing w:after="0"/>
              <w:rPr>
                <w:rFonts w:ascii="Arial" w:hAnsi="Arial" w:cs="Arial"/>
                <w:sz w:val="20"/>
                <w:szCs w:val="20"/>
              </w:rPr>
            </w:pPr>
            <w:r w:rsidRPr="001F198C">
              <w:rPr>
                <w:rFonts w:ascii="Arial" w:hAnsi="Arial" w:cs="Arial"/>
                <w:sz w:val="20"/>
                <w:szCs w:val="20"/>
              </w:rPr>
              <w:t>W</w:t>
            </w:r>
            <w:r w:rsidR="00284F69" w:rsidRPr="001F198C">
              <w:rPr>
                <w:rFonts w:ascii="Arial" w:hAnsi="Arial" w:cs="Arial"/>
                <w:sz w:val="20"/>
                <w:szCs w:val="20"/>
              </w:rPr>
              <w:t>ęglowodory alifatyczne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0EB7D6" w14:textId="187C1DD2" w:rsidR="00284F69" w:rsidRPr="001F198C" w:rsidRDefault="00284F69" w:rsidP="00150FC9">
            <w:pPr>
              <w:pStyle w:val="TableContents"/>
              <w:snapToGrid w:val="0"/>
              <w:spacing w:after="0"/>
              <w:jc w:val="center"/>
              <w:rPr>
                <w:rFonts w:ascii="Arial" w:hAnsi="Arial" w:cs="Arial"/>
                <w:sz w:val="20"/>
                <w:szCs w:val="20"/>
              </w:rPr>
            </w:pPr>
            <w:r w:rsidRPr="001F198C">
              <w:rPr>
                <w:rFonts w:ascii="Arial" w:hAnsi="Arial" w:cs="Arial"/>
                <w:sz w:val="20"/>
                <w:szCs w:val="20"/>
              </w:rPr>
              <w:t>0,00075</w:t>
            </w:r>
          </w:p>
        </w:tc>
      </w:tr>
      <w:tr w:rsidR="008D46D1" w:rsidRPr="008D46D1" w14:paraId="34017305" w14:textId="77777777" w:rsidTr="002D0E17">
        <w:tc>
          <w:tcPr>
            <w:tcW w:w="70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68340" w14:textId="77777777" w:rsidR="00284F69" w:rsidRPr="001F198C" w:rsidRDefault="00284F69" w:rsidP="00FF69DC">
            <w:pPr>
              <w:rPr>
                <w:rFonts w:ascii="Arial" w:hAnsi="Arial" w:cs="Arial"/>
                <w:sz w:val="20"/>
                <w:szCs w:val="20"/>
                <w:lang w:eastAsia="en-US"/>
              </w:rPr>
            </w:pPr>
          </w:p>
        </w:tc>
        <w:tc>
          <w:tcPr>
            <w:tcW w:w="118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45FCA0" w14:textId="77777777" w:rsidR="00284F69" w:rsidRPr="001F198C" w:rsidRDefault="00284F69" w:rsidP="00E41B5C">
            <w:pPr>
              <w:jc w:val="center"/>
              <w:rPr>
                <w:rFonts w:ascii="Arial" w:hAnsi="Arial" w:cs="Arial"/>
                <w:b/>
                <w:bCs/>
                <w:sz w:val="20"/>
                <w:szCs w:val="20"/>
                <w:lang w:eastAsia="en-US"/>
              </w:rPr>
            </w:pPr>
          </w:p>
        </w:tc>
        <w:tc>
          <w:tcPr>
            <w:tcW w:w="315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F95FD0" w14:textId="77777777" w:rsidR="00284F69" w:rsidRPr="001F198C" w:rsidRDefault="00284F69" w:rsidP="00150FC9">
            <w:pPr>
              <w:rPr>
                <w:rFonts w:ascii="Arial" w:hAnsi="Arial" w:cs="Arial"/>
                <w:sz w:val="20"/>
                <w:szCs w:val="20"/>
                <w:lang w:eastAsia="en-US"/>
              </w:rPr>
            </w:pPr>
          </w:p>
        </w:tc>
        <w:tc>
          <w:tcPr>
            <w:tcW w:w="28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DD98A9" w14:textId="0B9A894A" w:rsidR="00284F69" w:rsidRPr="001F198C" w:rsidRDefault="001F198C" w:rsidP="00150FC9">
            <w:pPr>
              <w:pStyle w:val="TableContents"/>
              <w:snapToGrid w:val="0"/>
              <w:spacing w:after="0"/>
              <w:rPr>
                <w:rFonts w:ascii="Arial" w:hAnsi="Arial" w:cs="Arial"/>
                <w:sz w:val="20"/>
                <w:szCs w:val="20"/>
              </w:rPr>
            </w:pPr>
            <w:r w:rsidRPr="001F198C">
              <w:rPr>
                <w:rFonts w:ascii="Arial" w:hAnsi="Arial" w:cs="Arial"/>
                <w:sz w:val="20"/>
                <w:szCs w:val="20"/>
              </w:rPr>
              <w:t>W</w:t>
            </w:r>
            <w:r w:rsidR="00284F69" w:rsidRPr="001F198C">
              <w:rPr>
                <w:rFonts w:ascii="Arial" w:hAnsi="Arial" w:cs="Arial"/>
                <w:sz w:val="20"/>
                <w:szCs w:val="20"/>
              </w:rPr>
              <w:t>ęglowodory aromatyczne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366D07" w14:textId="064876D2" w:rsidR="00284F69" w:rsidRPr="001F198C" w:rsidRDefault="00284F69" w:rsidP="00150FC9">
            <w:pPr>
              <w:pStyle w:val="TableContents"/>
              <w:snapToGrid w:val="0"/>
              <w:spacing w:after="0"/>
              <w:jc w:val="center"/>
              <w:rPr>
                <w:rFonts w:ascii="Arial" w:hAnsi="Arial" w:cs="Arial"/>
                <w:sz w:val="20"/>
                <w:szCs w:val="20"/>
              </w:rPr>
            </w:pPr>
            <w:r w:rsidRPr="001F198C">
              <w:rPr>
                <w:rFonts w:ascii="Arial" w:hAnsi="Arial" w:cs="Arial"/>
                <w:sz w:val="20"/>
                <w:szCs w:val="20"/>
              </w:rPr>
              <w:t>0,00035</w:t>
            </w:r>
          </w:p>
        </w:tc>
      </w:tr>
    </w:tbl>
    <w:p w14:paraId="7975D793" w14:textId="77777777" w:rsidR="00214372" w:rsidRPr="001F198C" w:rsidRDefault="00214372" w:rsidP="00214372">
      <w:pPr>
        <w:pStyle w:val="Default"/>
        <w:spacing w:line="276" w:lineRule="auto"/>
        <w:ind w:left="357"/>
        <w:jc w:val="both"/>
        <w:rPr>
          <w:color w:val="auto"/>
        </w:rPr>
      </w:pPr>
      <w:r w:rsidRPr="001F198C">
        <w:rPr>
          <w:rFonts w:ascii="Arial" w:hAnsi="Arial" w:cs="Arial"/>
          <w:bCs/>
          <w:i/>
          <w:color w:val="auto"/>
          <w:sz w:val="18"/>
        </w:rPr>
        <w:t>1) - chlorki gazowe wyrażone jako HCL</w:t>
      </w:r>
    </w:p>
    <w:p w14:paraId="38DC0F33" w14:textId="5D92714A" w:rsidR="00214372" w:rsidRPr="001F198C" w:rsidRDefault="00214372" w:rsidP="00214372">
      <w:pPr>
        <w:pStyle w:val="Default"/>
        <w:spacing w:line="276" w:lineRule="auto"/>
        <w:ind w:left="357"/>
        <w:jc w:val="both"/>
        <w:rPr>
          <w:color w:val="auto"/>
        </w:rPr>
      </w:pPr>
      <w:r w:rsidRPr="001F198C">
        <w:rPr>
          <w:rFonts w:ascii="Arial" w:hAnsi="Arial" w:cs="Arial"/>
          <w:bCs/>
          <w:i/>
          <w:color w:val="auto"/>
          <w:sz w:val="18"/>
        </w:rPr>
        <w:t>2) - fluorki gazowe wyrażone jako HF</w:t>
      </w:r>
    </w:p>
    <w:p w14:paraId="5BE5D6B6" w14:textId="77777777" w:rsidR="00EF7D22" w:rsidRDefault="00EF7D22" w:rsidP="00214372">
      <w:pPr>
        <w:pStyle w:val="Default"/>
        <w:spacing w:before="240" w:after="120" w:line="276" w:lineRule="auto"/>
        <w:jc w:val="both"/>
        <w:rPr>
          <w:rFonts w:ascii="Arial" w:hAnsi="Arial" w:cs="Arial"/>
          <w:b/>
          <w:bCs/>
          <w:color w:val="auto"/>
        </w:rPr>
      </w:pPr>
    </w:p>
    <w:p w14:paraId="1224C76A" w14:textId="0F2364FC" w:rsidR="00214372" w:rsidRPr="001F198C" w:rsidRDefault="00214372" w:rsidP="00214372">
      <w:pPr>
        <w:pStyle w:val="Default"/>
        <w:spacing w:before="240" w:after="120" w:line="276" w:lineRule="auto"/>
        <w:jc w:val="both"/>
        <w:rPr>
          <w:color w:val="auto"/>
        </w:rPr>
      </w:pPr>
      <w:r w:rsidRPr="001F198C">
        <w:rPr>
          <w:rFonts w:ascii="Arial" w:hAnsi="Arial" w:cs="Arial"/>
          <w:b/>
          <w:bCs/>
          <w:color w:val="auto"/>
        </w:rPr>
        <w:t>II.1.1.a</w:t>
      </w:r>
      <w:r w:rsidRPr="001F198C">
        <w:rPr>
          <w:rFonts w:ascii="Arial" w:hAnsi="Arial" w:cs="Arial"/>
          <w:bCs/>
          <w:color w:val="auto"/>
        </w:rPr>
        <w:t xml:space="preserve"> Maksymalna dopuszczalna wielkość emisji gazów i pyłów ze źródeł </w:t>
      </w:r>
      <w:r w:rsidRPr="001F198C">
        <w:rPr>
          <w:rFonts w:ascii="Arial" w:hAnsi="Arial" w:cs="Arial"/>
          <w:bCs/>
          <w:color w:val="auto"/>
        </w:rPr>
        <w:br/>
        <w:t xml:space="preserve">i emitorów </w:t>
      </w:r>
      <w:r w:rsidRPr="001F198C">
        <w:rPr>
          <w:rFonts w:ascii="Arial" w:hAnsi="Arial" w:cs="Arial"/>
          <w:b/>
          <w:bCs/>
          <w:color w:val="auto"/>
          <w:u w:val="single"/>
        </w:rPr>
        <w:t>od 30 czerwca 2020r.</w:t>
      </w:r>
    </w:p>
    <w:p w14:paraId="2802F584" w14:textId="0441EE75" w:rsidR="00214372" w:rsidRPr="001F198C" w:rsidRDefault="00214372" w:rsidP="00214372">
      <w:pPr>
        <w:pStyle w:val="Default"/>
        <w:spacing w:before="120" w:after="120" w:line="276" w:lineRule="auto"/>
        <w:jc w:val="both"/>
        <w:rPr>
          <w:rFonts w:ascii="Arial" w:hAnsi="Arial" w:cs="Arial"/>
          <w:b/>
          <w:bCs/>
          <w:color w:val="auto"/>
          <w:sz w:val="20"/>
        </w:rPr>
      </w:pPr>
      <w:r w:rsidRPr="001F198C">
        <w:rPr>
          <w:rFonts w:ascii="Arial" w:hAnsi="Arial" w:cs="Arial"/>
          <w:b/>
          <w:bCs/>
          <w:color w:val="auto"/>
          <w:sz w:val="20"/>
        </w:rPr>
        <w:t>Tabela 1a</w:t>
      </w:r>
    </w:p>
    <w:tbl>
      <w:tblPr>
        <w:tblW w:w="9214" w:type="dxa"/>
        <w:tblInd w:w="-5" w:type="dxa"/>
        <w:tblLayout w:type="fixed"/>
        <w:tblCellMar>
          <w:left w:w="10" w:type="dxa"/>
          <w:right w:w="10" w:type="dxa"/>
        </w:tblCellMar>
        <w:tblLook w:val="04A0" w:firstRow="1" w:lastRow="0" w:firstColumn="1" w:lastColumn="0" w:noHBand="0" w:noVBand="1"/>
      </w:tblPr>
      <w:tblGrid>
        <w:gridCol w:w="709"/>
        <w:gridCol w:w="851"/>
        <w:gridCol w:w="2693"/>
        <w:gridCol w:w="2693"/>
        <w:gridCol w:w="992"/>
        <w:gridCol w:w="1276"/>
      </w:tblGrid>
      <w:tr w:rsidR="008D46D1" w:rsidRPr="001F198C" w14:paraId="4CF4C852" w14:textId="77777777" w:rsidTr="000229DC">
        <w:trPr>
          <w:trHeight w:val="64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3E4BD88" w14:textId="6CB0805E" w:rsidR="0071594C" w:rsidRPr="001F198C" w:rsidRDefault="00DA56F4" w:rsidP="000229DC">
            <w:pPr>
              <w:pStyle w:val="TableHeading"/>
              <w:snapToGrid w:val="0"/>
              <w:spacing w:after="0"/>
              <w:ind w:left="231"/>
              <w:rPr>
                <w:rFonts w:ascii="Arial" w:hAnsi="Arial" w:cs="Arial"/>
                <w:i w:val="0"/>
                <w:iCs w:val="0"/>
                <w:sz w:val="20"/>
                <w:szCs w:val="20"/>
              </w:rPr>
            </w:pPr>
            <w:r w:rsidRPr="001F198C">
              <w:rPr>
                <w:rFonts w:ascii="Arial" w:hAnsi="Arial" w:cs="Arial"/>
                <w:i w:val="0"/>
                <w:iCs w:val="0"/>
                <w:sz w:val="20"/>
                <w:szCs w:val="20"/>
              </w:rPr>
              <w:t>Lp.</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47C838" w14:textId="77777777" w:rsidR="0071594C" w:rsidRPr="001F198C" w:rsidRDefault="0071594C" w:rsidP="000229DC">
            <w:pPr>
              <w:pStyle w:val="TableHeading"/>
              <w:snapToGrid w:val="0"/>
              <w:spacing w:after="0"/>
              <w:rPr>
                <w:rFonts w:ascii="Arial" w:hAnsi="Arial" w:cs="Arial"/>
                <w:i w:val="0"/>
                <w:iCs w:val="0"/>
                <w:sz w:val="20"/>
                <w:szCs w:val="20"/>
              </w:rPr>
            </w:pPr>
            <w:r w:rsidRPr="001F198C">
              <w:rPr>
                <w:rFonts w:ascii="Arial" w:hAnsi="Arial" w:cs="Arial"/>
                <w:i w:val="0"/>
                <w:iCs w:val="0"/>
                <w:sz w:val="20"/>
                <w:szCs w:val="20"/>
              </w:rPr>
              <w:t>Nr</w:t>
            </w:r>
          </w:p>
          <w:p w14:paraId="51D906ED" w14:textId="77777777" w:rsidR="0071594C" w:rsidRPr="001F198C" w:rsidRDefault="0071594C" w:rsidP="000229DC">
            <w:pPr>
              <w:pStyle w:val="TableHeading"/>
              <w:spacing w:after="0"/>
              <w:rPr>
                <w:rFonts w:ascii="Arial" w:hAnsi="Arial" w:cs="Arial"/>
                <w:i w:val="0"/>
                <w:iCs w:val="0"/>
                <w:sz w:val="20"/>
                <w:szCs w:val="20"/>
              </w:rPr>
            </w:pPr>
            <w:r w:rsidRPr="001F198C">
              <w:rPr>
                <w:rFonts w:ascii="Arial" w:hAnsi="Arial" w:cs="Arial"/>
                <w:i w:val="0"/>
                <w:iCs w:val="0"/>
                <w:sz w:val="20"/>
                <w:szCs w:val="20"/>
              </w:rPr>
              <w:t>emitora</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DEB923C" w14:textId="77777777" w:rsidR="0071594C" w:rsidRPr="001F198C" w:rsidRDefault="0071594C" w:rsidP="000229DC">
            <w:pPr>
              <w:pStyle w:val="TableHeading"/>
              <w:snapToGrid w:val="0"/>
              <w:spacing w:after="0"/>
              <w:rPr>
                <w:rFonts w:ascii="Arial" w:hAnsi="Arial" w:cs="Arial"/>
                <w:i w:val="0"/>
                <w:iCs w:val="0"/>
                <w:sz w:val="20"/>
                <w:szCs w:val="20"/>
              </w:rPr>
            </w:pPr>
            <w:r w:rsidRPr="001F198C">
              <w:rPr>
                <w:rFonts w:ascii="Arial" w:hAnsi="Arial" w:cs="Arial"/>
                <w:i w:val="0"/>
                <w:iCs w:val="0"/>
                <w:sz w:val="20"/>
                <w:szCs w:val="20"/>
              </w:rPr>
              <w:t>Źródło emisji</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155BD00" w14:textId="77777777" w:rsidR="0071594C" w:rsidRPr="001F198C" w:rsidRDefault="0071594C" w:rsidP="000229DC">
            <w:pPr>
              <w:pStyle w:val="TableHeading"/>
              <w:snapToGrid w:val="0"/>
              <w:spacing w:after="0"/>
              <w:rPr>
                <w:rFonts w:ascii="Arial" w:hAnsi="Arial" w:cs="Arial"/>
                <w:sz w:val="20"/>
                <w:szCs w:val="20"/>
              </w:rPr>
            </w:pPr>
            <w:r w:rsidRPr="001F198C">
              <w:rPr>
                <w:rFonts w:ascii="Arial" w:hAnsi="Arial" w:cs="Arial"/>
                <w:i w:val="0"/>
                <w:iCs w:val="0"/>
                <w:sz w:val="20"/>
                <w:szCs w:val="20"/>
              </w:rPr>
              <w:t>Zanieczyszczenie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405B20" w14:textId="77777777" w:rsidR="0071594C" w:rsidRPr="001F198C" w:rsidRDefault="0071594C" w:rsidP="000229DC">
            <w:pPr>
              <w:pStyle w:val="TableHeading"/>
              <w:snapToGrid w:val="0"/>
              <w:spacing w:after="0"/>
              <w:rPr>
                <w:rFonts w:ascii="Arial" w:hAnsi="Arial" w:cs="Arial"/>
                <w:sz w:val="20"/>
                <w:szCs w:val="20"/>
              </w:rPr>
            </w:pPr>
            <w:r w:rsidRPr="001F198C">
              <w:rPr>
                <w:rFonts w:ascii="Arial" w:hAnsi="Arial" w:cs="Arial"/>
                <w:i w:val="0"/>
                <w:iCs w:val="0"/>
                <w:spacing w:val="-1"/>
                <w:sz w:val="20"/>
                <w:szCs w:val="20"/>
              </w:rPr>
              <w:t>Dopuszczalna wielkość emisj</w:t>
            </w:r>
            <w:r w:rsidRPr="001F198C">
              <w:rPr>
                <w:rFonts w:ascii="Arial" w:hAnsi="Arial" w:cs="Arial"/>
                <w:i w:val="0"/>
                <w:iCs w:val="0"/>
                <w:sz w:val="20"/>
                <w:szCs w:val="20"/>
              </w:rPr>
              <w:t>i</w:t>
            </w:r>
          </w:p>
        </w:tc>
      </w:tr>
      <w:tr w:rsidR="008D46D1" w:rsidRPr="001F198C" w14:paraId="2B6DB4CB" w14:textId="77777777" w:rsidTr="00DC1FE4">
        <w:trPr>
          <w:trHeight w:val="134"/>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B5C8A1" w14:textId="77777777" w:rsidR="0071594C" w:rsidRPr="001F198C" w:rsidRDefault="0071594C" w:rsidP="00B64EB6">
            <w:pPr>
              <w:pStyle w:val="Akapitzlist"/>
              <w:numPr>
                <w:ilvl w:val="0"/>
                <w:numId w:val="6"/>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DEB656"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05BFA8"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79675A3" w14:textId="77777777" w:rsidR="0071594C" w:rsidRPr="001F198C" w:rsidRDefault="0071594C" w:rsidP="000229DC">
            <w:pP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2BAD62" w14:textId="77777777" w:rsidR="0071594C" w:rsidRPr="001F198C" w:rsidRDefault="0071594C" w:rsidP="000229DC">
            <w:pPr>
              <w:pStyle w:val="TableHeading"/>
              <w:snapToGrid w:val="0"/>
              <w:spacing w:after="0"/>
              <w:rPr>
                <w:rFonts w:ascii="Arial" w:hAnsi="Arial" w:cs="Arial"/>
                <w:sz w:val="20"/>
                <w:szCs w:val="20"/>
              </w:rPr>
            </w:pPr>
            <w:r w:rsidRPr="001F198C">
              <w:rPr>
                <w:rFonts w:ascii="Arial" w:hAnsi="Arial" w:cs="Arial"/>
                <w:i w:val="0"/>
                <w:iCs w:val="0"/>
                <w:sz w:val="20"/>
                <w:szCs w:val="20"/>
              </w:rPr>
              <w:t>mg/Nm</w:t>
            </w:r>
            <w:r w:rsidRPr="001F198C">
              <w:rPr>
                <w:rFonts w:ascii="Arial" w:hAnsi="Arial" w:cs="Arial"/>
                <w:i w:val="0"/>
                <w:iCs w:val="0"/>
                <w:sz w:val="20"/>
                <w:szCs w:val="20"/>
                <w:vertAlign w:val="superscript"/>
              </w:rPr>
              <w:t xml:space="preserve">3 </w:t>
            </w:r>
            <w:r w:rsidRPr="001F198C">
              <w:rPr>
                <w:rFonts w:ascii="Arial" w:hAnsi="Arial" w:cs="Arial"/>
                <w:b w:val="0"/>
                <w:i w:val="0"/>
                <w:iCs w:val="0"/>
                <w:sz w:val="20"/>
                <w:szCs w:val="20"/>
                <w:vertAlign w:val="superscript"/>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0A740CD" w14:textId="77777777" w:rsidR="0071594C" w:rsidRPr="001F198C" w:rsidRDefault="0071594C" w:rsidP="000229DC">
            <w:pPr>
              <w:pStyle w:val="TableHeading"/>
              <w:snapToGrid w:val="0"/>
              <w:spacing w:after="0"/>
              <w:rPr>
                <w:rFonts w:ascii="Arial" w:hAnsi="Arial" w:cs="Arial"/>
                <w:sz w:val="20"/>
                <w:szCs w:val="20"/>
              </w:rPr>
            </w:pPr>
            <w:r w:rsidRPr="001F198C">
              <w:rPr>
                <w:rFonts w:ascii="Arial" w:hAnsi="Arial" w:cs="Arial"/>
                <w:i w:val="0"/>
                <w:iCs w:val="0"/>
                <w:sz w:val="20"/>
                <w:szCs w:val="20"/>
              </w:rPr>
              <w:t>kg/h</w:t>
            </w:r>
          </w:p>
        </w:tc>
      </w:tr>
      <w:tr w:rsidR="008D46D1" w:rsidRPr="008D46D1" w14:paraId="6AD66899" w14:textId="77777777" w:rsidTr="00DC1FE4">
        <w:trPr>
          <w:cantSplit/>
          <w:trHeight w:val="28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8BB1" w14:textId="77777777" w:rsidR="00FD2EC7" w:rsidRPr="001F198C" w:rsidRDefault="00FD2EC7" w:rsidP="00FD2EC7">
            <w:pPr>
              <w:pStyle w:val="TableContents"/>
              <w:numPr>
                <w:ilvl w:val="0"/>
                <w:numId w:val="28"/>
              </w:numPr>
              <w:snapToGrid w:val="0"/>
              <w:spacing w:after="0"/>
              <w:ind w:left="231"/>
              <w:jc w:val="center"/>
              <w:rPr>
                <w:rFonts w:ascii="Arial" w:hAnsi="Arial" w:cs="Arial"/>
                <w:spacing w:val="-1"/>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4D044" w14:textId="77777777"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b/>
                <w:sz w:val="20"/>
                <w:szCs w:val="20"/>
              </w:rPr>
              <w:t>E1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6A36D" w14:textId="1ACC41A6"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sz w:val="20"/>
                <w:szCs w:val="20"/>
              </w:rPr>
              <w:t xml:space="preserve">Krótki Piec Obrotowy </w:t>
            </w:r>
            <w:r w:rsidRPr="001F198C">
              <w:rPr>
                <w:rFonts w:ascii="Arial" w:hAnsi="Arial" w:cs="Arial"/>
                <w:sz w:val="20"/>
                <w:szCs w:val="20"/>
              </w:rPr>
              <w:br/>
              <w:t>SRF A, piec pomocniczy</w:t>
            </w:r>
            <w:r w:rsidRPr="001F198C">
              <w:rPr>
                <w:rFonts w:ascii="Arial" w:hAnsi="Arial" w:cs="Arial"/>
                <w:sz w:val="20"/>
                <w:szCs w:val="20"/>
              </w:rPr>
              <w:br/>
              <w:t xml:space="preserve"> i piec TBRC stanowisko załadunku i opróżniania pieca SRF A, stanowisko krzepnięcia metalu i żużla, okapy z nad kotłów K10, K9, K8, K SEGREGACYJNY, K1, K2, K17, VFA, VFB, VFC, K4, K3, K6, K5, K7, GREY, BLUE, GREEN, KS5, K11, K12, K13, wysokotemperaturowy, odciągi stanowiskowe ze stanowisk odzysku złota, oraz wentylacja pomieszczeń laboratorium w tym odciąg z dygestoriów oraz spektrometru a także </w:t>
            </w:r>
            <w:r w:rsidRPr="001F198C">
              <w:rPr>
                <w:rFonts w:ascii="Arial" w:hAnsi="Arial" w:cs="Arial"/>
                <w:sz w:val="20"/>
                <w:szCs w:val="20"/>
              </w:rPr>
              <w:lastRenderedPageBreak/>
              <w:t>spaliny ze spalania gazu do podgrzania SRF A, pieca TBRC i pieca pomocniczego, odciągi z pieców MZR1, MZR2, MZR3.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838CF" w14:textId="77777777" w:rsidR="00FD2EC7" w:rsidRPr="001F198C" w:rsidRDefault="00FD2EC7" w:rsidP="00FD2EC7">
            <w:pPr>
              <w:pStyle w:val="TableContents"/>
              <w:snapToGrid w:val="0"/>
              <w:spacing w:after="0"/>
              <w:rPr>
                <w:rFonts w:ascii="Arial" w:hAnsi="Arial" w:cs="Arial"/>
                <w:sz w:val="20"/>
                <w:szCs w:val="20"/>
              </w:rPr>
            </w:pPr>
            <w:r w:rsidRPr="001F198C">
              <w:rPr>
                <w:rFonts w:ascii="Arial" w:hAnsi="Arial" w:cs="Arial"/>
                <w:sz w:val="20"/>
                <w:szCs w:val="20"/>
              </w:rPr>
              <w:lastRenderedPageBreak/>
              <w:t>SO</w:t>
            </w:r>
            <w:r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8171F" w14:textId="77777777"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sz w:val="20"/>
                <w:szCs w:val="20"/>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BDA66" w14:textId="77777777"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3CE23942"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7A500"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1CEBD"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4E50D"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40CFF" w14:textId="77777777" w:rsidR="0071594C" w:rsidRPr="001F198C" w:rsidRDefault="0071594C" w:rsidP="000229DC">
            <w:pPr>
              <w:pStyle w:val="Tekstpodstawowy"/>
              <w:snapToGrid w:val="0"/>
              <w:spacing w:after="0"/>
              <w:rPr>
                <w:rFonts w:ascii="Arial" w:hAnsi="Arial" w:cs="Arial"/>
                <w:sz w:val="20"/>
                <w:szCs w:val="20"/>
              </w:rPr>
            </w:pPr>
            <w:proofErr w:type="spellStart"/>
            <w:r w:rsidRPr="001F198C">
              <w:rPr>
                <w:rFonts w:ascii="Arial" w:hAnsi="Arial" w:cs="Arial"/>
                <w:spacing w:val="-1"/>
                <w:position w:val="-4"/>
                <w:sz w:val="20"/>
                <w:szCs w:val="20"/>
              </w:rPr>
              <w:t>NO</w:t>
            </w:r>
            <w:r w:rsidRPr="001F198C">
              <w:rPr>
                <w:rFonts w:ascii="Arial" w:hAnsi="Arial" w:cs="Arial"/>
                <w:spacing w:val="-1"/>
                <w:position w:val="-4"/>
                <w:sz w:val="20"/>
                <w:szCs w:val="20"/>
                <w:vertAlign w:val="subscript"/>
              </w:rPr>
              <w:t>x</w:t>
            </w:r>
            <w:proofErr w:type="spellEnd"/>
            <w:r w:rsidRPr="001F198C">
              <w:rPr>
                <w:rFonts w:ascii="Arial" w:hAnsi="Arial" w:cs="Arial"/>
                <w:spacing w:val="-1"/>
                <w:position w:val="-4"/>
                <w:sz w:val="20"/>
                <w:szCs w:val="20"/>
              </w:rPr>
              <w:t xml:space="preserve"> wyrażone jako NO</w:t>
            </w:r>
            <w:r w:rsidRPr="001F198C">
              <w:rPr>
                <w:rFonts w:ascii="Arial" w:hAnsi="Arial" w:cs="Arial"/>
                <w:spacing w:val="-1"/>
                <w:position w:val="-4"/>
                <w:sz w:val="20"/>
                <w:szCs w:val="20"/>
                <w:vertAlign w:val="subscript"/>
              </w:rPr>
              <w:t>2</w:t>
            </w:r>
            <w:r w:rsidRPr="001F198C">
              <w:rPr>
                <w:rFonts w:ascii="Arial" w:hAnsi="Arial" w:cs="Arial"/>
                <w:spacing w:val="-1"/>
                <w:position w:val="-4"/>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7457"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32869"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34074717"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B6F25"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3B3F0"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ABB54"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167C0" w14:textId="77777777" w:rsidR="0071594C" w:rsidRPr="001F198C" w:rsidRDefault="0071594C" w:rsidP="000229DC">
            <w:pPr>
              <w:pStyle w:val="Tekstpodstawowy"/>
              <w:snapToGrid w:val="0"/>
              <w:spacing w:after="0"/>
              <w:rPr>
                <w:rFonts w:ascii="Arial" w:hAnsi="Arial" w:cs="Arial"/>
                <w:sz w:val="20"/>
                <w:szCs w:val="20"/>
              </w:rPr>
            </w:pPr>
            <w:r w:rsidRPr="001F198C">
              <w:rPr>
                <w:rFonts w:ascii="Arial" w:hAnsi="Arial" w:cs="Arial"/>
                <w:sz w:val="20"/>
                <w:szCs w:val="20"/>
              </w:rPr>
              <w:t xml:space="preserve">Chlorki </w:t>
            </w:r>
            <w:r w:rsidRPr="001F198C">
              <w:rPr>
                <w:rFonts w:ascii="Arial" w:hAnsi="Arial" w:cs="Arial"/>
                <w:sz w:val="20"/>
                <w:szCs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E940" w14:textId="1F1B9EFF" w:rsidR="0071594C" w:rsidRPr="001F198C" w:rsidRDefault="005D7664" w:rsidP="000229DC">
            <w:pPr>
              <w:pStyle w:val="TableContents"/>
              <w:snapToGrid w:val="0"/>
              <w:spacing w:after="0"/>
              <w:jc w:val="center"/>
              <w:rPr>
                <w:rFonts w:ascii="Arial" w:hAnsi="Arial" w:cs="Arial"/>
                <w:sz w:val="20"/>
                <w:szCs w:val="20"/>
              </w:rPr>
            </w:pPr>
            <w:r w:rsidRPr="001F198C">
              <w:rPr>
                <w:rFonts w:ascii="Arial" w:hAnsi="Arial" w:cs="Arial"/>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1EE14"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60E5B8D9"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EFE52"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F55C7"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A596F"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5BC42" w14:textId="77777777" w:rsidR="0071594C" w:rsidRPr="001F198C" w:rsidRDefault="0071594C" w:rsidP="000229DC">
            <w:pPr>
              <w:pStyle w:val="Tekstpodstawowy"/>
              <w:snapToGrid w:val="0"/>
              <w:spacing w:after="0"/>
              <w:rPr>
                <w:rFonts w:ascii="Arial" w:hAnsi="Arial" w:cs="Arial"/>
                <w:sz w:val="20"/>
                <w:szCs w:val="20"/>
              </w:rPr>
            </w:pPr>
            <w:r w:rsidRPr="001F198C">
              <w:rPr>
                <w:rFonts w:ascii="Arial" w:hAnsi="Arial" w:cs="Arial"/>
                <w:spacing w:val="-1"/>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40E03"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A615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5F4AF259"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14009"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285FE"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B2A42"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0D64F"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Ołów (w pyle zawieszonym 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4E3F"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88D8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5378FD28"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02CE7"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77B54"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2FE16"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A7128"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Całkowite LZO</w:t>
            </w:r>
            <w:r w:rsidRPr="001F198C">
              <w:rPr>
                <w:rFonts w:ascii="Arial" w:hAnsi="Arial" w:cs="Arial"/>
                <w:sz w:val="20"/>
                <w:szCs w:val="20"/>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3B2DE"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1D65A"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1FED35AA"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4C5CA"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4C38D"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EEB03"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AB66C"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 xml:space="preserve">PCCD/F (dioksyny </w:t>
            </w:r>
            <w:r w:rsidRPr="001F198C">
              <w:rPr>
                <w:rFonts w:ascii="Arial" w:hAnsi="Arial" w:cs="Arial"/>
                <w:sz w:val="20"/>
                <w:szCs w:val="20"/>
              </w:rPr>
              <w:br/>
              <w:t>i furany)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50908" w14:textId="77777777" w:rsidR="0071594C" w:rsidRPr="001F198C" w:rsidRDefault="0071594C" w:rsidP="000229DC">
            <w:pPr>
              <w:pStyle w:val="TableContents"/>
              <w:snapToGrid w:val="0"/>
              <w:spacing w:after="0"/>
              <w:ind w:left="-108"/>
              <w:jc w:val="center"/>
              <w:rPr>
                <w:rFonts w:ascii="Arial" w:hAnsi="Arial" w:cs="Arial"/>
                <w:sz w:val="18"/>
                <w:szCs w:val="18"/>
              </w:rPr>
            </w:pPr>
            <w:r w:rsidRPr="001F198C">
              <w:rPr>
                <w:rFonts w:ascii="Arial" w:hAnsi="Arial" w:cs="Arial"/>
                <w:sz w:val="20"/>
                <w:szCs w:val="20"/>
              </w:rPr>
              <w:t>0</w:t>
            </w:r>
            <w:r w:rsidRPr="001F198C">
              <w:rPr>
                <w:rFonts w:ascii="Arial" w:hAnsi="Arial" w:cs="Arial"/>
                <w:sz w:val="18"/>
                <w:szCs w:val="18"/>
              </w:rPr>
              <w:t>,0000001</w:t>
            </w:r>
          </w:p>
          <w:p w14:paraId="09382970" w14:textId="5CA449DB" w:rsidR="0071594C" w:rsidRPr="001F198C" w:rsidRDefault="0071594C" w:rsidP="000229DC">
            <w:pPr>
              <w:pStyle w:val="TableContents"/>
              <w:snapToGrid w:val="0"/>
              <w:spacing w:after="0"/>
              <w:ind w:left="-108" w:right="-108"/>
              <w:jc w:val="center"/>
              <w:rPr>
                <w:rFonts w:ascii="Arial" w:hAnsi="Arial" w:cs="Arial"/>
                <w:sz w:val="20"/>
                <w:szCs w:val="20"/>
              </w:rPr>
            </w:pPr>
            <w:r w:rsidRPr="001F198C">
              <w:rPr>
                <w:rFonts w:ascii="Arial" w:hAnsi="Arial" w:cs="Arial"/>
                <w:bCs/>
                <w:i/>
                <w:sz w:val="18"/>
                <w:szCs w:val="18"/>
              </w:rPr>
              <w:t>(</w:t>
            </w:r>
            <w:r w:rsidR="005D7664" w:rsidRPr="001F198C">
              <w:rPr>
                <w:rFonts w:ascii="Arial" w:hAnsi="Arial" w:cs="Arial"/>
                <w:bCs/>
                <w:i/>
                <w:sz w:val="18"/>
                <w:szCs w:val="18"/>
              </w:rPr>
              <w:t>m</w:t>
            </w:r>
            <w:r w:rsidRPr="001F198C">
              <w:rPr>
                <w:rFonts w:ascii="Arial" w:hAnsi="Arial" w:cs="Arial"/>
                <w:bCs/>
                <w:i/>
                <w:sz w:val="18"/>
                <w:szCs w:val="18"/>
              </w:rPr>
              <w:t>g I-TEQ/Nm</w:t>
            </w:r>
            <w:r w:rsidRPr="001F198C">
              <w:rPr>
                <w:rFonts w:ascii="Arial" w:hAnsi="Arial" w:cs="Arial"/>
                <w:bCs/>
                <w:i/>
                <w:sz w:val="18"/>
                <w:szCs w:val="18"/>
                <w:vertAlign w:val="superscript"/>
              </w:rPr>
              <w:t>3</w:t>
            </w:r>
            <w:r w:rsidRPr="001F198C">
              <w:rPr>
                <w:rFonts w:ascii="Arial" w:hAnsi="Arial" w:cs="Arial"/>
                <w:bCs/>
                <w:i/>
                <w:sz w:val="18"/>
                <w:szCs w:val="18"/>
              </w:rPr>
              <w:t xml:space="preserve">) </w:t>
            </w:r>
            <w:r w:rsidRPr="001F198C">
              <w:rPr>
                <w:rFonts w:ascii="Arial" w:hAnsi="Arial" w:cs="Arial"/>
                <w:sz w:val="18"/>
                <w:szCs w:val="18"/>
                <w:vertAlign w:val="superscript"/>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A63A3"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1CB0EF2B"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07F3D"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E481C"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14B2A"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D60CD"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Rtęć</w:t>
            </w:r>
            <w:r w:rsidRPr="001F198C">
              <w:rPr>
                <w:rFonts w:ascii="Arial" w:hAnsi="Arial" w:cs="Arial"/>
                <w:sz w:val="20"/>
                <w:szCs w:val="20"/>
                <w:vertAlign w:val="superscript"/>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76A7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6651"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68FCA7B0" w14:textId="77777777" w:rsidTr="00DC1FE4">
        <w:trPr>
          <w:trHeight w:val="28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11DF"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E7C44"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217E4"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61D6"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Fluorki</w:t>
            </w:r>
            <w:r w:rsidRPr="001F198C">
              <w:rPr>
                <w:rFonts w:ascii="Arial" w:hAnsi="Arial" w:cs="Arial"/>
                <w:spacing w:val="-1"/>
                <w:sz w:val="20"/>
                <w:szCs w:val="20"/>
                <w:vertAlign w:val="superscript"/>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5510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2E80B" w14:textId="136FADD8" w:rsidR="0071594C" w:rsidRPr="001F198C" w:rsidRDefault="005D7664" w:rsidP="000229DC">
            <w:pPr>
              <w:pStyle w:val="TableContents"/>
              <w:snapToGrid w:val="0"/>
              <w:spacing w:after="0"/>
              <w:jc w:val="center"/>
              <w:rPr>
                <w:rFonts w:ascii="Arial" w:hAnsi="Arial" w:cs="Arial"/>
                <w:sz w:val="20"/>
                <w:szCs w:val="20"/>
              </w:rPr>
            </w:pPr>
            <w:r w:rsidRPr="001F198C">
              <w:rPr>
                <w:rFonts w:ascii="Arial" w:hAnsi="Arial" w:cs="Arial"/>
                <w:sz w:val="20"/>
                <w:szCs w:val="20"/>
              </w:rPr>
              <w:t>0,178</w:t>
            </w:r>
          </w:p>
        </w:tc>
      </w:tr>
      <w:tr w:rsidR="008D46D1" w:rsidRPr="008D46D1" w14:paraId="6012D3F3"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05E5"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FECD"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BEBCC"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1A51C"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Amoniak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7FF43"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869E1" w14:textId="772E63E3" w:rsidR="005D7664" w:rsidRPr="001F198C" w:rsidRDefault="005D7664" w:rsidP="000229DC">
            <w:pPr>
              <w:pStyle w:val="TableContents"/>
              <w:snapToGrid w:val="0"/>
              <w:spacing w:after="0"/>
              <w:jc w:val="center"/>
              <w:rPr>
                <w:rFonts w:ascii="Arial" w:hAnsi="Arial" w:cs="Arial"/>
                <w:sz w:val="20"/>
                <w:szCs w:val="20"/>
              </w:rPr>
            </w:pPr>
            <w:r w:rsidRPr="001F198C">
              <w:rPr>
                <w:rFonts w:ascii="Arial" w:hAnsi="Arial" w:cs="Arial"/>
                <w:sz w:val="20"/>
                <w:szCs w:val="20"/>
              </w:rPr>
              <w:t>1,313</w:t>
            </w:r>
          </w:p>
        </w:tc>
      </w:tr>
      <w:tr w:rsidR="008D46D1" w:rsidRPr="008D46D1" w14:paraId="6FD19D66"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9EABE"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038"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53BFA"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AB22C"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Kwas</w:t>
            </w:r>
            <w:r w:rsidRPr="001F198C">
              <w:rPr>
                <w:rFonts w:ascii="Arial" w:hAnsi="Arial" w:cs="Arial"/>
                <w:spacing w:val="-2"/>
                <w:sz w:val="20"/>
                <w:szCs w:val="20"/>
              </w:rPr>
              <w:t xml:space="preserve"> </w:t>
            </w:r>
            <w:r w:rsidRPr="001F198C">
              <w:rPr>
                <w:rFonts w:ascii="Arial" w:hAnsi="Arial" w:cs="Arial"/>
                <w:spacing w:val="-1"/>
                <w:sz w:val="20"/>
                <w:szCs w:val="20"/>
              </w:rPr>
              <w:t>siarkowy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21F59"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95940" w14:textId="034893D3"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0,04316</w:t>
            </w:r>
          </w:p>
        </w:tc>
      </w:tr>
      <w:tr w:rsidR="008D46D1" w:rsidRPr="008D46D1" w14:paraId="4A24D865"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414D3"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FACAE"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07ABB"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14AE0"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23F48" w14:textId="77777777" w:rsidR="0071594C" w:rsidRPr="001F198C" w:rsidRDefault="0071594C" w:rsidP="000229DC">
            <w:pPr>
              <w:pStyle w:val="TableContents"/>
              <w:snapToGrid w:val="0"/>
              <w:spacing w:after="0"/>
              <w:jc w:val="center"/>
              <w:rPr>
                <w:rFonts w:ascii="Arial" w:eastAsia="Times New Roman" w:hAnsi="Arial" w:cs="Arial"/>
                <w:spacing w:val="-1"/>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260B5" w14:textId="1F9B226D" w:rsidR="0071594C" w:rsidRPr="001F198C" w:rsidRDefault="00AB0879" w:rsidP="000229DC">
            <w:pPr>
              <w:pStyle w:val="TableContents"/>
              <w:snapToGrid w:val="0"/>
              <w:spacing w:after="0"/>
              <w:jc w:val="center"/>
              <w:rPr>
                <w:rFonts w:ascii="Arial" w:hAnsi="Arial" w:cs="Arial"/>
                <w:sz w:val="20"/>
                <w:szCs w:val="20"/>
              </w:rPr>
            </w:pPr>
            <w:r>
              <w:rPr>
                <w:rFonts w:ascii="Arial" w:hAnsi="Arial" w:cs="Arial"/>
                <w:sz w:val="20"/>
                <w:szCs w:val="20"/>
              </w:rPr>
              <w:t>62,127</w:t>
            </w:r>
          </w:p>
        </w:tc>
      </w:tr>
      <w:tr w:rsidR="008D46D1" w:rsidRPr="008D46D1" w14:paraId="4F87BDD9"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E86F8"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C7744"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834C3"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EB24"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96CC"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FE54"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0,903</w:t>
            </w:r>
          </w:p>
        </w:tc>
      </w:tr>
      <w:tr w:rsidR="008D46D1" w:rsidRPr="008D46D1" w14:paraId="53F7C441"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B05CD"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A4663"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B37A7"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ECE4"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6BDE4"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D695"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0,950</w:t>
            </w:r>
          </w:p>
        </w:tc>
      </w:tr>
      <w:tr w:rsidR="008D46D1" w:rsidRPr="008D46D1" w14:paraId="22050543" w14:textId="77777777" w:rsidTr="0046672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0DF4E"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B08A"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88BFA" w14:textId="77777777" w:rsidR="0071594C" w:rsidRPr="008D46D1" w:rsidRDefault="0071594C" w:rsidP="000229DC">
            <w:pPr>
              <w:rPr>
                <w:rFonts w:ascii="Arial" w:hAnsi="Arial" w:cs="Arial"/>
                <w:color w:val="7030A0"/>
                <w:sz w:val="20"/>
                <w:szCs w:val="20"/>
                <w:lang w:eastAsia="en-US"/>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EDA99"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W tym metale w pyle PM10:</w:t>
            </w:r>
          </w:p>
        </w:tc>
      </w:tr>
      <w:tr w:rsidR="008D46D1" w:rsidRPr="008D46D1" w14:paraId="6FA52B5C"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7A18C"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D5943"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664A2"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FA074"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cyna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3086"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48DD"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0,318</w:t>
            </w:r>
          </w:p>
        </w:tc>
      </w:tr>
      <w:tr w:rsidR="008D46D1" w:rsidRPr="008D46D1" w14:paraId="10DB6C64"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D69E6"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4719A"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6DAA3"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E9A2C"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antymon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66A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8A26A"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0,0228</w:t>
            </w:r>
          </w:p>
        </w:tc>
      </w:tr>
      <w:tr w:rsidR="008D46D1" w:rsidRPr="008D46D1" w14:paraId="3A8EB4C5"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9EE6D"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CAAFB"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841CB"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BDB9"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cynk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25C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5B07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0,4834</w:t>
            </w:r>
          </w:p>
        </w:tc>
      </w:tr>
      <w:tr w:rsidR="008D46D1" w:rsidRPr="008D46D1" w14:paraId="08558D58"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9BB9E"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F4BE7"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FBCE6"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EB78B"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miedź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303A"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B0E05"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0,1799</w:t>
            </w:r>
          </w:p>
        </w:tc>
      </w:tr>
      <w:tr w:rsidR="008D46D1" w:rsidRPr="008D46D1" w14:paraId="6C210F67"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C0CEF"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0DDC"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56D04"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3FFDB"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arsen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4064"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1E8EA"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0,0597</w:t>
            </w:r>
          </w:p>
        </w:tc>
      </w:tr>
      <w:tr w:rsidR="008D46D1" w:rsidRPr="008D46D1" w14:paraId="3D4A127C"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8DDAD"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D080C"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A71CD"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C9D38"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chrom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155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1DC0" w14:textId="3F35513F" w:rsidR="005D7664" w:rsidRPr="001F198C" w:rsidRDefault="005D7664" w:rsidP="000229DC">
            <w:pPr>
              <w:pStyle w:val="TableContents"/>
              <w:snapToGrid w:val="0"/>
              <w:spacing w:after="0"/>
              <w:jc w:val="center"/>
              <w:rPr>
                <w:rFonts w:ascii="Arial" w:hAnsi="Arial" w:cs="Arial"/>
                <w:sz w:val="20"/>
                <w:szCs w:val="20"/>
              </w:rPr>
            </w:pPr>
            <w:r w:rsidRPr="001F198C">
              <w:rPr>
                <w:rFonts w:ascii="Arial" w:hAnsi="Arial" w:cs="Arial"/>
                <w:sz w:val="20"/>
                <w:szCs w:val="20"/>
              </w:rPr>
              <w:t>0,0108</w:t>
            </w:r>
          </w:p>
        </w:tc>
      </w:tr>
      <w:tr w:rsidR="008D46D1" w:rsidRPr="008D46D1" w14:paraId="3EFBD67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00AD"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AE0AF"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A92BC"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C051F"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kobalt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5367"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5416C" w14:textId="278AF2DE" w:rsidR="005D7664" w:rsidRPr="001F198C" w:rsidRDefault="005D7664" w:rsidP="000229DC">
            <w:pPr>
              <w:pStyle w:val="TableContents"/>
              <w:snapToGrid w:val="0"/>
              <w:spacing w:after="0"/>
              <w:jc w:val="center"/>
              <w:rPr>
                <w:rFonts w:ascii="Arial" w:hAnsi="Arial" w:cs="Arial"/>
                <w:sz w:val="20"/>
                <w:szCs w:val="20"/>
              </w:rPr>
            </w:pPr>
            <w:r w:rsidRPr="001F198C">
              <w:rPr>
                <w:rFonts w:ascii="Arial" w:hAnsi="Arial" w:cs="Arial"/>
                <w:sz w:val="20"/>
                <w:szCs w:val="20"/>
              </w:rPr>
              <w:t>0,0054</w:t>
            </w:r>
          </w:p>
        </w:tc>
      </w:tr>
      <w:tr w:rsidR="008D46D1" w:rsidRPr="008D46D1" w14:paraId="25F7C672"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FE51A"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50E08"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81EDA"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451C9"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mangan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5586"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D6CA" w14:textId="247D1FB0"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0,0115</w:t>
            </w:r>
          </w:p>
        </w:tc>
      </w:tr>
      <w:tr w:rsidR="008D46D1" w:rsidRPr="008D46D1" w14:paraId="0F6C9176"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4CCB2"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D94DD"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4D812"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1910"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nikiel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37"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C3D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0,0099</w:t>
            </w:r>
          </w:p>
        </w:tc>
      </w:tr>
      <w:tr w:rsidR="008D46D1" w:rsidRPr="008D46D1" w14:paraId="15AF6F86"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1ABB"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F60FB"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87059"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AE737"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kadm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FD80"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ED24"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0,0422</w:t>
            </w:r>
          </w:p>
        </w:tc>
      </w:tr>
      <w:tr w:rsidR="008D46D1" w:rsidRPr="008D46D1" w14:paraId="28672FC5" w14:textId="77777777" w:rsidTr="00DC1FE4">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61B76" w14:textId="77777777" w:rsidR="00FD2EC7" w:rsidRPr="001F198C" w:rsidRDefault="00FD2EC7" w:rsidP="00FD2EC7">
            <w:pPr>
              <w:pStyle w:val="TableContents"/>
              <w:numPr>
                <w:ilvl w:val="0"/>
                <w:numId w:val="28"/>
              </w:numPr>
              <w:snapToGrid w:val="0"/>
              <w:spacing w:after="0"/>
              <w:ind w:left="231"/>
              <w:jc w:val="center"/>
              <w:rPr>
                <w:rFonts w:ascii="Arial" w:hAnsi="Arial" w:cs="Arial"/>
                <w:spacing w:val="-1"/>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81EB0" w14:textId="77777777" w:rsidR="00FD2EC7" w:rsidRPr="001F198C" w:rsidRDefault="00FD2EC7" w:rsidP="00FD2EC7">
            <w:pPr>
              <w:pStyle w:val="TableContents"/>
              <w:snapToGrid w:val="0"/>
              <w:spacing w:after="0"/>
              <w:rPr>
                <w:rFonts w:ascii="Arial" w:hAnsi="Arial" w:cs="Arial"/>
                <w:b/>
                <w:spacing w:val="-1"/>
                <w:sz w:val="20"/>
                <w:szCs w:val="20"/>
              </w:rPr>
            </w:pPr>
            <w:r w:rsidRPr="001F198C">
              <w:rPr>
                <w:rFonts w:ascii="Arial" w:hAnsi="Arial" w:cs="Arial"/>
                <w:b/>
                <w:spacing w:val="-1"/>
                <w:sz w:val="20"/>
                <w:szCs w:val="20"/>
              </w:rPr>
              <w:t>E 1.1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E0ED8" w14:textId="18A71F4D"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sz w:val="20"/>
                <w:szCs w:val="20"/>
              </w:rPr>
              <w:t>Krótki Piec Obrotowy SRF B stanowisko załadunku</w:t>
            </w:r>
            <w:r w:rsidRPr="001F198C">
              <w:rPr>
                <w:rFonts w:ascii="Arial" w:hAnsi="Arial" w:cs="Arial"/>
                <w:sz w:val="20"/>
                <w:szCs w:val="20"/>
              </w:rPr>
              <w:br/>
              <w:t xml:space="preserve"> i opróżniania pieca SRF B, stanowisko krzepnięcia metalu i żużla, wentylacja hali H2, okap z nad palników do pieca obrotowego SRF B, stanowisko załadunku łyżek załadowczych materiałem wsadowym do pieców obrotowych, okap znad rynny krystalizatora, kotła K19 i z nad elektrycznego kotła do topienia skrystalizowanego metalu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C4432" w14:textId="77777777" w:rsidR="00FD2EC7" w:rsidRPr="001F198C" w:rsidRDefault="00FD2EC7" w:rsidP="00FD2EC7">
            <w:pPr>
              <w:pStyle w:val="TableContents"/>
              <w:snapToGrid w:val="0"/>
              <w:spacing w:after="0"/>
              <w:rPr>
                <w:rFonts w:ascii="Arial" w:hAnsi="Arial" w:cs="Arial"/>
                <w:sz w:val="20"/>
                <w:szCs w:val="20"/>
              </w:rPr>
            </w:pPr>
            <w:r w:rsidRPr="001F198C">
              <w:rPr>
                <w:rFonts w:ascii="Arial" w:hAnsi="Arial" w:cs="Arial"/>
                <w:sz w:val="20"/>
                <w:szCs w:val="20"/>
              </w:rPr>
              <w:t>SO</w:t>
            </w:r>
            <w:r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EFD4" w14:textId="77777777"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D84AA" w14:textId="77777777" w:rsidR="00FD2EC7" w:rsidRPr="001F198C" w:rsidRDefault="00FD2EC7" w:rsidP="00FD2EC7">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1988766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07362"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72FC6"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0891B"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8CA45" w14:textId="77777777" w:rsidR="0071594C" w:rsidRPr="001F198C" w:rsidRDefault="0071594C" w:rsidP="000229DC">
            <w:pPr>
              <w:pStyle w:val="Tekstpodstawowy"/>
              <w:snapToGrid w:val="0"/>
              <w:spacing w:after="0"/>
              <w:rPr>
                <w:rFonts w:ascii="Arial" w:hAnsi="Arial" w:cs="Arial"/>
                <w:sz w:val="20"/>
                <w:szCs w:val="20"/>
              </w:rPr>
            </w:pPr>
            <w:r w:rsidRPr="001F198C">
              <w:rPr>
                <w:rFonts w:ascii="Arial" w:hAnsi="Arial" w:cs="Arial"/>
                <w:spacing w:val="-1"/>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47D67"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BA51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05A47364"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36FF1"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2335"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553A4"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67492"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Ołów (w pyle zawieszonym 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2F58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486E" w14:textId="34B816D0" w:rsidR="0071594C"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0D3DDDE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B6520"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32D08"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34C6B"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78DC6"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Całkowite LZO</w:t>
            </w:r>
            <w:r w:rsidRPr="001F198C">
              <w:rPr>
                <w:rFonts w:ascii="Arial" w:hAnsi="Arial" w:cs="Arial"/>
                <w:sz w:val="20"/>
                <w:szCs w:val="20"/>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6A3CC"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68BCC" w14:textId="155007E6" w:rsidR="0071594C"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0C8F5E6E"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1474"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873B2"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B2711"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681E0"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PCCD/F (dioksyny i furany)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17240" w14:textId="77777777" w:rsidR="0071594C" w:rsidRPr="001F198C" w:rsidRDefault="0071594C" w:rsidP="000229DC">
            <w:pPr>
              <w:pStyle w:val="TableContents"/>
              <w:snapToGrid w:val="0"/>
              <w:spacing w:after="0"/>
              <w:ind w:left="-108"/>
              <w:jc w:val="center"/>
              <w:rPr>
                <w:rFonts w:ascii="Arial" w:hAnsi="Arial" w:cs="Arial"/>
                <w:sz w:val="18"/>
                <w:szCs w:val="18"/>
              </w:rPr>
            </w:pPr>
            <w:r w:rsidRPr="001F198C">
              <w:rPr>
                <w:rFonts w:ascii="Arial" w:hAnsi="Arial" w:cs="Arial"/>
                <w:sz w:val="18"/>
                <w:szCs w:val="18"/>
              </w:rPr>
              <w:t>0,0000001</w:t>
            </w:r>
          </w:p>
          <w:p w14:paraId="51E8CF1A" w14:textId="74A68494" w:rsidR="0071594C" w:rsidRPr="001F198C" w:rsidRDefault="0071594C" w:rsidP="000229DC">
            <w:pPr>
              <w:pStyle w:val="TableContents"/>
              <w:snapToGrid w:val="0"/>
              <w:spacing w:after="0"/>
              <w:ind w:left="-108" w:right="-108"/>
              <w:jc w:val="center"/>
              <w:rPr>
                <w:rFonts w:ascii="Arial" w:hAnsi="Arial" w:cs="Arial"/>
                <w:sz w:val="18"/>
                <w:szCs w:val="18"/>
              </w:rPr>
            </w:pPr>
            <w:r w:rsidRPr="001F198C">
              <w:rPr>
                <w:rFonts w:ascii="Arial" w:hAnsi="Arial" w:cs="Arial"/>
                <w:bCs/>
                <w:i/>
                <w:sz w:val="18"/>
                <w:szCs w:val="18"/>
              </w:rPr>
              <w:t>(</w:t>
            </w:r>
            <w:r w:rsidR="00A94058" w:rsidRPr="001F198C">
              <w:rPr>
                <w:rFonts w:ascii="Arial" w:hAnsi="Arial" w:cs="Arial"/>
                <w:bCs/>
                <w:i/>
                <w:sz w:val="18"/>
                <w:szCs w:val="18"/>
              </w:rPr>
              <w:t>m</w:t>
            </w:r>
            <w:r w:rsidRPr="001F198C">
              <w:rPr>
                <w:rFonts w:ascii="Arial" w:hAnsi="Arial" w:cs="Arial"/>
                <w:bCs/>
                <w:i/>
                <w:sz w:val="18"/>
                <w:szCs w:val="18"/>
              </w:rPr>
              <w:t>g I-TEQ/Nm</w:t>
            </w:r>
            <w:r w:rsidRPr="001F198C">
              <w:rPr>
                <w:rFonts w:ascii="Arial" w:hAnsi="Arial" w:cs="Arial"/>
                <w:bCs/>
                <w:i/>
                <w:sz w:val="18"/>
                <w:szCs w:val="18"/>
                <w:vertAlign w:val="superscript"/>
              </w:rPr>
              <w:t>3</w:t>
            </w:r>
            <w:r w:rsidRPr="001F198C">
              <w:rPr>
                <w:rFonts w:ascii="Arial" w:hAnsi="Arial" w:cs="Arial"/>
                <w:bCs/>
                <w:i/>
                <w:sz w:val="18"/>
                <w:szCs w:val="18"/>
              </w:rPr>
              <w:t xml:space="preserve">) </w:t>
            </w:r>
            <w:r w:rsidRPr="001F198C">
              <w:rPr>
                <w:rFonts w:ascii="Arial" w:hAnsi="Arial" w:cs="Arial"/>
                <w:sz w:val="18"/>
                <w:szCs w:val="18"/>
                <w:vertAlign w:val="superscript"/>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DE7B8"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5AD8EAFE"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65AAE"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1B24F"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24629"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A54FC" w14:textId="77777777" w:rsidR="0071594C" w:rsidRPr="001F198C" w:rsidRDefault="0071594C" w:rsidP="000229DC">
            <w:pPr>
              <w:snapToGrid w:val="0"/>
              <w:rPr>
                <w:rFonts w:ascii="Arial" w:hAnsi="Arial" w:cs="Arial"/>
                <w:sz w:val="20"/>
                <w:szCs w:val="20"/>
              </w:rPr>
            </w:pPr>
            <w:r w:rsidRPr="001F198C">
              <w:rPr>
                <w:rFonts w:ascii="Arial" w:hAnsi="Arial" w:cs="Arial"/>
                <w:sz w:val="20"/>
                <w:szCs w:val="20"/>
              </w:rPr>
              <w:t>Rtęć</w:t>
            </w:r>
            <w:r w:rsidRPr="001F198C">
              <w:rPr>
                <w:rFonts w:ascii="Arial" w:hAnsi="Arial" w:cs="Arial"/>
                <w:sz w:val="20"/>
                <w:szCs w:val="20"/>
                <w:vertAlign w:val="superscript"/>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B02F7"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D9924"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198FEF88"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0849"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6B595"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DF89"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C4C69"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Tlenki azotu wyrażone jako NO</w:t>
            </w:r>
            <w:r w:rsidRPr="001F198C">
              <w:rPr>
                <w:rFonts w:ascii="Arial" w:hAnsi="Arial" w:cs="Arial"/>
                <w:spacing w:val="-2"/>
                <w:sz w:val="20"/>
                <w:szCs w:val="20"/>
                <w:vertAlign w:val="subscript"/>
              </w:rPr>
              <w:t>2</w:t>
            </w:r>
            <w:r w:rsidRPr="001F198C">
              <w:rPr>
                <w:rFonts w:ascii="Arial" w:hAnsi="Arial" w:cs="Arial"/>
                <w:spacing w:val="-2"/>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C101F"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31CAC" w14:textId="77777777" w:rsidR="0071594C" w:rsidRPr="00AB0879" w:rsidRDefault="0071594C" w:rsidP="000229DC">
            <w:pPr>
              <w:pStyle w:val="TableContents"/>
              <w:snapToGrid w:val="0"/>
              <w:spacing w:after="0"/>
              <w:jc w:val="center"/>
              <w:rPr>
                <w:rFonts w:ascii="Arial" w:hAnsi="Arial" w:cs="Arial"/>
                <w:sz w:val="20"/>
                <w:szCs w:val="20"/>
              </w:rPr>
            </w:pPr>
            <w:r w:rsidRPr="00AB0879">
              <w:rPr>
                <w:rFonts w:ascii="Arial" w:hAnsi="Arial" w:cs="Arial"/>
                <w:sz w:val="20"/>
                <w:szCs w:val="20"/>
              </w:rPr>
              <w:t>5,4</w:t>
            </w:r>
          </w:p>
        </w:tc>
      </w:tr>
      <w:tr w:rsidR="00AB0879" w:rsidRPr="008D46D1" w14:paraId="0628DD57"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5051B" w14:textId="77777777" w:rsidR="00AB0879" w:rsidRPr="008D46D1" w:rsidRDefault="00AB0879" w:rsidP="00AB0879">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1A857" w14:textId="77777777" w:rsidR="00AB0879" w:rsidRPr="001F198C" w:rsidRDefault="00AB0879" w:rsidP="00AB0879">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3C8AD" w14:textId="77777777" w:rsidR="00AB0879" w:rsidRPr="001F198C" w:rsidRDefault="00AB0879" w:rsidP="00AB0879">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68218" w14:textId="77777777" w:rsidR="00AB0879" w:rsidRPr="001F198C" w:rsidRDefault="00AB0879" w:rsidP="00AB0879">
            <w:pPr>
              <w:pStyle w:val="TableContents"/>
              <w:snapToGrid w:val="0"/>
              <w:spacing w:after="0"/>
              <w:rPr>
                <w:rFonts w:ascii="Arial" w:hAnsi="Arial" w:cs="Arial"/>
                <w:sz w:val="20"/>
                <w:szCs w:val="20"/>
              </w:rPr>
            </w:pPr>
            <w:r w:rsidRPr="001F198C">
              <w:rPr>
                <w:rFonts w:ascii="Arial" w:hAnsi="Arial" w:cs="Arial"/>
                <w:spacing w:val="-1"/>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9A644" w14:textId="77777777" w:rsidR="00AB0879" w:rsidRPr="001F198C" w:rsidRDefault="00AB0879" w:rsidP="00AB0879">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C467C" w14:textId="2A52239D" w:rsidR="00AB0879" w:rsidRPr="00AB0879" w:rsidRDefault="00AB0879" w:rsidP="00AB0879">
            <w:pPr>
              <w:pStyle w:val="TableContents"/>
              <w:snapToGrid w:val="0"/>
              <w:spacing w:after="0"/>
              <w:jc w:val="center"/>
              <w:rPr>
                <w:rFonts w:ascii="Arial" w:hAnsi="Arial" w:cs="Arial"/>
                <w:sz w:val="20"/>
                <w:szCs w:val="20"/>
              </w:rPr>
            </w:pPr>
            <w:r w:rsidRPr="00AB0879">
              <w:rPr>
                <w:rFonts w:ascii="Arial" w:hAnsi="Arial" w:cs="Arial"/>
                <w:sz w:val="20"/>
                <w:szCs w:val="20"/>
              </w:rPr>
              <w:t>62,127</w:t>
            </w:r>
          </w:p>
        </w:tc>
      </w:tr>
      <w:tr w:rsidR="00AB0879" w:rsidRPr="008D46D1" w14:paraId="06526692"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0015C" w14:textId="77777777" w:rsidR="00AB0879" w:rsidRPr="008D46D1" w:rsidRDefault="00AB0879" w:rsidP="00AB0879">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10D73" w14:textId="77777777" w:rsidR="00AB0879" w:rsidRPr="001F198C" w:rsidRDefault="00AB0879" w:rsidP="00AB0879">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DC541" w14:textId="77777777" w:rsidR="00AB0879" w:rsidRPr="001F198C" w:rsidRDefault="00AB0879" w:rsidP="00AB0879">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5053D" w14:textId="77777777" w:rsidR="00AB0879" w:rsidRPr="001F198C" w:rsidRDefault="00AB0879" w:rsidP="00AB0879">
            <w:pPr>
              <w:pStyle w:val="TableContents"/>
              <w:snapToGrid w:val="0"/>
              <w:spacing w:after="0"/>
              <w:rPr>
                <w:rFonts w:ascii="Arial" w:hAnsi="Arial" w:cs="Arial"/>
                <w:sz w:val="20"/>
                <w:szCs w:val="20"/>
              </w:rPr>
            </w:pPr>
            <w:r w:rsidRPr="001F198C">
              <w:rPr>
                <w:rFonts w:ascii="Arial" w:hAnsi="Arial" w:cs="Arial"/>
                <w:spacing w:val="-1"/>
                <w:sz w:val="20"/>
                <w:szCs w:val="20"/>
              </w:rPr>
              <w:t>Chlorki</w:t>
            </w:r>
            <w:r w:rsidRPr="001F198C">
              <w:rPr>
                <w:rFonts w:ascii="Arial" w:hAnsi="Arial" w:cs="Arial"/>
                <w:spacing w:val="-1"/>
                <w:sz w:val="20"/>
                <w:szCs w:val="20"/>
                <w:vertAlign w:val="superscript"/>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6B899" w14:textId="77777777" w:rsidR="00AB0879" w:rsidRPr="001F198C" w:rsidRDefault="00AB0879" w:rsidP="00AB0879">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48B58" w14:textId="56F45553" w:rsidR="00AB0879" w:rsidRPr="00AB0879" w:rsidRDefault="00AB0879" w:rsidP="00AB0879">
            <w:pPr>
              <w:pStyle w:val="TableContents"/>
              <w:snapToGrid w:val="0"/>
              <w:spacing w:after="0"/>
              <w:jc w:val="center"/>
              <w:rPr>
                <w:rFonts w:ascii="Arial" w:hAnsi="Arial" w:cs="Arial"/>
                <w:sz w:val="20"/>
                <w:szCs w:val="20"/>
              </w:rPr>
            </w:pPr>
            <w:r w:rsidRPr="00AB0879">
              <w:rPr>
                <w:rFonts w:ascii="Arial" w:hAnsi="Arial" w:cs="Arial"/>
                <w:sz w:val="20"/>
                <w:szCs w:val="20"/>
              </w:rPr>
              <w:t>2,9736</w:t>
            </w:r>
          </w:p>
        </w:tc>
      </w:tr>
      <w:tr w:rsidR="008D46D1" w:rsidRPr="008D46D1" w14:paraId="35CD9CAB"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599FA"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0D95C"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F8F4E"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95C5B"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Fluorki</w:t>
            </w:r>
            <w:r w:rsidRPr="001F198C">
              <w:rPr>
                <w:rFonts w:ascii="Arial" w:hAnsi="Arial" w:cs="Arial"/>
                <w:spacing w:val="-1"/>
                <w:sz w:val="20"/>
                <w:szCs w:val="20"/>
                <w:vertAlign w:val="superscript"/>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8F1AA"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BE219" w14:textId="4A948B97" w:rsidR="001A340E" w:rsidRPr="00AB0879" w:rsidRDefault="001A340E" w:rsidP="000229DC">
            <w:pPr>
              <w:pStyle w:val="TableContents"/>
              <w:snapToGrid w:val="0"/>
              <w:spacing w:after="0"/>
              <w:jc w:val="center"/>
              <w:rPr>
                <w:rFonts w:ascii="Arial" w:hAnsi="Arial" w:cs="Arial"/>
                <w:sz w:val="20"/>
                <w:szCs w:val="20"/>
              </w:rPr>
            </w:pPr>
            <w:r w:rsidRPr="00AB0879">
              <w:rPr>
                <w:rFonts w:ascii="Arial" w:hAnsi="Arial" w:cs="Arial"/>
                <w:sz w:val="20"/>
                <w:szCs w:val="20"/>
              </w:rPr>
              <w:t>0,13065</w:t>
            </w:r>
          </w:p>
        </w:tc>
      </w:tr>
      <w:tr w:rsidR="008D46D1" w:rsidRPr="008D46D1" w14:paraId="6CD3243F"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6E813" w14:textId="77777777" w:rsidR="00E94B93" w:rsidRPr="008D46D1" w:rsidRDefault="00E94B93"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20814" w14:textId="77777777" w:rsidR="00E94B93" w:rsidRPr="001F198C" w:rsidRDefault="00E94B93"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C5AE" w14:textId="77777777" w:rsidR="00E94B93" w:rsidRPr="001F198C" w:rsidRDefault="00E94B93"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85297" w14:textId="446B1816" w:rsidR="00E94B93" w:rsidRPr="00A32C7A" w:rsidRDefault="00E94B93" w:rsidP="000229DC">
            <w:pPr>
              <w:pStyle w:val="TableContents"/>
              <w:snapToGrid w:val="0"/>
              <w:spacing w:after="0"/>
              <w:rPr>
                <w:rFonts w:ascii="Arial" w:hAnsi="Arial" w:cs="Arial"/>
                <w:spacing w:val="-1"/>
                <w:sz w:val="20"/>
                <w:szCs w:val="20"/>
              </w:rPr>
            </w:pPr>
            <w:r w:rsidRPr="00A32C7A">
              <w:rPr>
                <w:rFonts w:ascii="Arial" w:hAnsi="Arial" w:cs="Arial"/>
                <w:spacing w:val="-1"/>
                <w:sz w:val="20"/>
                <w:szCs w:val="20"/>
              </w:rPr>
              <w:t>Amoniak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55567" w14:textId="5B87D0A4" w:rsidR="00E94B93" w:rsidRPr="00A32C7A" w:rsidRDefault="00E94B93" w:rsidP="000229DC">
            <w:pPr>
              <w:pStyle w:val="TableContents"/>
              <w:snapToGrid w:val="0"/>
              <w:spacing w:after="0"/>
              <w:jc w:val="center"/>
              <w:rPr>
                <w:rFonts w:ascii="Arial" w:eastAsia="Times New Roman" w:hAnsi="Arial" w:cs="Arial"/>
                <w:sz w:val="20"/>
                <w:szCs w:val="20"/>
              </w:rPr>
            </w:pPr>
            <w:r w:rsidRPr="00A32C7A">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A3580" w14:textId="533AD513" w:rsidR="00E94B93" w:rsidRPr="00A32C7A" w:rsidRDefault="00E94B93" w:rsidP="000229DC">
            <w:pPr>
              <w:pStyle w:val="TableContents"/>
              <w:snapToGrid w:val="0"/>
              <w:spacing w:after="0"/>
              <w:jc w:val="center"/>
              <w:rPr>
                <w:rFonts w:ascii="Arial" w:hAnsi="Arial" w:cs="Arial"/>
                <w:sz w:val="20"/>
                <w:szCs w:val="20"/>
              </w:rPr>
            </w:pPr>
            <w:r w:rsidRPr="00A32C7A">
              <w:rPr>
                <w:rFonts w:ascii="Arial" w:hAnsi="Arial" w:cs="Arial"/>
                <w:sz w:val="20"/>
                <w:szCs w:val="20"/>
              </w:rPr>
              <w:t>0,5</w:t>
            </w:r>
          </w:p>
        </w:tc>
      </w:tr>
      <w:tr w:rsidR="008D46D1" w:rsidRPr="008D46D1" w14:paraId="6AD7109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01FD1"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16AA5"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50DFD"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78C8"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4A47"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2536B"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0,948</w:t>
            </w:r>
          </w:p>
        </w:tc>
      </w:tr>
      <w:tr w:rsidR="008D46D1" w:rsidRPr="008D46D1" w14:paraId="0501CE14"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D0E4"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E98DC"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B2E8D"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5B003"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E464C"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B97F8"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0,997</w:t>
            </w:r>
          </w:p>
        </w:tc>
      </w:tr>
      <w:tr w:rsidR="008D46D1" w:rsidRPr="008D46D1" w14:paraId="4717DA93"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B8598"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0F821"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BD0A5" w14:textId="77777777" w:rsidR="0071594C" w:rsidRPr="001F198C" w:rsidRDefault="0071594C" w:rsidP="000229DC">
            <w:pPr>
              <w:rPr>
                <w:rFonts w:ascii="Arial" w:hAnsi="Arial" w:cs="Arial"/>
                <w:sz w:val="20"/>
                <w:szCs w:val="20"/>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2ECB"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W tym metale w pyle PM10: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00E77" w14:textId="77777777" w:rsidR="0071594C" w:rsidRPr="001F198C" w:rsidRDefault="0071594C" w:rsidP="000229DC">
            <w:pPr>
              <w:pStyle w:val="TableContents"/>
              <w:snapToGrid w:val="0"/>
              <w:spacing w:after="0"/>
              <w:rPr>
                <w:rFonts w:ascii="Arial" w:hAnsi="Arial" w:cs="Arial"/>
                <w:sz w:val="20"/>
                <w:szCs w:val="20"/>
              </w:rPr>
            </w:pPr>
          </w:p>
        </w:tc>
      </w:tr>
      <w:tr w:rsidR="008D46D1" w:rsidRPr="008D46D1" w14:paraId="19B1F1DD"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9103E"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1085F"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AE314"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64372"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cyna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2356"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798D" w14:textId="5ED653B5"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0,318</w:t>
            </w:r>
          </w:p>
        </w:tc>
      </w:tr>
      <w:tr w:rsidR="008D46D1" w:rsidRPr="008D46D1" w14:paraId="001604E1"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86461"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FC6D0"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AF0C7"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3EC9D"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antymon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9399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27D84" w14:textId="0FBFA750"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0,0228</w:t>
            </w:r>
          </w:p>
        </w:tc>
      </w:tr>
      <w:tr w:rsidR="008D46D1" w:rsidRPr="008D46D1" w14:paraId="7AA34911"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5C9A2"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537E7"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E572E"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37DBD"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cynk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BA995"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7E83"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0,4605</w:t>
            </w:r>
          </w:p>
        </w:tc>
      </w:tr>
      <w:tr w:rsidR="008D46D1" w:rsidRPr="008D46D1" w14:paraId="07C46397"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71D71"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15318"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D676F"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5CB24"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miedź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F84D"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85BBD" w14:textId="55E3B537"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0,0052</w:t>
            </w:r>
          </w:p>
        </w:tc>
      </w:tr>
      <w:tr w:rsidR="008D46D1" w:rsidRPr="008D46D1" w14:paraId="1F545106"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D4A23"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1CF9F"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6D55D"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41903"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arsen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08C2F"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F045" w14:textId="19952748"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0,003458</w:t>
            </w:r>
          </w:p>
        </w:tc>
      </w:tr>
      <w:tr w:rsidR="008D46D1" w:rsidRPr="008D46D1" w14:paraId="616753A2"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51160"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83A36"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DF525"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27556"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chrom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6FD6"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2780" w14:textId="358B49C6" w:rsidR="0071594C"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0,0108</w:t>
            </w:r>
          </w:p>
        </w:tc>
      </w:tr>
      <w:tr w:rsidR="008D46D1" w:rsidRPr="008D46D1" w14:paraId="204CDEB6"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04AB0"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E1DCD"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A0F79"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0722C"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kobalt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B3F6"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CC420" w14:textId="7916B8D7"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0,0054</w:t>
            </w:r>
          </w:p>
        </w:tc>
      </w:tr>
      <w:tr w:rsidR="008D46D1" w:rsidRPr="008D46D1" w14:paraId="082305C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8B2DA"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1AA8"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5611E"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B9DAE"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mangan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F7A1"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7FAE" w14:textId="0051BC28"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0,0115</w:t>
            </w:r>
          </w:p>
        </w:tc>
      </w:tr>
      <w:tr w:rsidR="008D46D1" w:rsidRPr="008D46D1" w14:paraId="236DCAC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1C61D"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A150F"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6C812"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662C3"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nikiel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8F0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1418" w14:textId="4B45CBD5" w:rsidR="001A340E" w:rsidRPr="001F198C" w:rsidRDefault="001A340E" w:rsidP="000229DC">
            <w:pPr>
              <w:pStyle w:val="TableContents"/>
              <w:snapToGrid w:val="0"/>
              <w:spacing w:after="0"/>
              <w:jc w:val="center"/>
              <w:rPr>
                <w:rFonts w:ascii="Arial" w:hAnsi="Arial" w:cs="Arial"/>
                <w:sz w:val="20"/>
                <w:szCs w:val="20"/>
              </w:rPr>
            </w:pPr>
            <w:r w:rsidRPr="001F198C">
              <w:rPr>
                <w:rFonts w:ascii="Arial" w:hAnsi="Arial" w:cs="Arial"/>
                <w:sz w:val="20"/>
                <w:szCs w:val="20"/>
              </w:rPr>
              <w:t>0,0099</w:t>
            </w:r>
          </w:p>
        </w:tc>
      </w:tr>
      <w:tr w:rsidR="008D46D1" w:rsidRPr="008D46D1" w14:paraId="7CE749DA"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97AB4"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524A1"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B1B23"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D0839"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 kadm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14BDE"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889B2"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0,010</w:t>
            </w:r>
          </w:p>
        </w:tc>
      </w:tr>
      <w:tr w:rsidR="008D46D1" w:rsidRPr="008D46D1" w14:paraId="5DA3BB92" w14:textId="77777777" w:rsidTr="00DC1FE4">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92861" w14:textId="77777777" w:rsidR="0071594C" w:rsidRPr="001F198C" w:rsidRDefault="0071594C" w:rsidP="00CC1391">
            <w:pPr>
              <w:pStyle w:val="TableContents"/>
              <w:numPr>
                <w:ilvl w:val="0"/>
                <w:numId w:val="28"/>
              </w:numPr>
              <w:snapToGrid w:val="0"/>
              <w:spacing w:after="0"/>
              <w:ind w:left="231"/>
              <w:jc w:val="center"/>
              <w:rPr>
                <w:rFonts w:ascii="Arial" w:hAnsi="Arial" w:cs="Arial"/>
                <w:spacing w:val="-1"/>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EF891"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b/>
                <w:spacing w:val="-1"/>
                <w:sz w:val="20"/>
                <w:szCs w:val="20"/>
              </w:rPr>
              <w:t>E 1.2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298A8"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Wentylacja hali H1 i H3, łącznika, magazynu żużla</w:t>
            </w:r>
            <w:r w:rsidRPr="001F198C">
              <w:rPr>
                <w:rFonts w:ascii="Arial" w:hAnsi="Arial" w:cs="Arial"/>
                <w:sz w:val="20"/>
                <w:szCs w:val="20"/>
              </w:rPr>
              <w:br/>
              <w:t xml:space="preserve"> i wymurówki oraz warsztatów utrzymania ruchu i magazynów oraz dodatkowa wentylacja hali H2, w tym odciąg stanowiskowy ze stanowiska przygotowania mieszanek wsadowych, zanieczyszczenia z procesu próbnej elektrorafinacji cyny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757E5" w14:textId="77777777" w:rsidR="0071594C" w:rsidRPr="001F198C" w:rsidRDefault="0071594C" w:rsidP="000229DC">
            <w:pPr>
              <w:pStyle w:val="Tekstpodstawowy"/>
              <w:snapToGrid w:val="0"/>
              <w:spacing w:after="0"/>
              <w:rPr>
                <w:rFonts w:ascii="Arial" w:hAnsi="Arial" w:cs="Arial"/>
                <w:sz w:val="20"/>
                <w:szCs w:val="20"/>
              </w:rPr>
            </w:pPr>
            <w:r w:rsidRPr="001F198C">
              <w:rPr>
                <w:rFonts w:ascii="Arial" w:hAnsi="Arial" w:cs="Arial"/>
                <w:spacing w:val="-1"/>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3D791"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bCs/>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19451"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r>
      <w:tr w:rsidR="008D46D1" w:rsidRPr="008D46D1" w14:paraId="54FC8532" w14:textId="77777777" w:rsidTr="00DC1FE4">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FA934"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B0F94"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15298"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A630B"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1"/>
                <w:sz w:val="20"/>
                <w:szCs w:val="20"/>
              </w:rPr>
              <w:t>Kwas siarkowy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65DF5"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F6C59" w14:textId="0A029410" w:rsidR="00A94058" w:rsidRPr="001F198C" w:rsidRDefault="00A94058" w:rsidP="000229DC">
            <w:pPr>
              <w:pStyle w:val="TableContents"/>
              <w:snapToGrid w:val="0"/>
              <w:spacing w:after="0"/>
              <w:jc w:val="center"/>
              <w:rPr>
                <w:rFonts w:ascii="Arial" w:hAnsi="Arial" w:cs="Arial"/>
                <w:sz w:val="20"/>
                <w:szCs w:val="20"/>
              </w:rPr>
            </w:pPr>
            <w:r w:rsidRPr="001F198C">
              <w:rPr>
                <w:rFonts w:ascii="Arial" w:hAnsi="Arial" w:cs="Arial"/>
                <w:sz w:val="20"/>
                <w:szCs w:val="20"/>
              </w:rPr>
              <w:t>0,050</w:t>
            </w:r>
          </w:p>
        </w:tc>
      </w:tr>
      <w:tr w:rsidR="008D46D1" w:rsidRPr="008D46D1" w14:paraId="4391DD5B"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EBA89"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6FEC5"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8C613"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3A010"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08BDD"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24F1D"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0,903</w:t>
            </w:r>
          </w:p>
        </w:tc>
      </w:tr>
      <w:tr w:rsidR="008D46D1" w:rsidRPr="008D46D1" w14:paraId="1B235783"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5D362"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42F4"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430C7"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02D98"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D7E5"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41E19" w14:textId="77777777" w:rsidR="0071594C" w:rsidRPr="001F198C" w:rsidRDefault="0071594C" w:rsidP="000229DC">
            <w:pPr>
              <w:pStyle w:val="TableContents"/>
              <w:snapToGrid w:val="0"/>
              <w:spacing w:after="0"/>
              <w:jc w:val="center"/>
              <w:rPr>
                <w:rFonts w:ascii="Arial" w:hAnsi="Arial" w:cs="Arial"/>
                <w:sz w:val="20"/>
                <w:szCs w:val="20"/>
              </w:rPr>
            </w:pPr>
            <w:r w:rsidRPr="001F198C">
              <w:rPr>
                <w:rFonts w:ascii="Arial" w:hAnsi="Arial" w:cs="Arial"/>
                <w:sz w:val="20"/>
                <w:szCs w:val="20"/>
              </w:rPr>
              <w:t>0,950</w:t>
            </w:r>
          </w:p>
        </w:tc>
      </w:tr>
      <w:tr w:rsidR="008D46D1" w:rsidRPr="008D46D1" w14:paraId="7CB84CC6" w14:textId="77777777" w:rsidTr="0046672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0F96F"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DDDAF"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E4B8D" w14:textId="77777777" w:rsidR="0071594C" w:rsidRPr="001F198C" w:rsidRDefault="0071594C" w:rsidP="000229DC">
            <w:pPr>
              <w:rPr>
                <w:rFonts w:ascii="Arial" w:hAnsi="Arial" w:cs="Arial"/>
                <w:sz w:val="20"/>
                <w:szCs w:val="20"/>
                <w:lang w:eastAsia="en-US"/>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55D47" w14:textId="77777777" w:rsidR="0071594C" w:rsidRPr="001F198C" w:rsidRDefault="0071594C" w:rsidP="000229DC">
            <w:pPr>
              <w:pStyle w:val="TableContents"/>
              <w:snapToGrid w:val="0"/>
              <w:spacing w:after="0"/>
              <w:rPr>
                <w:rFonts w:ascii="Arial" w:hAnsi="Arial" w:cs="Arial"/>
                <w:sz w:val="20"/>
                <w:szCs w:val="20"/>
              </w:rPr>
            </w:pPr>
            <w:r w:rsidRPr="001F198C">
              <w:rPr>
                <w:rFonts w:ascii="Arial" w:hAnsi="Arial" w:cs="Arial"/>
                <w:spacing w:val="-2"/>
                <w:sz w:val="20"/>
                <w:szCs w:val="20"/>
              </w:rPr>
              <w:t>W tym metale w pyle PM10:</w:t>
            </w:r>
          </w:p>
        </w:tc>
      </w:tr>
      <w:tr w:rsidR="008D46D1" w:rsidRPr="008D46D1" w14:paraId="4777FADF"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63BEB"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5871A"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CDD65"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6235E" w14:textId="77777777" w:rsidR="0071594C" w:rsidRPr="001F198C" w:rsidRDefault="0071594C" w:rsidP="005C150F">
            <w:pPr>
              <w:pStyle w:val="TableContents"/>
              <w:snapToGrid w:val="0"/>
              <w:spacing w:after="0"/>
              <w:rPr>
                <w:rFonts w:ascii="Arial" w:hAnsi="Arial" w:cs="Arial"/>
                <w:sz w:val="20"/>
                <w:szCs w:val="20"/>
              </w:rPr>
            </w:pPr>
            <w:r w:rsidRPr="001F198C">
              <w:rPr>
                <w:rFonts w:ascii="Arial" w:hAnsi="Arial" w:cs="Arial"/>
                <w:spacing w:val="-1"/>
                <w:sz w:val="20"/>
                <w:szCs w:val="20"/>
              </w:rPr>
              <w:t>- cyna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77F0C"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1EE84"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hAnsi="Arial" w:cs="Arial"/>
                <w:sz w:val="20"/>
                <w:szCs w:val="20"/>
              </w:rPr>
              <w:t>0,178</w:t>
            </w:r>
          </w:p>
        </w:tc>
      </w:tr>
      <w:tr w:rsidR="008D46D1" w:rsidRPr="008D46D1" w14:paraId="00FF09BF"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0A56"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7078"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5C4C"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ABFF" w14:textId="77777777" w:rsidR="0071594C" w:rsidRPr="001F198C" w:rsidRDefault="0071594C" w:rsidP="005C150F">
            <w:pPr>
              <w:pStyle w:val="TableContents"/>
              <w:snapToGrid w:val="0"/>
              <w:spacing w:after="0"/>
              <w:rPr>
                <w:rFonts w:ascii="Arial" w:hAnsi="Arial" w:cs="Arial"/>
                <w:sz w:val="20"/>
                <w:szCs w:val="20"/>
              </w:rPr>
            </w:pPr>
            <w:r w:rsidRPr="001F198C">
              <w:rPr>
                <w:rFonts w:ascii="Arial" w:hAnsi="Arial" w:cs="Arial"/>
                <w:spacing w:val="-1"/>
                <w:sz w:val="20"/>
                <w:szCs w:val="20"/>
              </w:rPr>
              <w:t>- ołów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C2E0D"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F8F73"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hAnsi="Arial" w:cs="Arial"/>
                <w:sz w:val="20"/>
                <w:szCs w:val="20"/>
              </w:rPr>
              <w:t>0,085</w:t>
            </w:r>
          </w:p>
        </w:tc>
      </w:tr>
      <w:tr w:rsidR="008D46D1" w:rsidRPr="008D46D1" w14:paraId="1B907DAC" w14:textId="77777777" w:rsidTr="00DC1FE4">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58521"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2B4A"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69531"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65471" w14:textId="77777777" w:rsidR="0071594C" w:rsidRPr="001F198C" w:rsidRDefault="0071594C" w:rsidP="005C150F">
            <w:pPr>
              <w:pStyle w:val="TableContents"/>
              <w:snapToGrid w:val="0"/>
              <w:spacing w:after="0"/>
              <w:rPr>
                <w:rFonts w:ascii="Arial" w:hAnsi="Arial" w:cs="Arial"/>
                <w:sz w:val="20"/>
                <w:szCs w:val="20"/>
              </w:rPr>
            </w:pPr>
            <w:r w:rsidRPr="001F198C">
              <w:rPr>
                <w:rFonts w:ascii="Arial" w:hAnsi="Arial" w:cs="Arial"/>
                <w:spacing w:val="-1"/>
                <w:sz w:val="20"/>
                <w:szCs w:val="20"/>
              </w:rPr>
              <w:t>- antymon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22C26"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47105"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hAnsi="Arial" w:cs="Arial"/>
                <w:sz w:val="20"/>
                <w:szCs w:val="20"/>
              </w:rPr>
              <w:t>0,0135</w:t>
            </w:r>
          </w:p>
        </w:tc>
      </w:tr>
      <w:tr w:rsidR="008D46D1" w:rsidRPr="008D46D1" w14:paraId="19BD3441"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1F373" w14:textId="77777777" w:rsidR="0071594C" w:rsidRPr="001F198C" w:rsidRDefault="0071594C"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52C96" w14:textId="77777777" w:rsidR="0071594C" w:rsidRPr="001F198C" w:rsidRDefault="0071594C"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C5DF9" w14:textId="77777777" w:rsidR="0071594C" w:rsidRPr="001F198C" w:rsidRDefault="0071594C"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DC704" w14:textId="77777777" w:rsidR="0071594C" w:rsidRPr="001F198C" w:rsidRDefault="0071594C" w:rsidP="005C150F">
            <w:pPr>
              <w:pStyle w:val="TableContents"/>
              <w:snapToGrid w:val="0"/>
              <w:spacing w:after="0"/>
              <w:rPr>
                <w:rFonts w:ascii="Arial" w:hAnsi="Arial" w:cs="Arial"/>
                <w:sz w:val="20"/>
                <w:szCs w:val="20"/>
              </w:rPr>
            </w:pPr>
            <w:r w:rsidRPr="001F198C">
              <w:rPr>
                <w:rFonts w:ascii="Arial" w:hAnsi="Arial" w:cs="Arial"/>
                <w:spacing w:val="-1"/>
                <w:sz w:val="20"/>
                <w:szCs w:val="20"/>
              </w:rPr>
              <w:t>- miedź</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A8B6"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3A2A" w14:textId="77777777" w:rsidR="0071594C" w:rsidRPr="001F198C" w:rsidRDefault="0071594C" w:rsidP="005C150F">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4A3B5EC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A50AC" w14:textId="77777777" w:rsidR="0071594C" w:rsidRPr="008D46D1" w:rsidRDefault="0071594C"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58CA8" w14:textId="77777777" w:rsidR="0071594C" w:rsidRPr="008D46D1" w:rsidRDefault="0071594C"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1EF62" w14:textId="77777777" w:rsidR="0071594C" w:rsidRPr="008D46D1" w:rsidRDefault="0071594C"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9613D" w14:textId="77777777" w:rsidR="0071594C" w:rsidRPr="00AB0879" w:rsidRDefault="0071594C" w:rsidP="005C150F">
            <w:pPr>
              <w:pStyle w:val="TableContents"/>
              <w:snapToGrid w:val="0"/>
              <w:spacing w:after="0"/>
              <w:rPr>
                <w:rFonts w:ascii="Arial" w:hAnsi="Arial" w:cs="Arial"/>
                <w:spacing w:val="-1"/>
                <w:sz w:val="20"/>
                <w:szCs w:val="20"/>
                <w:shd w:val="clear" w:color="auto" w:fill="FFFF00"/>
              </w:rPr>
            </w:pPr>
            <w:r w:rsidRPr="00AB0879">
              <w:rPr>
                <w:rFonts w:ascii="Arial" w:hAnsi="Arial" w:cs="Arial"/>
                <w:spacing w:val="-1"/>
                <w:sz w:val="20"/>
                <w:szCs w:val="20"/>
              </w:rPr>
              <w:t>- kadm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42472" w14:textId="77777777" w:rsidR="0071594C" w:rsidRPr="00AB0879" w:rsidRDefault="0071594C" w:rsidP="005C150F">
            <w:pPr>
              <w:pStyle w:val="TableContents"/>
              <w:snapToGrid w:val="0"/>
              <w:spacing w:after="0"/>
              <w:jc w:val="center"/>
              <w:rPr>
                <w:rFonts w:ascii="Arial" w:eastAsia="Times New Roman" w:hAnsi="Arial" w:cs="Arial"/>
                <w:sz w:val="20"/>
                <w:szCs w:val="20"/>
                <w:shd w:val="clear" w:color="auto" w:fill="FFFF00"/>
              </w:rPr>
            </w:pPr>
            <w:r w:rsidRPr="00AB0879">
              <w:rPr>
                <w:rFonts w:ascii="Arial" w:eastAsia="Times New Roman"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7079A" w14:textId="77777777" w:rsidR="0071594C" w:rsidRPr="00AB0879" w:rsidRDefault="0071594C" w:rsidP="005C150F">
            <w:pPr>
              <w:pStyle w:val="TableContents"/>
              <w:snapToGrid w:val="0"/>
              <w:spacing w:after="0"/>
              <w:jc w:val="center"/>
              <w:rPr>
                <w:rFonts w:ascii="Arial" w:hAnsi="Arial" w:cs="Arial"/>
                <w:sz w:val="20"/>
                <w:szCs w:val="20"/>
                <w:shd w:val="clear" w:color="auto" w:fill="FFFF00"/>
              </w:rPr>
            </w:pPr>
            <w:r w:rsidRPr="00AB0879">
              <w:rPr>
                <w:rFonts w:ascii="Arial" w:hAnsi="Arial" w:cs="Arial"/>
                <w:sz w:val="20"/>
                <w:szCs w:val="20"/>
              </w:rPr>
              <w:t>0,002</w:t>
            </w:r>
          </w:p>
        </w:tc>
      </w:tr>
      <w:tr w:rsidR="008D46D1" w:rsidRPr="008D46D1" w14:paraId="52FDE52A" w14:textId="77777777" w:rsidTr="00DC1FE4">
        <w:trPr>
          <w:trHeight w:val="77"/>
        </w:trPr>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87F163D" w14:textId="2A9DAE42" w:rsidR="005C150F" w:rsidRPr="001F198C" w:rsidRDefault="005C150F"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84D8A2" w14:textId="5E15B920" w:rsidR="005C150F" w:rsidRPr="001F198C" w:rsidRDefault="005C150F" w:rsidP="000229DC">
            <w:pPr>
              <w:rPr>
                <w:rFonts w:ascii="Arial" w:hAnsi="Arial" w:cs="Arial"/>
                <w:b/>
                <w:bCs/>
                <w:sz w:val="20"/>
                <w:szCs w:val="20"/>
                <w:lang w:eastAsia="en-US"/>
              </w:rPr>
            </w:pPr>
            <w:r w:rsidRPr="001F198C">
              <w:rPr>
                <w:rFonts w:ascii="Arial" w:hAnsi="Arial" w:cs="Arial"/>
                <w:b/>
                <w:bCs/>
                <w:sz w:val="20"/>
                <w:szCs w:val="20"/>
              </w:rPr>
              <w:t>E 1.3</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9779AB7" w14:textId="42867D8D" w:rsidR="005C150F" w:rsidRPr="001F198C" w:rsidRDefault="005C150F" w:rsidP="005C150F">
            <w:pPr>
              <w:jc w:val="center"/>
              <w:rPr>
                <w:rFonts w:ascii="Arial" w:hAnsi="Arial" w:cs="Arial"/>
                <w:sz w:val="20"/>
                <w:szCs w:val="20"/>
                <w:lang w:eastAsia="en-US"/>
              </w:rPr>
            </w:pPr>
            <w:r w:rsidRPr="001F198C">
              <w:rPr>
                <w:rFonts w:ascii="Arial" w:hAnsi="Arial" w:cs="Arial"/>
                <w:sz w:val="20"/>
                <w:szCs w:val="20"/>
              </w:rPr>
              <w:t xml:space="preserve">Komin filtra UFO, okapy z nad kotłów K14, K15, K16, K17, K18 podgrzewających metal do maszyn </w:t>
            </w:r>
            <w:r w:rsidRPr="001F198C">
              <w:rPr>
                <w:rFonts w:ascii="Arial" w:hAnsi="Arial" w:cs="Arial"/>
                <w:sz w:val="20"/>
                <w:szCs w:val="20"/>
              </w:rPr>
              <w:lastRenderedPageBreak/>
              <w:t xml:space="preserve">odlewniczych na halach </w:t>
            </w:r>
            <w:r w:rsidRPr="001F198C">
              <w:rPr>
                <w:rFonts w:ascii="Arial" w:hAnsi="Arial" w:cs="Arial"/>
                <w:sz w:val="20"/>
                <w:szCs w:val="20"/>
              </w:rPr>
              <w:br/>
              <w:t>5 i 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72C7A" w14:textId="006944BB" w:rsidR="005C150F" w:rsidRPr="001F198C" w:rsidRDefault="005C150F" w:rsidP="000229DC">
            <w:pPr>
              <w:pStyle w:val="TableContents"/>
              <w:snapToGrid w:val="0"/>
              <w:spacing w:after="0"/>
              <w:rPr>
                <w:rFonts w:ascii="Arial" w:hAnsi="Arial" w:cs="Arial"/>
                <w:spacing w:val="-1"/>
                <w:sz w:val="20"/>
                <w:szCs w:val="20"/>
              </w:rPr>
            </w:pPr>
            <w:r w:rsidRPr="001F198C">
              <w:rPr>
                <w:rFonts w:ascii="Arial" w:hAnsi="Arial" w:cs="Arial"/>
                <w:spacing w:val="-2"/>
                <w:sz w:val="20"/>
                <w:szCs w:val="20"/>
              </w:rPr>
              <w:lastRenderedPageBreak/>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247E5" w14:textId="7ED96768" w:rsidR="005C150F" w:rsidRPr="001F198C" w:rsidRDefault="005C150F" w:rsidP="000229DC">
            <w:pPr>
              <w:pStyle w:val="TableContents"/>
              <w:snapToGrid w:val="0"/>
              <w:spacing w:after="0"/>
              <w:jc w:val="center"/>
              <w:rPr>
                <w:rFonts w:ascii="Arial" w:eastAsia="Times New Roman"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CF489" w14:textId="282A4E87" w:rsidR="005C150F"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0,0469</w:t>
            </w:r>
          </w:p>
        </w:tc>
      </w:tr>
      <w:tr w:rsidR="008D46D1" w:rsidRPr="008D46D1" w14:paraId="0DFE57E4" w14:textId="77777777" w:rsidTr="00DC1FE4">
        <w:trPr>
          <w:trHeight w:val="77"/>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FE56F6" w14:textId="77777777" w:rsidR="005C150F" w:rsidRPr="001F198C" w:rsidRDefault="005C150F"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5B094A" w14:textId="77777777" w:rsidR="005C150F" w:rsidRPr="001F198C" w:rsidRDefault="005C150F"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802143" w14:textId="77777777" w:rsidR="005C150F" w:rsidRPr="001F198C" w:rsidRDefault="005C150F"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90F30" w14:textId="4B8B6E8E" w:rsidR="005C150F" w:rsidRPr="001F198C" w:rsidRDefault="005C150F" w:rsidP="000229DC">
            <w:pPr>
              <w:pStyle w:val="TableContents"/>
              <w:snapToGrid w:val="0"/>
              <w:spacing w:after="0"/>
              <w:rPr>
                <w:rFonts w:ascii="Arial" w:hAnsi="Arial" w:cs="Arial"/>
                <w:spacing w:val="-1"/>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640D" w14:textId="27A8BBB0" w:rsidR="005C150F" w:rsidRPr="001F198C" w:rsidRDefault="005C150F" w:rsidP="000229DC">
            <w:pPr>
              <w:pStyle w:val="TableContents"/>
              <w:snapToGrid w:val="0"/>
              <w:spacing w:after="0"/>
              <w:jc w:val="center"/>
              <w:rPr>
                <w:rFonts w:ascii="Arial" w:eastAsia="Times New Roman"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328BB" w14:textId="7A134843" w:rsidR="005C150F"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0,0469</w:t>
            </w:r>
          </w:p>
        </w:tc>
      </w:tr>
      <w:tr w:rsidR="008D46D1" w:rsidRPr="008D46D1" w14:paraId="71768BFA" w14:textId="77777777" w:rsidTr="00DC1FE4">
        <w:trPr>
          <w:trHeight w:val="77"/>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7A6E77" w14:textId="77777777" w:rsidR="005C150F" w:rsidRPr="001F198C" w:rsidRDefault="005C150F"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ECCD76" w14:textId="77777777" w:rsidR="005C150F" w:rsidRPr="001F198C" w:rsidRDefault="005C150F"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92CFA8" w14:textId="77777777" w:rsidR="005C150F" w:rsidRPr="001F198C" w:rsidRDefault="005C150F"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524D1" w14:textId="5818D94A" w:rsidR="005C150F" w:rsidRPr="001F198C" w:rsidRDefault="005C150F" w:rsidP="000229DC">
            <w:pPr>
              <w:pStyle w:val="TableContents"/>
              <w:snapToGrid w:val="0"/>
              <w:spacing w:after="0"/>
              <w:rPr>
                <w:rFonts w:ascii="Arial" w:hAnsi="Arial" w:cs="Arial"/>
                <w:spacing w:val="-1"/>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23607" w14:textId="04DA726F" w:rsidR="005C150F" w:rsidRPr="001F198C" w:rsidRDefault="005C150F" w:rsidP="000229DC">
            <w:pPr>
              <w:pStyle w:val="TableContents"/>
              <w:snapToGrid w:val="0"/>
              <w:spacing w:after="0"/>
              <w:jc w:val="center"/>
              <w:rPr>
                <w:rFonts w:ascii="Arial" w:eastAsia="Times New Roman"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F64AF" w14:textId="50C82D85" w:rsidR="005C150F"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0,0375</w:t>
            </w:r>
          </w:p>
        </w:tc>
      </w:tr>
      <w:tr w:rsidR="008D46D1" w:rsidRPr="008D46D1" w14:paraId="65BBB4BD" w14:textId="77777777" w:rsidTr="00006D20">
        <w:trPr>
          <w:trHeight w:val="77"/>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857190" w14:textId="77777777" w:rsidR="005C150F" w:rsidRPr="001F198C" w:rsidRDefault="005C150F"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624C65" w14:textId="77777777" w:rsidR="005C150F" w:rsidRPr="001F198C" w:rsidRDefault="005C150F"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19A98A" w14:textId="77777777" w:rsidR="005C150F" w:rsidRPr="001F198C" w:rsidRDefault="005C150F" w:rsidP="000229DC">
            <w:pPr>
              <w:rPr>
                <w:rFonts w:ascii="Arial" w:hAnsi="Arial" w:cs="Arial"/>
                <w:sz w:val="20"/>
                <w:szCs w:val="20"/>
                <w:lang w:eastAsia="en-US"/>
              </w:rPr>
            </w:pP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B90B7" w14:textId="5DF2DB15" w:rsidR="005C150F" w:rsidRPr="001F198C" w:rsidRDefault="005C150F" w:rsidP="000229DC">
            <w:pPr>
              <w:pStyle w:val="TableContents"/>
              <w:snapToGrid w:val="0"/>
              <w:spacing w:after="0"/>
              <w:rPr>
                <w:rFonts w:ascii="Arial" w:hAnsi="Arial" w:cs="Arial"/>
                <w:sz w:val="20"/>
                <w:szCs w:val="20"/>
              </w:rPr>
            </w:pPr>
            <w:r w:rsidRPr="001F198C">
              <w:rPr>
                <w:rFonts w:ascii="Arial" w:hAnsi="Arial" w:cs="Arial"/>
                <w:sz w:val="20"/>
                <w:szCs w:val="20"/>
              </w:rPr>
              <w:t>W tym metale w pyle PM10:</w:t>
            </w:r>
          </w:p>
        </w:tc>
      </w:tr>
      <w:tr w:rsidR="008D46D1" w:rsidRPr="008D46D1" w14:paraId="20B8AE65" w14:textId="77777777" w:rsidTr="00DC1FE4">
        <w:trPr>
          <w:trHeight w:val="2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E23EA2" w14:textId="77777777" w:rsidR="005C150F" w:rsidRPr="001F198C" w:rsidRDefault="005C150F"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89788A" w14:textId="77777777" w:rsidR="005C150F" w:rsidRPr="001F198C" w:rsidRDefault="005C150F"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E1F5A3" w14:textId="77777777" w:rsidR="005C150F" w:rsidRPr="001F198C" w:rsidRDefault="005C150F"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94E33" w14:textId="2EA675A9" w:rsidR="005C150F" w:rsidRPr="001F198C" w:rsidRDefault="001F198C" w:rsidP="000229DC">
            <w:pPr>
              <w:pStyle w:val="TableContents"/>
              <w:snapToGrid w:val="0"/>
              <w:spacing w:after="0"/>
              <w:rPr>
                <w:rFonts w:ascii="Arial" w:hAnsi="Arial" w:cs="Arial"/>
                <w:spacing w:val="-1"/>
                <w:sz w:val="20"/>
                <w:szCs w:val="20"/>
              </w:rPr>
            </w:pPr>
            <w:r w:rsidRPr="001F198C">
              <w:rPr>
                <w:rFonts w:ascii="Arial" w:hAnsi="Arial" w:cs="Arial"/>
                <w:spacing w:val="-1"/>
                <w:sz w:val="20"/>
                <w:szCs w:val="20"/>
              </w:rPr>
              <w:t>- c</w:t>
            </w:r>
            <w:r w:rsidR="005C150F" w:rsidRPr="001F198C">
              <w:rPr>
                <w:rFonts w:ascii="Arial" w:hAnsi="Arial" w:cs="Arial"/>
                <w:spacing w:val="-1"/>
                <w:sz w:val="20"/>
                <w:szCs w:val="20"/>
              </w:rPr>
              <w:t xml:space="preserve">yna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9C83B" w14:textId="15CDC7FE" w:rsidR="005C150F" w:rsidRPr="001F198C" w:rsidRDefault="005C150F" w:rsidP="000229DC">
            <w:pPr>
              <w:pStyle w:val="TableContents"/>
              <w:snapToGrid w:val="0"/>
              <w:spacing w:after="0"/>
              <w:jc w:val="center"/>
              <w:rPr>
                <w:rFonts w:ascii="Arial" w:eastAsia="Times New Roman"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340C5" w14:textId="2A8738D6" w:rsidR="005C150F"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0,0196</w:t>
            </w:r>
          </w:p>
        </w:tc>
      </w:tr>
      <w:tr w:rsidR="008D46D1" w:rsidRPr="008D46D1" w14:paraId="7E9AF0A8" w14:textId="77777777" w:rsidTr="00DC1FE4">
        <w:trPr>
          <w:trHeight w:val="77"/>
        </w:trPr>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3E647" w14:textId="77777777" w:rsidR="005C150F" w:rsidRPr="001F198C" w:rsidRDefault="005C150F"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632D2" w14:textId="77777777" w:rsidR="005C150F" w:rsidRPr="001F198C" w:rsidRDefault="005C150F" w:rsidP="000229DC">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8740A" w14:textId="77777777" w:rsidR="005C150F" w:rsidRPr="001F198C" w:rsidRDefault="005C150F"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85DA0" w14:textId="708A3E6D" w:rsidR="005C150F" w:rsidRPr="001F198C" w:rsidRDefault="001F198C" w:rsidP="000229DC">
            <w:pPr>
              <w:pStyle w:val="TableContents"/>
              <w:snapToGrid w:val="0"/>
              <w:spacing w:after="0"/>
              <w:rPr>
                <w:rFonts w:ascii="Arial" w:hAnsi="Arial" w:cs="Arial"/>
                <w:spacing w:val="-1"/>
                <w:sz w:val="20"/>
                <w:szCs w:val="20"/>
              </w:rPr>
            </w:pPr>
            <w:r w:rsidRPr="001F198C">
              <w:rPr>
                <w:rFonts w:ascii="Arial" w:hAnsi="Arial" w:cs="Arial"/>
                <w:spacing w:val="-1"/>
                <w:sz w:val="20"/>
                <w:szCs w:val="20"/>
              </w:rPr>
              <w:t xml:space="preserve">- </w:t>
            </w:r>
            <w:r w:rsidR="005C150F" w:rsidRPr="001F198C">
              <w:rPr>
                <w:rFonts w:ascii="Arial" w:hAnsi="Arial" w:cs="Arial"/>
                <w:spacing w:val="-1"/>
                <w:sz w:val="20"/>
                <w:szCs w:val="20"/>
              </w:rPr>
              <w:t>ołów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CB397" w14:textId="08989278" w:rsidR="005C150F" w:rsidRPr="001F198C" w:rsidRDefault="005C150F" w:rsidP="000229DC">
            <w:pPr>
              <w:pStyle w:val="TableContents"/>
              <w:snapToGrid w:val="0"/>
              <w:spacing w:after="0"/>
              <w:jc w:val="center"/>
              <w:rPr>
                <w:rFonts w:ascii="Arial" w:eastAsia="Times New Roman"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9A6C" w14:textId="209C2457" w:rsidR="005C150F" w:rsidRPr="001F198C" w:rsidRDefault="005C150F" w:rsidP="000229DC">
            <w:pPr>
              <w:pStyle w:val="TableContents"/>
              <w:snapToGrid w:val="0"/>
              <w:spacing w:after="0"/>
              <w:jc w:val="center"/>
              <w:rPr>
                <w:rFonts w:ascii="Arial" w:hAnsi="Arial" w:cs="Arial"/>
                <w:sz w:val="20"/>
                <w:szCs w:val="20"/>
              </w:rPr>
            </w:pPr>
            <w:r w:rsidRPr="001F198C">
              <w:rPr>
                <w:rFonts w:ascii="Arial" w:hAnsi="Arial" w:cs="Arial"/>
                <w:sz w:val="20"/>
                <w:szCs w:val="20"/>
              </w:rPr>
              <w:t>0,0117</w:t>
            </w:r>
          </w:p>
        </w:tc>
      </w:tr>
      <w:tr w:rsidR="008D46D1" w:rsidRPr="008D46D1" w14:paraId="2257CF95" w14:textId="77777777" w:rsidTr="00DC1FE4">
        <w:trPr>
          <w:trHeight w:val="7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01591"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83FA2"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E2</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DE92B" w14:textId="6D0D5D10"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Spalanie gazu ziemnego </w:t>
            </w:r>
            <w:r w:rsidR="005C150F" w:rsidRPr="001F198C">
              <w:rPr>
                <w:rFonts w:ascii="Arial" w:hAnsi="Arial" w:cs="Arial"/>
                <w:sz w:val="20"/>
                <w:szCs w:val="20"/>
              </w:rPr>
              <w:br/>
            </w: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6DCC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B28D" w14:textId="55C94D7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AE47"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0,0008</w:t>
            </w:r>
          </w:p>
        </w:tc>
      </w:tr>
      <w:tr w:rsidR="008D46D1" w:rsidRPr="008D46D1" w14:paraId="5C67DC0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34F4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57A49"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1296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F09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B615" w14:textId="4DD06B6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D2CAF"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0,061</w:t>
            </w:r>
          </w:p>
        </w:tc>
      </w:tr>
      <w:tr w:rsidR="008D46D1" w:rsidRPr="008D46D1" w14:paraId="1639C5DB"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03FE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0281B"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F6D9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6B1B"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C852" w14:textId="75714B2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BFA3"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6169E0C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81CC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4DD4D"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AB91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E40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A267" w14:textId="0A3161E3"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3CA9"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0,00072</w:t>
            </w:r>
          </w:p>
        </w:tc>
      </w:tr>
      <w:tr w:rsidR="008D46D1" w:rsidRPr="008D46D1" w14:paraId="2F94EE66" w14:textId="77777777" w:rsidTr="00DC1FE4">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22EA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3B0A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BD7A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AA6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8E0D" w14:textId="419E11BA"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6CC0"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0,00072</w:t>
            </w:r>
          </w:p>
        </w:tc>
      </w:tr>
      <w:tr w:rsidR="008D46D1" w:rsidRPr="008D46D1" w14:paraId="4714A5B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A811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643F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B2071"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7FA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9D2F" w14:textId="6BFA70D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8FAA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11CE6D2A"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56D0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3F3A3"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6B59D"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r w:rsidRPr="001F198C">
              <w:rPr>
                <w:rFonts w:ascii="Arial" w:hAnsi="Arial" w:cs="Arial"/>
                <w:sz w:val="20"/>
                <w:szCs w:val="20"/>
              </w:rPr>
              <w:b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3C8C"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B202" w14:textId="4F97650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C6D4"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0,0008</w:t>
            </w:r>
          </w:p>
        </w:tc>
      </w:tr>
      <w:tr w:rsidR="008D46D1" w:rsidRPr="008D46D1" w14:paraId="5B39BDB5"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E95F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AE792"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2CA3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9BB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8495" w14:textId="2A57820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1335"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0,061</w:t>
            </w:r>
          </w:p>
        </w:tc>
      </w:tr>
      <w:tr w:rsidR="008D46D1" w:rsidRPr="008D46D1" w14:paraId="7A1EE47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FA058"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736C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D058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C27C"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9F7B9" w14:textId="6EA690A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448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78C97F75"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282F"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583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6C26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BA8C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B436" w14:textId="635E98C3"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C2DE6"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0,00072</w:t>
            </w:r>
          </w:p>
        </w:tc>
      </w:tr>
      <w:tr w:rsidR="008D46D1" w:rsidRPr="008D46D1" w14:paraId="23E6486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BA07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7E3E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ED34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B699C"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F6F52" w14:textId="7C1FE0C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7B1F"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0,00072</w:t>
            </w:r>
          </w:p>
        </w:tc>
      </w:tr>
      <w:tr w:rsidR="008D46D1" w:rsidRPr="008D46D1" w14:paraId="758A138C"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45FB9"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920EA"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0694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B27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773C" w14:textId="14665A8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81F0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2CDFA76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CC5D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DA263"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A66"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Spalanie gazu ziemnego </w:t>
            </w:r>
            <w:r w:rsidRPr="001F198C">
              <w:rPr>
                <w:rFonts w:ascii="Arial" w:hAnsi="Arial" w:cs="Arial"/>
                <w:sz w:val="20"/>
                <w:szCs w:val="20"/>
              </w:rPr>
              <w:b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4DD3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8C40E" w14:textId="1BD1089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624D4"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0,0008</w:t>
            </w:r>
          </w:p>
        </w:tc>
      </w:tr>
      <w:tr w:rsidR="008D46D1" w:rsidRPr="008D46D1" w14:paraId="349D152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5810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3608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BE2DB"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B90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6111" w14:textId="37120F4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D9800"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0,061</w:t>
            </w:r>
          </w:p>
        </w:tc>
      </w:tr>
      <w:tr w:rsidR="008D46D1" w:rsidRPr="008D46D1" w14:paraId="52CC1F8D"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0B11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67CE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155B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26476"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4DD02" w14:textId="248FE8E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F5CE9"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04737A4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33F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CAEF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0404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866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40D6" w14:textId="7C72035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31BB"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0,00072</w:t>
            </w:r>
          </w:p>
        </w:tc>
      </w:tr>
      <w:tr w:rsidR="008D46D1" w:rsidRPr="008D46D1" w14:paraId="63792D7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690C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C9808"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122C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FFA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C295F" w14:textId="61199F1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DF7B"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0,00072</w:t>
            </w:r>
          </w:p>
        </w:tc>
      </w:tr>
      <w:tr w:rsidR="008D46D1" w:rsidRPr="008D46D1" w14:paraId="16A3DB3D"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2793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E8E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4C3E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862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7A93" w14:textId="05FEB9F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54A6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1E0B6461"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E5EC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67A77"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50B57"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p>
          <w:p w14:paraId="3C00AF7E"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w:t>
            </w:r>
          </w:p>
          <w:p w14:paraId="01595908"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K-segregacyjny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3CB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BADF2" w14:textId="05446DA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0451"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w:t>
            </w:r>
          </w:p>
        </w:tc>
      </w:tr>
      <w:tr w:rsidR="008D46D1" w:rsidRPr="008D46D1" w14:paraId="705204F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6A59F"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C8A13"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9AF0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D6FB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4CD0D" w14:textId="7B505F8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B3D7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0,0375</w:t>
            </w:r>
          </w:p>
        </w:tc>
      </w:tr>
      <w:tr w:rsidR="008D46D1" w:rsidRPr="008D46D1" w14:paraId="276E147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4CEBF"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C4198"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D0D4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34B4F"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D12D4" w14:textId="499BCD8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360B"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1B863A9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41C9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9439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1D77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9B4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10D0" w14:textId="109066D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FED6"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572D088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1E35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BFE9D"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39DB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00D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7C16" w14:textId="4D4384B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453C"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142CFC5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E0FC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0C147"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953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13D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C817" w14:textId="0F22D91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01E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1E0F7EE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8A3D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33977"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05E74"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41E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16336" w14:textId="495004E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D7D3"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0,0029</w:t>
            </w:r>
          </w:p>
        </w:tc>
      </w:tr>
      <w:tr w:rsidR="008D46D1" w:rsidRPr="008D46D1" w14:paraId="6E30B71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9E0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1A0D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5654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102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0941" w14:textId="093D0CA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CEF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0,221</w:t>
            </w:r>
          </w:p>
        </w:tc>
      </w:tr>
      <w:tr w:rsidR="008D46D1" w:rsidRPr="008D46D1" w14:paraId="32952E3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D3A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DC5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5FF4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F2DAC"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7E207" w14:textId="78F121B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6CA8C"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bCs/>
                <w:color w:val="auto"/>
                <w:sz w:val="20"/>
                <w:szCs w:val="20"/>
              </w:rPr>
              <w:t>0,068</w:t>
            </w:r>
          </w:p>
        </w:tc>
      </w:tr>
      <w:tr w:rsidR="008D46D1" w:rsidRPr="008D46D1" w14:paraId="5A27206C"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A186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62C2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7928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ADB3"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A928" w14:textId="325AC21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4A8F"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0,0029</w:t>
            </w:r>
          </w:p>
        </w:tc>
      </w:tr>
      <w:tr w:rsidR="008D46D1" w:rsidRPr="008D46D1" w14:paraId="49F15585"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3AC39"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2CA24"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1B33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897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51DB" w14:textId="06BDAC26"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0296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0,0029</w:t>
            </w:r>
          </w:p>
        </w:tc>
      </w:tr>
      <w:tr w:rsidR="008D46D1" w:rsidRPr="008D46D1" w14:paraId="2F154A8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AA7E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7576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0DD2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75E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3315" w14:textId="50CC4E6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7DA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bCs/>
                <w:sz w:val="20"/>
                <w:szCs w:val="20"/>
              </w:rPr>
              <w:t>0,0024</w:t>
            </w:r>
          </w:p>
        </w:tc>
      </w:tr>
      <w:tr w:rsidR="008D46D1" w:rsidRPr="008D46D1" w14:paraId="08D4F99C" w14:textId="77777777" w:rsidTr="00DC1FE4">
        <w:trPr>
          <w:trHeight w:val="7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8E9FE"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5A405"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E3</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21921"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p>
          <w:p w14:paraId="0E4ABB24"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17B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D9F54" w14:textId="4146902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220B"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w:t>
            </w:r>
          </w:p>
        </w:tc>
      </w:tr>
      <w:tr w:rsidR="008D46D1" w:rsidRPr="008D46D1" w14:paraId="4C3654BA"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8819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FF58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B82D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D4BC"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C0259" w14:textId="7444BF4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BFD7"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0,0375</w:t>
            </w:r>
          </w:p>
        </w:tc>
      </w:tr>
      <w:tr w:rsidR="008D46D1" w:rsidRPr="008D46D1" w14:paraId="0F29FE5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D313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52BE6"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1DD2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D6599"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F8F46" w14:textId="06E3124F"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85176"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1ABEDE6A"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E838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9AA6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B777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79E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B67D0" w14:textId="108E853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A68AE"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55D5A82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73E1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58099"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346A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0D33"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39C4" w14:textId="0DAC1D8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2DEAE"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1036ABD0"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1C6E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9403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29C0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8E0D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23DF" w14:textId="37CEEC1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E95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28ED487A"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A120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314C7"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D589"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p>
          <w:p w14:paraId="7D8CA7EE"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35A63"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F446F" w14:textId="1FF0E15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12034"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w:t>
            </w:r>
          </w:p>
        </w:tc>
      </w:tr>
      <w:tr w:rsidR="008D46D1" w:rsidRPr="008D46D1" w14:paraId="672C4BE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2452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3413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556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AB8D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0FB72" w14:textId="7DDAAB6A"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B363B"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0,0375</w:t>
            </w:r>
          </w:p>
        </w:tc>
      </w:tr>
      <w:tr w:rsidR="008D46D1" w:rsidRPr="008D46D1" w14:paraId="27BA5AE8"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8A7E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EDBC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15ED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0553E"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FE05" w14:textId="1574A59B"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F623"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7D8B885F"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E46F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5D6B5"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AE18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CB8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6DDC" w14:textId="60A3D5F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6D2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67B0450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B937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5AFF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CB8A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4A64C"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A452" w14:textId="2D59E0D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8E183"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5FBAFAA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48FF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46EBD"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951DA"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6088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6E24" w14:textId="2C60F06B"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B522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4D4726A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C9B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95507"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FE38E"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9BB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D994" w14:textId="34D84050"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2E6A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w:t>
            </w:r>
          </w:p>
        </w:tc>
      </w:tr>
      <w:tr w:rsidR="008D46D1" w:rsidRPr="008D46D1" w14:paraId="1F2D92D1"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29EE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79DCD"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D81AF"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09F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1814" w14:textId="0437D94E"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9ED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0,075</w:t>
            </w:r>
          </w:p>
        </w:tc>
      </w:tr>
      <w:tr w:rsidR="008D46D1" w:rsidRPr="008D46D1" w14:paraId="5984137B"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61C1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F7E3D"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9745"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9F2E1"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8025" w14:textId="057D419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C068C" w14:textId="7191C79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0,034</w:t>
            </w:r>
          </w:p>
        </w:tc>
      </w:tr>
      <w:tr w:rsidR="008D46D1" w:rsidRPr="008D46D1" w14:paraId="20D0F1D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C41B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279EE"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C4E84"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FA7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73C3" w14:textId="6F4E363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DE5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0,0014</w:t>
            </w:r>
          </w:p>
        </w:tc>
      </w:tr>
      <w:tr w:rsidR="008D46D1" w:rsidRPr="008D46D1" w14:paraId="06AE023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B91B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1D89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E30A1"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774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933D0" w14:textId="0DB1A7D4"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9BF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0,0014</w:t>
            </w:r>
          </w:p>
        </w:tc>
      </w:tr>
      <w:tr w:rsidR="008D46D1" w:rsidRPr="008D46D1" w14:paraId="7178AF2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6DE0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F9BC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85C8B"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2F0E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08E6E" w14:textId="1956A27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FAD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w:t>
            </w:r>
          </w:p>
        </w:tc>
      </w:tr>
      <w:tr w:rsidR="008D46D1" w:rsidRPr="008D46D1" w14:paraId="28929BEF" w14:textId="77777777" w:rsidTr="00DC1FE4">
        <w:trPr>
          <w:trHeight w:val="7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42DDB"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FF782"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E4</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724F8"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r w:rsidRPr="001F198C">
              <w:rPr>
                <w:rFonts w:ascii="Arial" w:hAnsi="Arial" w:cs="Arial"/>
                <w:sz w:val="20"/>
                <w:szCs w:val="20"/>
              </w:rPr>
              <w:b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229E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DE75" w14:textId="57620B96"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1049"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w:t>
            </w:r>
          </w:p>
        </w:tc>
      </w:tr>
      <w:tr w:rsidR="008D46D1" w:rsidRPr="008D46D1" w14:paraId="6F75246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4EA6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05ACF"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8B3A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02A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C928" w14:textId="696C6AF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7E83C"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0,0375</w:t>
            </w:r>
          </w:p>
        </w:tc>
      </w:tr>
      <w:tr w:rsidR="008D46D1" w:rsidRPr="008D46D1" w14:paraId="6B27AB0A"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3799B"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D3402"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0FE9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430A"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B738" w14:textId="2DB8F4E3"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97FD"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7D21C43C"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97F3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401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092F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99F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6C9CA" w14:textId="6F0FB4C3"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062E"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3B95986B"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2347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3EE7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0CD6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5F29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6268" w14:textId="54EB428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DC71"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016688B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511A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2B97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0D71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7E87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F587" w14:textId="1FF9EBDF"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E0806"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0,00056</w:t>
            </w:r>
          </w:p>
        </w:tc>
      </w:tr>
      <w:tr w:rsidR="008D46D1" w:rsidRPr="008D46D1" w14:paraId="5B3DDE6A"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70F8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C4382"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68267"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Spalanie gazu ziemnego </w:t>
            </w:r>
            <w:r w:rsidRPr="001F198C">
              <w:rPr>
                <w:rFonts w:ascii="Arial" w:hAnsi="Arial" w:cs="Arial"/>
                <w:sz w:val="20"/>
                <w:szCs w:val="20"/>
              </w:rPr>
              <w:br/>
              <w:t>w kotle do podgrzewania metalu podawanego do pieca próżniowego w kotle HK VFA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A1C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B3804" w14:textId="45A29ADE"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AF3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0,00064</w:t>
            </w:r>
          </w:p>
        </w:tc>
      </w:tr>
      <w:tr w:rsidR="008D46D1" w:rsidRPr="008D46D1" w14:paraId="63279F80"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A6CD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E2FE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629A"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34B7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303CD" w14:textId="717ABF8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A27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w:t>
            </w:r>
          </w:p>
        </w:tc>
      </w:tr>
      <w:tr w:rsidR="008D46D1" w:rsidRPr="008D46D1" w14:paraId="52C08E9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E8A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F87B5"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2A7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C2A9"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9B2C" w14:textId="29F8425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BAF4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0DC2046F"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AEF2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4884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CC39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443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A8B5" w14:textId="445EE14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40BB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0,00064</w:t>
            </w:r>
          </w:p>
        </w:tc>
      </w:tr>
      <w:tr w:rsidR="008D46D1" w:rsidRPr="008D46D1" w14:paraId="4E3D33B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0DC7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64EF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F569B"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571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04F1" w14:textId="15EBF3D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677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0,00064</w:t>
            </w:r>
          </w:p>
        </w:tc>
      </w:tr>
      <w:tr w:rsidR="008D46D1" w:rsidRPr="008D46D1" w14:paraId="6718E0B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6301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F2A03"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B782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397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BCFB" w14:textId="7C94ECF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BB8A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40DF9B1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05A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37EBC"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D7AC"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D87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5E85" w14:textId="5AECAEF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2CF8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w:t>
            </w:r>
          </w:p>
        </w:tc>
      </w:tr>
      <w:tr w:rsidR="008D46D1" w:rsidRPr="008D46D1" w14:paraId="34F6446B"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DE50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71675"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537BB"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E7B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1F93B" w14:textId="727EC9FA"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0F7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0,0875</w:t>
            </w:r>
          </w:p>
        </w:tc>
      </w:tr>
      <w:tr w:rsidR="008D46D1" w:rsidRPr="008D46D1" w14:paraId="66FF843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B893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C2D1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9CB75"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F8A8"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4DE" w14:textId="71AFFBE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1857" w14:textId="7109DC5F"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0,030</w:t>
            </w:r>
          </w:p>
        </w:tc>
      </w:tr>
      <w:tr w:rsidR="008D46D1" w:rsidRPr="008D46D1" w14:paraId="4DF8054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01E2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28947"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9360C"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B284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FA71" w14:textId="043B2E2F"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8DB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0,0013</w:t>
            </w:r>
          </w:p>
        </w:tc>
      </w:tr>
      <w:tr w:rsidR="008D46D1" w:rsidRPr="008D46D1" w14:paraId="0D0711B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EB148"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3FE1B"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841AE"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C6AF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FC11" w14:textId="34A73A2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5E17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0,0013</w:t>
            </w:r>
          </w:p>
        </w:tc>
      </w:tr>
      <w:tr w:rsidR="008D46D1" w:rsidRPr="008D46D1" w14:paraId="050CF7A0"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F1C2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8D8D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4936A"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306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0880" w14:textId="2606B52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FBB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0,0012</w:t>
            </w:r>
          </w:p>
        </w:tc>
      </w:tr>
      <w:tr w:rsidR="008D46D1" w:rsidRPr="008D46D1" w14:paraId="546CBF6B" w14:textId="77777777" w:rsidTr="00DC1FE4">
        <w:trPr>
          <w:trHeight w:val="7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45B90"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9841F"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E5</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E66D1"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p>
          <w:p w14:paraId="4C8B1353"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1483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69DB" w14:textId="15E02F16"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C46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w:t>
            </w:r>
          </w:p>
        </w:tc>
      </w:tr>
      <w:tr w:rsidR="008D46D1" w:rsidRPr="008D46D1" w14:paraId="381C18B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84C7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9DD2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5E0E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2FA6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29A5" w14:textId="0FC29FCE"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6BD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0,03</w:t>
            </w:r>
          </w:p>
        </w:tc>
      </w:tr>
      <w:tr w:rsidR="008D46D1" w:rsidRPr="008D46D1" w14:paraId="6AF32F2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C7AD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0A46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0D72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6F59"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790F" w14:textId="223DAA90"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6F21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04B139A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5E01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286E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D4C3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2AC9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3A3AD" w14:textId="500EEE46"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AEBB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028960A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D664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7F6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552D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576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0A95C" w14:textId="5CB12453"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E2F4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5BA3718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D0183"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F68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268A6"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719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353B2" w14:textId="1FAAE1E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EA31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0,00048</w:t>
            </w:r>
          </w:p>
        </w:tc>
      </w:tr>
      <w:tr w:rsidR="008D46D1" w:rsidRPr="008D46D1" w14:paraId="3B509E96"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6855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6DAF0"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9EBB9"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p>
          <w:p w14:paraId="4D94FD6F"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do destylacji próżniowej K2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B745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53AE" w14:textId="5CCC6FC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2F4A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w:t>
            </w:r>
          </w:p>
        </w:tc>
      </w:tr>
      <w:tr w:rsidR="008D46D1" w:rsidRPr="008D46D1" w14:paraId="23305E6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AAE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8FB32"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9652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9BD7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7533A" w14:textId="49488C5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CAC8"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0,0375</w:t>
            </w:r>
          </w:p>
        </w:tc>
      </w:tr>
      <w:tr w:rsidR="008D46D1" w:rsidRPr="008D46D1" w14:paraId="02915F1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95AB"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78035"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E6F3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2B21"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79F6" w14:textId="60822E43"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FBEA5"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4BD37F60"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AA498"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1E04"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152E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9EF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AA1D" w14:textId="108A78CB"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C8BC"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25CE3DD5"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A691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EC8EF"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F656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1B52C"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3EF7" w14:textId="225038D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4560"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25FDAA1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6D29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8FBBD"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E4D4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6E7B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4D26" w14:textId="3812479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7E9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5DF51C75"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30249"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B5A66"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7D783"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C25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3FEB" w14:textId="163F1EB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8230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w:t>
            </w:r>
          </w:p>
        </w:tc>
      </w:tr>
      <w:tr w:rsidR="008D46D1" w:rsidRPr="008D46D1" w14:paraId="24B25C1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1AEF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0FF63"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2366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0B8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E220" w14:textId="476535EF"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ECA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0,0675</w:t>
            </w:r>
          </w:p>
        </w:tc>
      </w:tr>
      <w:tr w:rsidR="008D46D1" w:rsidRPr="008D46D1" w14:paraId="653A383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2E81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AEF9"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86BC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E17F"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8DD2" w14:textId="073D23B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26C1B" w14:textId="261F773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0,026</w:t>
            </w:r>
          </w:p>
        </w:tc>
      </w:tr>
      <w:tr w:rsidR="008D46D1" w:rsidRPr="008D46D1" w14:paraId="42857BE1"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AE80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5074D"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5E0E1"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0CB4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AE85" w14:textId="5306F0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B1FF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0,0013</w:t>
            </w:r>
          </w:p>
        </w:tc>
      </w:tr>
      <w:tr w:rsidR="008D46D1" w:rsidRPr="008D46D1" w14:paraId="6BFFD2C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E2EF9"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CBDD4"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B50C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67EF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9F8F" w14:textId="6202908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D6C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0,0013</w:t>
            </w:r>
          </w:p>
        </w:tc>
      </w:tr>
      <w:tr w:rsidR="008D46D1" w:rsidRPr="008D46D1" w14:paraId="7D19884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7175B"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7E07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A157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7060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DDA35" w14:textId="2026185B"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038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w:t>
            </w:r>
          </w:p>
        </w:tc>
      </w:tr>
      <w:tr w:rsidR="008D46D1" w:rsidRPr="008D46D1" w14:paraId="573D492C" w14:textId="77777777" w:rsidTr="00DC1FE4">
        <w:trPr>
          <w:trHeight w:val="7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D8F50"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DE94"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E6</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AD0E6"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p>
          <w:p w14:paraId="5ABCC837"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9DCD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1AE9" w14:textId="237BDF6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467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w:t>
            </w:r>
          </w:p>
        </w:tc>
      </w:tr>
      <w:tr w:rsidR="008D46D1" w:rsidRPr="008D46D1" w14:paraId="5520251B"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CFAF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3E737"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9DF8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20D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6FB54" w14:textId="5BF5252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AA2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0,03</w:t>
            </w:r>
          </w:p>
        </w:tc>
      </w:tr>
      <w:tr w:rsidR="008D46D1" w:rsidRPr="008D46D1" w14:paraId="631587D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C6AB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4D52"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DFDE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9330"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54D1D" w14:textId="0DC20EA5"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1F9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3DAB6760"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8A6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FE4A5"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3432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3949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76C71" w14:textId="09E6EDE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82F4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2AAECDA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9B5DF"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330B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83F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905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46BC" w14:textId="39FD2A5E"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52F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0,0006</w:t>
            </w:r>
          </w:p>
        </w:tc>
      </w:tr>
      <w:tr w:rsidR="008D46D1" w:rsidRPr="008D46D1" w14:paraId="0F136E4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555D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BEE54"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2EDB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B60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229B" w14:textId="3999847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874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0,00048</w:t>
            </w:r>
          </w:p>
        </w:tc>
      </w:tr>
      <w:tr w:rsidR="008D46D1" w:rsidRPr="008D46D1" w14:paraId="67B101CF"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B67D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ADA0D"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BFAD0"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Spalanie gazu ziemnego</w:t>
            </w:r>
            <w:r w:rsidRPr="001F198C">
              <w:rPr>
                <w:rFonts w:ascii="Arial" w:hAnsi="Arial" w:cs="Arial"/>
                <w:sz w:val="20"/>
                <w:szCs w:val="20"/>
              </w:rPr>
              <w:b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do destylacji próżniowej K3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1F27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0D67" w14:textId="6FD7E40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0A46"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0,0005</w:t>
            </w:r>
          </w:p>
        </w:tc>
      </w:tr>
      <w:tr w:rsidR="008D46D1" w:rsidRPr="008D46D1" w14:paraId="14DBEC4E"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4F0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65C9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AB91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7B1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3139" w14:textId="5321654F"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0197"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0,0375</w:t>
            </w:r>
          </w:p>
        </w:tc>
      </w:tr>
      <w:tr w:rsidR="008D46D1" w:rsidRPr="008D46D1" w14:paraId="7E41FE47"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52CC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389D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CA64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8DBE"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8259" w14:textId="64986196"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5F62"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0,017</w:t>
            </w:r>
          </w:p>
        </w:tc>
      </w:tr>
      <w:tr w:rsidR="008D46D1" w:rsidRPr="008D46D1" w14:paraId="4685AA31"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4D52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2915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E6B5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571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F6080" w14:textId="15315BC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0975"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49DEBAB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EE7BB"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CA0D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2280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64D9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A6FEC" w14:textId="5F33EE39"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65B5" w14:textId="77777777"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0,0007</w:t>
            </w:r>
          </w:p>
        </w:tc>
      </w:tr>
      <w:tr w:rsidR="008D46D1" w:rsidRPr="008D46D1" w14:paraId="7E733594"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D5F3D"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6474"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97FF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490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49F7F" w14:textId="4965C592"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967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0,00056</w:t>
            </w:r>
          </w:p>
        </w:tc>
      </w:tr>
      <w:tr w:rsidR="008D46D1" w:rsidRPr="008D46D1" w14:paraId="52F90C13"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B686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FFD39"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23F17" w14:textId="77777777" w:rsidR="003C56C6" w:rsidRPr="001F198C" w:rsidRDefault="003C56C6" w:rsidP="000229DC">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FE7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F6E6" w14:textId="5E395778"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9BF3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w:t>
            </w:r>
          </w:p>
        </w:tc>
      </w:tr>
      <w:tr w:rsidR="008D46D1" w:rsidRPr="008D46D1" w14:paraId="53CDB249"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11B1B"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9AB5B"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FA60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0A6C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99B3" w14:textId="41B3898F"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427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0,0675</w:t>
            </w:r>
          </w:p>
        </w:tc>
      </w:tr>
      <w:tr w:rsidR="008D46D1" w:rsidRPr="008D46D1" w14:paraId="1E166985"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D794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3768E"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821E4"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90EDB"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BB81B" w14:textId="6402AD0C"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2C7C4" w14:textId="256C4AC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0,026</w:t>
            </w:r>
          </w:p>
        </w:tc>
      </w:tr>
      <w:tr w:rsidR="008D46D1" w:rsidRPr="008D46D1" w14:paraId="415B4888"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AD97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4EB37"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08009"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CB80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DC24F" w14:textId="323352CA"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426A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0,0013</w:t>
            </w:r>
          </w:p>
        </w:tc>
      </w:tr>
      <w:tr w:rsidR="008D46D1" w:rsidRPr="008D46D1" w14:paraId="05F947BB"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A52E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95C0"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CD02D"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17A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47B0" w14:textId="5CAA9BD1"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920B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0,0013</w:t>
            </w:r>
          </w:p>
        </w:tc>
      </w:tr>
      <w:tr w:rsidR="008D46D1" w:rsidRPr="008D46D1" w14:paraId="18202032" w14:textId="77777777" w:rsidTr="00DC1FE4">
        <w:trPr>
          <w:trHeight w:val="77"/>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1816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E86FE"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D7CB0" w14:textId="77777777" w:rsidR="003C56C6" w:rsidRPr="008D46D1" w:rsidRDefault="003C56C6" w:rsidP="000229DC">
            <w:pP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518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00A9" w14:textId="661CAA4D" w:rsidR="003C56C6" w:rsidRPr="001F198C" w:rsidRDefault="003C56C6" w:rsidP="000229DC">
            <w:pPr>
              <w:pStyle w:val="Default"/>
              <w:jc w:val="center"/>
              <w:rPr>
                <w:rFonts w:ascii="Arial" w:hAnsi="Arial" w:cs="Arial"/>
                <w:color w:val="auto"/>
                <w:sz w:val="20"/>
                <w:szCs w:val="20"/>
              </w:rPr>
            </w:pPr>
            <w:r w:rsidRPr="001F198C">
              <w:rPr>
                <w:rFonts w:ascii="Arial" w:hAnsi="Arial" w:cs="Arial"/>
                <w:color w:val="auto"/>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4320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w:t>
            </w:r>
          </w:p>
        </w:tc>
      </w:tr>
      <w:tr w:rsidR="008D46D1" w:rsidRPr="008D46D1" w14:paraId="61E21913" w14:textId="77777777" w:rsidTr="00DC1FE4">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25D19"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A4707" w14:textId="77777777" w:rsidR="003C56C6" w:rsidRPr="001F198C" w:rsidRDefault="003C56C6" w:rsidP="000229DC">
            <w:pPr>
              <w:snapToGrid w:val="0"/>
              <w:rPr>
                <w:rFonts w:ascii="Arial" w:hAnsi="Arial" w:cs="Arial"/>
                <w:b/>
                <w:sz w:val="20"/>
                <w:szCs w:val="20"/>
              </w:rPr>
            </w:pPr>
            <w:r w:rsidRPr="001F198C">
              <w:rPr>
                <w:rFonts w:ascii="Arial" w:hAnsi="Arial" w:cs="Arial"/>
                <w:b/>
                <w:sz w:val="20"/>
                <w:szCs w:val="20"/>
              </w:rPr>
              <w:t>E24</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37AD6" w14:textId="4EFD5CBD"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 xml:space="preserve">Spalanie gazu ziemnego </w:t>
            </w:r>
            <w:r w:rsidR="002D0E17" w:rsidRPr="001F198C">
              <w:rPr>
                <w:rFonts w:ascii="Arial" w:hAnsi="Arial" w:cs="Arial"/>
                <w:sz w:val="20"/>
                <w:szCs w:val="20"/>
              </w:rPr>
              <w:br/>
            </w: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GARAY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C2C6C"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40610C6B" w14:textId="411047F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62EE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0,00008</w:t>
            </w:r>
          </w:p>
        </w:tc>
      </w:tr>
      <w:tr w:rsidR="008D46D1" w:rsidRPr="008D46D1" w14:paraId="33B65D8B"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8E0D8"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68A5F"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7386D"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C863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62F6A76D" w14:textId="6620F46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1F59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5C92466A"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F7B3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693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B3FDD"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DCA91"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1110E8E2" w14:textId="555FB34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2CF2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0,0017</w:t>
            </w:r>
          </w:p>
        </w:tc>
      </w:tr>
      <w:tr w:rsidR="008D46D1" w:rsidRPr="008D46D1" w14:paraId="7CCE8C1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4274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38F4F"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D8C50"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C9EE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73889C1E" w14:textId="2E20EE8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1E70" w14:textId="467DCFB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13E5CEA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26E83"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644C5"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927B7"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54B8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416069A4" w14:textId="6D9E11CE"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89C0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742F1F0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65D1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D6B69"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E55F6"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AEC3"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38D13400" w14:textId="6BEF595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6E9A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4F17FB4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674E9"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FE3FD"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A367A" w14:textId="67EFB6BF"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 xml:space="preserve">Spalanie gazu ziemnego </w:t>
            </w:r>
            <w:r w:rsidR="002D0E17" w:rsidRPr="001F198C">
              <w:rPr>
                <w:rFonts w:ascii="Arial" w:hAnsi="Arial" w:cs="Arial"/>
                <w:sz w:val="20"/>
                <w:szCs w:val="20"/>
              </w:rPr>
              <w:br/>
            </w: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BLUE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8D0C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549ED9EE" w14:textId="35552CE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B65A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w:t>
            </w:r>
          </w:p>
        </w:tc>
      </w:tr>
      <w:tr w:rsidR="008D46D1" w:rsidRPr="008D46D1" w14:paraId="2D50C2A6"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0C35D"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3B36F"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76B55"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D9D0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280F019F" w14:textId="122D413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DFAF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0,024</w:t>
            </w:r>
          </w:p>
        </w:tc>
      </w:tr>
      <w:tr w:rsidR="008D46D1" w:rsidRPr="008D46D1" w14:paraId="58CC640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81EA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C463A"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F184E"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43E48"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771610BE" w14:textId="4CA3054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D38E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0,022</w:t>
            </w:r>
          </w:p>
        </w:tc>
      </w:tr>
      <w:tr w:rsidR="008D46D1" w:rsidRPr="008D46D1" w14:paraId="27CCBEE6"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911F"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D176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856CF"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7357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44FAF025" w14:textId="1C7BD9E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B941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8D46D1" w14:paraId="5F5209F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44C2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A62C4"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BB094"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1DA2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28AB19CF" w14:textId="31DF23BB"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9D58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8D46D1" w14:paraId="025C581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43139"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4D45"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E29AF"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1DB5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45487E5C" w14:textId="0A720F4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E56F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49730B5B"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B5F7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2EAB"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44F2" w14:textId="7242BAF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 xml:space="preserve">Spalanie gazu ziemnego </w:t>
            </w:r>
            <w:r w:rsidR="002D0E17" w:rsidRPr="001F198C">
              <w:rPr>
                <w:rFonts w:ascii="Arial" w:hAnsi="Arial" w:cs="Arial"/>
                <w:sz w:val="20"/>
                <w:szCs w:val="20"/>
              </w:rPr>
              <w:br/>
            </w: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GREEN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9DD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18F0A469" w14:textId="6DEF3EA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0142E" w14:textId="6395AED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0,0008</w:t>
            </w:r>
          </w:p>
        </w:tc>
      </w:tr>
      <w:tr w:rsidR="008D46D1" w:rsidRPr="008D46D1" w14:paraId="2AEAE44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76DB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B0A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B7520"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920C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19CAFEBC" w14:textId="429F389B"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B2BC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6B5D45A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37A9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2B8B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41CDD"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43DD2"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4B04A4F0" w14:textId="752D633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86A9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0,0017</w:t>
            </w:r>
          </w:p>
        </w:tc>
      </w:tr>
      <w:tr w:rsidR="008D46D1" w:rsidRPr="008D46D1" w14:paraId="0883357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5A64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8DBD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5BBAB"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415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459FDB74" w14:textId="04D3D26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2DADE" w14:textId="00622DE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5E9FA56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5EBC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2B57C"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95CD8"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B9B9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07CDCB60" w14:textId="096C21FF"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DD1A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04384FD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8C4FF"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A406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94F9"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E0C9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0E14F709" w14:textId="62C04A0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0D50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4F53304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EDD9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8B530"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BD486"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do podgrzewania metalu podawanego do pieca próżniowego nr 2 kocioł załadowczy HK VFB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4C33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4E52DB98" w14:textId="5759041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F274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55969F8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EF67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13C2B"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E25C5"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BE2D7"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23DA17A4" w14:textId="384D877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9B7A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325A6B95"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2406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C9BB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F549C"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DD24B"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C695731" w14:textId="053308F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2EBB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44545DAA"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DF64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D5EF3"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07EBA"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A4F0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5075C45C" w14:textId="0428422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AE5F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1F23EE2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A1A0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62FA6"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EE5B9"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FABC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58ED7BEE" w14:textId="082E365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851B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62457F67"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39CF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8966E"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FBB60"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41B4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1E68597A" w14:textId="08282F6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D648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w:t>
            </w:r>
          </w:p>
        </w:tc>
      </w:tr>
      <w:tr w:rsidR="008D46D1" w:rsidRPr="008D46D1" w14:paraId="4E1A279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9AB8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6F040"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BB1BA"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w kotle do topienia  (wysokotemperaturowym)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DE46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13EFB689" w14:textId="5301FB6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A4FF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0,00013</w:t>
            </w:r>
          </w:p>
        </w:tc>
      </w:tr>
      <w:tr w:rsidR="008D46D1" w:rsidRPr="008D46D1" w14:paraId="3EADF88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DD80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6186D"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4062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D106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58FB6AED" w14:textId="2F80B80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1FDA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0,0101</w:t>
            </w:r>
          </w:p>
        </w:tc>
      </w:tr>
      <w:tr w:rsidR="008D46D1" w:rsidRPr="008D46D1" w14:paraId="1EEB782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3C6E8"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27BC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3AF2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480D"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6F12E400" w14:textId="192C3EAF"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1C69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0,0028</w:t>
            </w:r>
          </w:p>
        </w:tc>
      </w:tr>
      <w:tr w:rsidR="008D46D1" w:rsidRPr="008D46D1" w14:paraId="06B3C6F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E257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06599"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6AC3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8DFB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23DA67DD" w14:textId="7161AEAE"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F45C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7FFB3AC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5DBD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05BBE"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532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FC64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747779D2" w14:textId="3B172FF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9652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722DD2EB"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BA0F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A08B5"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CC25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8ABD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0B4468D1" w14:textId="56F77329" w:rsidR="003C56C6" w:rsidRPr="001F198C" w:rsidRDefault="003C56C6"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5BF04" w14:textId="38AB1BA6" w:rsidR="003C56C6" w:rsidRPr="001F198C" w:rsidRDefault="003C56C6"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0,00010</w:t>
            </w:r>
          </w:p>
        </w:tc>
      </w:tr>
      <w:tr w:rsidR="008D46D1" w:rsidRPr="008D46D1" w14:paraId="0A3F2DD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172B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B8FC1"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6C9CF" w14:textId="77777777" w:rsidR="003C56C6" w:rsidRPr="001F198C" w:rsidRDefault="003C56C6" w:rsidP="000229DC">
            <w:pPr>
              <w:snapToGrid w:val="0"/>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FD3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3676F9ED" w14:textId="08246CC6" w:rsidR="003C56C6" w:rsidRPr="001F198C" w:rsidRDefault="003C56C6"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ED5DD" w14:textId="1750827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0,00233</w:t>
            </w:r>
          </w:p>
        </w:tc>
      </w:tr>
      <w:tr w:rsidR="008D46D1" w:rsidRPr="008D46D1" w14:paraId="2D75FA6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D7D0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123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DE40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1AE8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1C51E7B6" w14:textId="20E12B9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EEF7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0,0591</w:t>
            </w:r>
          </w:p>
        </w:tc>
      </w:tr>
      <w:tr w:rsidR="008D46D1" w:rsidRPr="008D46D1" w14:paraId="396FC53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42E9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C2347"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2657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C2848"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71120AA6" w14:textId="5D82956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F49D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0,0618</w:t>
            </w:r>
          </w:p>
        </w:tc>
      </w:tr>
      <w:tr w:rsidR="008D46D1" w:rsidRPr="008D46D1" w14:paraId="75A35E7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DDD9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9F6EB"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256C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2673"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2DD7E3EB" w14:textId="29D1889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D917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0,00118</w:t>
            </w:r>
          </w:p>
        </w:tc>
      </w:tr>
      <w:tr w:rsidR="008D46D1" w:rsidRPr="008D46D1" w14:paraId="4DC0989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D122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EC1F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4832A"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B8F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138C2230" w14:textId="2272A87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2479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0,00118</w:t>
            </w:r>
          </w:p>
        </w:tc>
      </w:tr>
      <w:tr w:rsidR="008D46D1" w:rsidRPr="008D46D1" w14:paraId="600469A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B911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9A880"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1F046"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B62A1"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5E239E7B" w14:textId="65048E7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882F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0,00098</w:t>
            </w:r>
          </w:p>
        </w:tc>
      </w:tr>
      <w:tr w:rsidR="008D46D1" w:rsidRPr="001F198C" w14:paraId="6E825FDB" w14:textId="77777777" w:rsidTr="00DC1FE4">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659E1"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2CC48" w14:textId="77777777" w:rsidR="003C56C6" w:rsidRPr="001F198C" w:rsidRDefault="003C56C6" w:rsidP="000229DC">
            <w:pPr>
              <w:snapToGrid w:val="0"/>
              <w:rPr>
                <w:rFonts w:ascii="Arial" w:hAnsi="Arial" w:cs="Arial"/>
                <w:b/>
                <w:sz w:val="20"/>
                <w:szCs w:val="20"/>
              </w:rPr>
            </w:pPr>
            <w:r w:rsidRPr="001F198C">
              <w:rPr>
                <w:rFonts w:ascii="Arial" w:hAnsi="Arial" w:cs="Arial"/>
                <w:b/>
                <w:sz w:val="20"/>
                <w:szCs w:val="20"/>
              </w:rPr>
              <w:t>E24a</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39AD6" w14:textId="050B800F"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 xml:space="preserve">Spalanie gazu ziemnego </w:t>
            </w:r>
            <w:r w:rsidR="002D0E17" w:rsidRPr="001F198C">
              <w:rPr>
                <w:rFonts w:ascii="Arial" w:hAnsi="Arial" w:cs="Arial"/>
                <w:sz w:val="20"/>
                <w:szCs w:val="20"/>
              </w:rPr>
              <w:br/>
            </w: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GRAY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7AB7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2F796552" w14:textId="15CBA8A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0CF0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0,00008</w:t>
            </w:r>
          </w:p>
        </w:tc>
      </w:tr>
      <w:tr w:rsidR="008D46D1" w:rsidRPr="001F198C" w14:paraId="57B688A7"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4567D"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6ABB0"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55436"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C43D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5F83F0CA" w14:textId="586D3D8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9531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1F198C" w14:paraId="651D5CC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557F2"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B9A42"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9AA6C"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BFE9"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0E1E1CD9" w14:textId="0799CDB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641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0,0017</w:t>
            </w:r>
          </w:p>
        </w:tc>
      </w:tr>
      <w:tr w:rsidR="008D46D1" w:rsidRPr="001F198C" w14:paraId="01B1D0B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C643B"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DF888"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47616"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30D6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47E6C37F" w14:textId="0326DF5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6C21D" w14:textId="06AA4DA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1F198C" w14:paraId="211D4AC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0D1D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E6139"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4A2D3"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7275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5ADCC7F0" w14:textId="724F8A5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D9B5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1F198C" w14:paraId="3A55F04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B470D"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1C0D9"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019E0"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D867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784B24EA" w14:textId="42D89CA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B58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1F198C" w14:paraId="2E72CA8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09D08"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4F453"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E0BBD" w14:textId="253C6956"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ziemnego</w:t>
            </w:r>
            <w:r w:rsidR="002D0E17" w:rsidRPr="001F198C">
              <w:rPr>
                <w:rFonts w:ascii="Arial" w:hAnsi="Arial" w:cs="Arial"/>
                <w:sz w:val="20"/>
                <w:szCs w:val="20"/>
              </w:rPr>
              <w:br/>
            </w:r>
            <w:r w:rsidRPr="001F198C">
              <w:rPr>
                <w:rFonts w:ascii="Arial" w:hAnsi="Arial" w:cs="Arial"/>
                <w:sz w:val="20"/>
                <w:szCs w:val="20"/>
              </w:rP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BLUE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5279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5E7D25E5" w14:textId="61E2AE9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B21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w:t>
            </w:r>
          </w:p>
        </w:tc>
      </w:tr>
      <w:tr w:rsidR="008D46D1" w:rsidRPr="001F198C" w14:paraId="56368A0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19304"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BA5F"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7B803"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B1B56"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0E94A0B1" w14:textId="40F3C13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54FE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0,024</w:t>
            </w:r>
          </w:p>
        </w:tc>
      </w:tr>
      <w:tr w:rsidR="008D46D1" w:rsidRPr="001F198C" w14:paraId="70C675D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A5BB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CD976"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F723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E5711"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701EF6E6" w14:textId="0AFC017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B99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0,022</w:t>
            </w:r>
          </w:p>
        </w:tc>
      </w:tr>
      <w:tr w:rsidR="008D46D1" w:rsidRPr="001F198C" w14:paraId="2DAA0F6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3F54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475FD"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F274D"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39E40"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00DAB899" w14:textId="7A7C197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873A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1F198C" w14:paraId="4DCDEC9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EEFF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98E8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CE3B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099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3D4200CF" w14:textId="632506D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5D0F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1F198C" w14:paraId="068E032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B4A47"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D80AE"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E427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9A6D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51B2D32F" w14:textId="5EDBCB3B"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DB7B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1F198C" w14:paraId="1E3596DA"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E6F0"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435E5" w14:textId="77777777" w:rsidR="003C56C6" w:rsidRPr="001F198C"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4838" w14:textId="19A1D053"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 xml:space="preserve">Spalanie gazu ziemnego </w:t>
            </w:r>
            <w:r w:rsidR="002D0E17" w:rsidRPr="001F198C">
              <w:rPr>
                <w:rFonts w:ascii="Arial" w:hAnsi="Arial" w:cs="Arial"/>
                <w:sz w:val="20"/>
                <w:szCs w:val="20"/>
              </w:rPr>
              <w:br/>
            </w:r>
            <w:r w:rsidRPr="001F198C">
              <w:rPr>
                <w:rFonts w:ascii="Arial" w:hAnsi="Arial" w:cs="Arial"/>
                <w:sz w:val="20"/>
                <w:szCs w:val="20"/>
              </w:rPr>
              <w:t xml:space="preserve">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GREEN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33E6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64AD8F6B" w14:textId="61FFF8F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D6D5" w14:textId="4E70BBA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0,0008</w:t>
            </w:r>
          </w:p>
        </w:tc>
      </w:tr>
      <w:tr w:rsidR="008D46D1" w:rsidRPr="001F198C" w14:paraId="38F1F30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8EB36"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42B11" w14:textId="77777777" w:rsidR="003C56C6" w:rsidRPr="001F198C" w:rsidRDefault="003C56C6" w:rsidP="000229DC">
            <w:pPr>
              <w:rPr>
                <w:rFonts w:ascii="Arial" w:hAnsi="Arial" w:cs="Arial"/>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50AB5"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8B24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289CE0B5" w14:textId="41D888C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5441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3412BD0B"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4669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0D16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D28E4"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68493"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B38DBC2" w14:textId="5F72673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391F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0,0017</w:t>
            </w:r>
          </w:p>
        </w:tc>
      </w:tr>
      <w:tr w:rsidR="008D46D1" w:rsidRPr="008D46D1" w14:paraId="0D57C177"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177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F896B"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7A443"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588B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6EBB91CD" w14:textId="4AFF41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48D4" w14:textId="55DBEF4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7770549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59A8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695B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9A75A"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11C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03057A62" w14:textId="5599571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9474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1845B17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ACFE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65B55"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AAF3B"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1651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64100A74" w14:textId="402A541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D79C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51B66856"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62F1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72AE"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13136"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 xml:space="preserve">Spalanie gazu do podgrzewania metalu podawanego do pieca </w:t>
            </w:r>
            <w:r w:rsidRPr="001F198C">
              <w:rPr>
                <w:rFonts w:ascii="Arial" w:hAnsi="Arial" w:cs="Arial"/>
                <w:sz w:val="20"/>
                <w:szCs w:val="20"/>
              </w:rPr>
              <w:lastRenderedPageBreak/>
              <w:t>próżniowego nr 2 kocioł załadowczy HK VFB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9CF1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lastRenderedPageBreak/>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6D29F985" w14:textId="4053A17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598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638549F5"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D9DA8"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61DE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3780"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EFF85"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08DD58E0" w14:textId="69BCC3BE"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74EC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2D148335"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321E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9C5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1C3DE"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3D977"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93A7E73" w14:textId="7A9428E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1E1E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38FC99C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A60B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E46B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BD7B0"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E426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27E6E7A7" w14:textId="2728D7E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B0E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3A90C6F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578C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68D2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219D6"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60C93"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2DED111C" w14:textId="754024AE"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6315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54C977C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D566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7BBF9"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33F82"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84852"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E3B79C9" w14:textId="0998502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BE19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w:t>
            </w:r>
          </w:p>
        </w:tc>
      </w:tr>
      <w:tr w:rsidR="008D46D1" w:rsidRPr="008D46D1" w14:paraId="71D15CB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3C4A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B0977"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6DDD0"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w kotle do topienia (wysokotemperaturowym)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86E9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6A689F8D" w14:textId="300047B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DE39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0,00013</w:t>
            </w:r>
          </w:p>
        </w:tc>
      </w:tr>
      <w:tr w:rsidR="008D46D1" w:rsidRPr="008D46D1" w14:paraId="49E70B0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DD2A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767A6"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0255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66DBA"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074C459A" w14:textId="35FF5CA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6CDE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0,0101</w:t>
            </w:r>
          </w:p>
        </w:tc>
      </w:tr>
      <w:tr w:rsidR="008D46D1" w:rsidRPr="008D46D1" w14:paraId="324F286F" w14:textId="77777777" w:rsidTr="00DC1FE4">
        <w:trPr>
          <w:trHeight w:val="5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E4CF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BF953"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8AB3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D0A17"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62A8D551" w14:textId="1BE90F0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C70C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0,0028</w:t>
            </w:r>
          </w:p>
        </w:tc>
      </w:tr>
      <w:tr w:rsidR="008D46D1" w:rsidRPr="008D46D1" w14:paraId="7D436187"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EEF4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DAC04"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CE4A6"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CB44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4A7D1149" w14:textId="0FD367E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D034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4696C62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74B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7C0A3"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6087A"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0134E"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3DC148CA" w14:textId="311B3B6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242B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5EB7EB1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C347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657F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A175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E58AB"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30DC7FE6" w14:textId="300D18D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F94A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0,00010</w:t>
            </w:r>
          </w:p>
        </w:tc>
      </w:tr>
      <w:tr w:rsidR="008D46D1" w:rsidRPr="008D46D1" w14:paraId="650A324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3CD2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2BA59"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3A600"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41449"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44DB0D89" w14:textId="4EB87706" w:rsidR="003C56C6" w:rsidRPr="001F198C" w:rsidRDefault="003C56C6"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31285" w14:textId="7177491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0,00233</w:t>
            </w:r>
          </w:p>
        </w:tc>
      </w:tr>
      <w:tr w:rsidR="008D46D1" w:rsidRPr="008D46D1" w14:paraId="2B214FE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8F12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8CAB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6F034"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9ED88"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49AA50F3" w14:textId="3FB01DC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022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0,0591</w:t>
            </w:r>
          </w:p>
        </w:tc>
      </w:tr>
      <w:tr w:rsidR="008D46D1" w:rsidRPr="008D46D1" w14:paraId="626F9AD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36AE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8B77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26B9B"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CF08" w14:textId="77777777" w:rsidR="003C56C6" w:rsidRPr="001F198C" w:rsidRDefault="003C56C6" w:rsidP="000229DC">
            <w:pPr>
              <w:pStyle w:val="Default"/>
              <w:rPr>
                <w:rFonts w:ascii="Arial" w:hAnsi="Arial" w:cs="Arial"/>
                <w:color w:val="auto"/>
                <w:sz w:val="20"/>
                <w:szCs w:val="20"/>
              </w:rPr>
            </w:pPr>
            <w:r w:rsidRPr="001F198C">
              <w:rPr>
                <w:rFonts w:ascii="Arial" w:hAnsi="Arial" w:cs="Arial"/>
                <w:color w:val="auto"/>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343148D0" w14:textId="190117F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8A99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0,0618</w:t>
            </w:r>
          </w:p>
        </w:tc>
      </w:tr>
      <w:tr w:rsidR="008D46D1" w:rsidRPr="008D46D1" w14:paraId="3846395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4FE4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DC8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744A9"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1F4A4"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0B630AFA" w14:textId="1D34AB0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A64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0,00118</w:t>
            </w:r>
          </w:p>
        </w:tc>
      </w:tr>
      <w:tr w:rsidR="008D46D1" w:rsidRPr="008D46D1" w14:paraId="4E30E02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21A4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678D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7D8A8"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F701D"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2D9CBC2A" w14:textId="3E30F00F"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C360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0,00118</w:t>
            </w:r>
          </w:p>
        </w:tc>
      </w:tr>
      <w:tr w:rsidR="008D46D1" w:rsidRPr="008D46D1" w14:paraId="2B84113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390C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5277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8A50E" w14:textId="77777777" w:rsidR="003C56C6" w:rsidRPr="008D46D1" w:rsidRDefault="003C56C6" w:rsidP="002D0E17">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0B7DF" w14:textId="77777777" w:rsidR="003C56C6" w:rsidRPr="001F198C" w:rsidRDefault="003C56C6" w:rsidP="000229D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0F6A98D1" w14:textId="3475FB9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1A00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0,00098</w:t>
            </w:r>
          </w:p>
        </w:tc>
      </w:tr>
      <w:tr w:rsidR="008D46D1" w:rsidRPr="008D46D1" w14:paraId="7B77C50C" w14:textId="77777777" w:rsidTr="00DC1FE4">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5566E"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17F91"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E24b</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7D410" w14:textId="6FC1CFF3"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ziemnego</w:t>
            </w:r>
            <w:r w:rsidR="002D0E17" w:rsidRPr="001F198C">
              <w:rPr>
                <w:rFonts w:ascii="Arial" w:hAnsi="Arial" w:cs="Arial"/>
                <w:sz w:val="20"/>
                <w:szCs w:val="20"/>
              </w:rPr>
              <w:br/>
            </w:r>
            <w:r w:rsidRPr="001F198C">
              <w:rPr>
                <w:rFonts w:ascii="Arial" w:hAnsi="Arial" w:cs="Arial"/>
                <w:sz w:val="20"/>
                <w:szCs w:val="20"/>
              </w:rP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GRAY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F435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35C7AFDC" w14:textId="3A2EE61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24E6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0,00008</w:t>
            </w:r>
          </w:p>
        </w:tc>
      </w:tr>
      <w:tr w:rsidR="008D46D1" w:rsidRPr="008D46D1" w14:paraId="42E70E9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F5D9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52F0E"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B32CF"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8F974"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3196B135" w14:textId="53CECAB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8FE7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06B07CF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8B91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24EB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2EA18"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B814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7D9C0DA2" w14:textId="1B2B2DB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3F59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0,0017</w:t>
            </w:r>
          </w:p>
        </w:tc>
      </w:tr>
      <w:tr w:rsidR="008D46D1" w:rsidRPr="008D46D1" w14:paraId="3DAA92A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5E50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0B960"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84AC"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28A6E"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1D5596E6" w14:textId="1C79C0D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5E3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42159B4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1A5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1627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BF196"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FC65C"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1CA97A1C" w14:textId="030CFCA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5414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3BD6340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1E66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FE1F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BB811"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10BAA"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3C694808" w14:textId="6948904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0096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6FCD60B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5AD9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0EED7"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79369" w14:textId="79538846"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ziemnego</w:t>
            </w:r>
            <w:r w:rsidR="002D0E17" w:rsidRPr="001F198C">
              <w:rPr>
                <w:rFonts w:ascii="Arial" w:hAnsi="Arial" w:cs="Arial"/>
                <w:sz w:val="20"/>
                <w:szCs w:val="20"/>
              </w:rPr>
              <w:br/>
            </w:r>
            <w:r w:rsidRPr="001F198C">
              <w:rPr>
                <w:rFonts w:ascii="Arial" w:hAnsi="Arial" w:cs="Arial"/>
                <w:sz w:val="20"/>
                <w:szCs w:val="20"/>
              </w:rP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BLUE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EECC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1CFF3D28" w14:textId="15BC342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9E25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0,0004</w:t>
            </w:r>
          </w:p>
        </w:tc>
      </w:tr>
      <w:tr w:rsidR="008D46D1" w:rsidRPr="008D46D1" w14:paraId="79C5D5AA"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484B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4C697"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33B5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3494"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5A52EADB" w14:textId="5FF7775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8AC4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0,024</w:t>
            </w:r>
          </w:p>
        </w:tc>
      </w:tr>
      <w:tr w:rsidR="008D46D1" w:rsidRPr="008D46D1" w14:paraId="059EF06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2CB9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99BB3"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70A2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E4C9E"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11EE354C" w14:textId="1FDA930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F6DA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0,022</w:t>
            </w:r>
          </w:p>
        </w:tc>
      </w:tr>
      <w:tr w:rsidR="008D46D1" w:rsidRPr="008D46D1" w14:paraId="12C5C05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A14C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D1E2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B30B6"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88ED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69DC5D9D" w14:textId="18887A8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040E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8D46D1" w14:paraId="6C0AF81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CA2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93B39"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1E4DA"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575A7"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7F1F8E9C" w14:textId="4151D6D9"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EFC1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8D46D1" w14:paraId="16C35F1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B970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E4602"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0797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FBF2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4825834D" w14:textId="1478C84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648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441E4D07"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4A27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A9622"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98CE" w14:textId="149FCDF5"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ziemnego</w:t>
            </w:r>
            <w:r w:rsidR="002D0E17" w:rsidRPr="001F198C">
              <w:rPr>
                <w:rFonts w:ascii="Arial" w:hAnsi="Arial" w:cs="Arial"/>
                <w:sz w:val="20"/>
                <w:szCs w:val="20"/>
              </w:rPr>
              <w:br/>
            </w:r>
            <w:r w:rsidRPr="001F198C">
              <w:rPr>
                <w:rFonts w:ascii="Arial" w:hAnsi="Arial" w:cs="Arial"/>
                <w:sz w:val="20"/>
                <w:szCs w:val="20"/>
              </w:rPr>
              <w:t xml:space="preserve">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GREEN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8D374"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38F4E0F5" w14:textId="7F2FE43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5E7E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0,0008</w:t>
            </w:r>
          </w:p>
        </w:tc>
      </w:tr>
      <w:tr w:rsidR="008D46D1" w:rsidRPr="008D46D1" w14:paraId="373B01C6"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DE3B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63CC6"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6487B"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5446"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22A8E71C" w14:textId="637ED37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E34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450EB80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FEBF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D0154"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8EB2D"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2FA56"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3EEA78AE" w14:textId="21A06DF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470F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0,0017</w:t>
            </w:r>
          </w:p>
        </w:tc>
      </w:tr>
      <w:tr w:rsidR="008D46D1" w:rsidRPr="008D46D1" w14:paraId="7F27F49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7C26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90684"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BB26B"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8A31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21866D1F" w14:textId="7FF1ECA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9D7C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245EB58E" w14:textId="77777777" w:rsidTr="00DC1FE4">
        <w:trPr>
          <w:trHeight w:val="73"/>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006A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CD405"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E8DFF"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A42B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018EEAA3" w14:textId="60E8C7F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1C8B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0,00028</w:t>
            </w:r>
          </w:p>
        </w:tc>
      </w:tr>
      <w:tr w:rsidR="008D46D1" w:rsidRPr="008D46D1" w14:paraId="6A344ED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7D99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31089"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DFE5B"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3D7CE"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4F3ABF4B" w14:textId="733E0AC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F67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0,00026</w:t>
            </w:r>
          </w:p>
        </w:tc>
      </w:tr>
      <w:tr w:rsidR="008D46D1" w:rsidRPr="008D46D1" w14:paraId="460EC82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687B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270F9"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4B7FB"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do podgrzewania metalu podawanego do pieca próżniowego nr 2 kocioł załadowczy HK VFB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2E284"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3D48B3A0" w14:textId="6361A49F"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FDA8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0A9AC84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2587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89936"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A6722"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37E3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45AEA4E7" w14:textId="64C56CE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91B5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43838F6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10B7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1309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0F2D6"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AC2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158EE51" w14:textId="693A75A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B825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37C40F8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0654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94A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6DE63"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E2326"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246768EF" w14:textId="475EB0DB"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1638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7AF1ACE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5886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FFFF6"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B611A"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E907"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24508F6E" w14:textId="0596A72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B394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w:t>
            </w:r>
          </w:p>
        </w:tc>
      </w:tr>
      <w:tr w:rsidR="008D46D1" w:rsidRPr="008D46D1" w14:paraId="36143B17"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36F7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7F5C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D36D" w14:textId="77777777" w:rsidR="003C56C6" w:rsidRPr="001F198C" w:rsidRDefault="003C56C6" w:rsidP="002D0E17">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7A0EF"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6E75F4B2" w14:textId="7F963C9B"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944E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w:t>
            </w:r>
          </w:p>
        </w:tc>
      </w:tr>
      <w:tr w:rsidR="008D46D1" w:rsidRPr="008D46D1" w14:paraId="0D6B1D3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1E70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82BF0"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A8BD3" w14:textId="77777777" w:rsidR="003C56C6" w:rsidRPr="001F198C" w:rsidRDefault="003C56C6" w:rsidP="002D0E17">
            <w:pPr>
              <w:snapToGrid w:val="0"/>
              <w:jc w:val="center"/>
              <w:rPr>
                <w:rFonts w:ascii="Arial" w:hAnsi="Arial" w:cs="Arial"/>
                <w:sz w:val="20"/>
                <w:szCs w:val="20"/>
              </w:rPr>
            </w:pPr>
            <w:r w:rsidRPr="001F198C">
              <w:rPr>
                <w:rFonts w:ascii="Arial" w:hAnsi="Arial" w:cs="Arial"/>
                <w:sz w:val="20"/>
                <w:szCs w:val="20"/>
              </w:rPr>
              <w:t>Spalanie gazu w kotle do topienia (wysokotemperaturowym)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2FE3C"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18C022E2" w14:textId="74443F4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6FED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0,00013</w:t>
            </w:r>
          </w:p>
        </w:tc>
      </w:tr>
      <w:tr w:rsidR="008D46D1" w:rsidRPr="008D46D1" w14:paraId="6EE07E8B"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C15F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3F99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B645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5E7FA"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1DA13166" w14:textId="793BCCA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0C5C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0,0101</w:t>
            </w:r>
          </w:p>
        </w:tc>
      </w:tr>
      <w:tr w:rsidR="008D46D1" w:rsidRPr="008D46D1" w14:paraId="690DA3F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3821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3C131"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75E26"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3C07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46FBFF02" w14:textId="0626D7F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2BEC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0,0028</w:t>
            </w:r>
          </w:p>
        </w:tc>
      </w:tr>
      <w:tr w:rsidR="008D46D1" w:rsidRPr="008D46D1" w14:paraId="4A759DBA"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84C7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A563D"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B0FF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F69B8"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6F777129" w14:textId="1B37181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D305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4C24B8C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0D40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2896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EEAA0"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BAF4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02A0F923" w14:textId="2BA3CE2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2773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0483C9B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25B0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AEB1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AB3FF"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7E5C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05B7AABD" w14:textId="4629411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74A8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0,00010</w:t>
            </w:r>
          </w:p>
        </w:tc>
      </w:tr>
      <w:tr w:rsidR="008D46D1" w:rsidRPr="008D46D1" w14:paraId="58F985E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EE1E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E1684"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2A27E" w14:textId="77777777" w:rsidR="003C56C6" w:rsidRPr="001F198C" w:rsidRDefault="003C56C6" w:rsidP="000229DC">
            <w:pPr>
              <w:snapToGrid w:val="0"/>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07BC3"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1"/>
                <w:sz w:val="20"/>
                <w:szCs w:val="20"/>
              </w:rPr>
              <w:t>Dwutlenek</w:t>
            </w:r>
            <w:r w:rsidRPr="001F198C">
              <w:rPr>
                <w:rFonts w:ascii="Arial" w:hAnsi="Arial" w:cs="Arial"/>
                <w:spacing w:val="-7"/>
                <w:sz w:val="20"/>
                <w:szCs w:val="20"/>
              </w:rPr>
              <w:t xml:space="preserve"> </w:t>
            </w:r>
            <w:r w:rsidRPr="001F198C">
              <w:rPr>
                <w:rFonts w:ascii="Arial" w:hAnsi="Arial" w:cs="Arial"/>
                <w:spacing w:val="-1"/>
                <w:sz w:val="20"/>
                <w:szCs w:val="20"/>
              </w:rPr>
              <w:t>siarki</w:t>
            </w:r>
          </w:p>
        </w:tc>
        <w:tc>
          <w:tcPr>
            <w:tcW w:w="992" w:type="dxa"/>
            <w:tcBorders>
              <w:top w:val="single" w:sz="4" w:space="0" w:color="000000"/>
              <w:left w:val="single" w:sz="4" w:space="0" w:color="000000"/>
              <w:bottom w:val="single" w:sz="4" w:space="0" w:color="000000"/>
              <w:right w:val="single" w:sz="4" w:space="0" w:color="000000"/>
            </w:tcBorders>
          </w:tcPr>
          <w:p w14:paraId="4238C653" w14:textId="37B286F7" w:rsidR="003C56C6" w:rsidRPr="001F198C" w:rsidRDefault="003C56C6"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D4555" w14:textId="1D38639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0,00233</w:t>
            </w:r>
          </w:p>
        </w:tc>
      </w:tr>
      <w:tr w:rsidR="008D46D1" w:rsidRPr="008D46D1" w14:paraId="4B4D058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3A9D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787A7"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BF6E6"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B9851"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1"/>
                <w:sz w:val="20"/>
                <w:szCs w:val="20"/>
              </w:rPr>
              <w:t>Dwutlenek</w:t>
            </w:r>
            <w:r w:rsidRPr="001F198C">
              <w:rPr>
                <w:rFonts w:ascii="Arial" w:hAnsi="Arial" w:cs="Arial"/>
                <w:spacing w:val="-8"/>
                <w:sz w:val="20"/>
                <w:szCs w:val="20"/>
              </w:rPr>
              <w:t xml:space="preserve"> </w:t>
            </w:r>
            <w:r w:rsidRPr="001F198C">
              <w:rPr>
                <w:rFonts w:ascii="Arial" w:hAnsi="Arial" w:cs="Arial"/>
                <w:spacing w:val="-1"/>
                <w:sz w:val="20"/>
                <w:szCs w:val="20"/>
              </w:rPr>
              <w:t>azotu</w:t>
            </w:r>
          </w:p>
        </w:tc>
        <w:tc>
          <w:tcPr>
            <w:tcW w:w="992" w:type="dxa"/>
            <w:tcBorders>
              <w:top w:val="single" w:sz="4" w:space="0" w:color="000000"/>
              <w:left w:val="single" w:sz="4" w:space="0" w:color="000000"/>
              <w:bottom w:val="single" w:sz="4" w:space="0" w:color="000000"/>
              <w:right w:val="single" w:sz="4" w:space="0" w:color="000000"/>
            </w:tcBorders>
          </w:tcPr>
          <w:p w14:paraId="1B1F2F33" w14:textId="56F07E6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D121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0,0591</w:t>
            </w:r>
          </w:p>
        </w:tc>
      </w:tr>
      <w:tr w:rsidR="008D46D1" w:rsidRPr="008D46D1" w14:paraId="64572B6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9025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B098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9AF61"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9D136"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CDBEE90" w14:textId="632D487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645F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0,0618</w:t>
            </w:r>
          </w:p>
        </w:tc>
      </w:tr>
      <w:tr w:rsidR="008D46D1" w:rsidRPr="008D46D1" w14:paraId="29E9EC3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3FC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6698"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CC32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70189"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pacing w:val="-3"/>
                <w:sz w:val="20"/>
                <w:szCs w:val="20"/>
              </w:rPr>
              <w:t xml:space="preserve"> </w:t>
            </w:r>
            <w:r w:rsidRPr="001F198C">
              <w:rPr>
                <w:rFonts w:ascii="Arial" w:hAnsi="Arial" w:cs="Arial"/>
                <w:spacing w:val="-1"/>
                <w:sz w:val="20"/>
                <w:szCs w:val="20"/>
              </w:rPr>
              <w:t>ogółem</w:t>
            </w:r>
          </w:p>
        </w:tc>
        <w:tc>
          <w:tcPr>
            <w:tcW w:w="992" w:type="dxa"/>
            <w:tcBorders>
              <w:top w:val="single" w:sz="4" w:space="0" w:color="000000"/>
              <w:left w:val="single" w:sz="4" w:space="0" w:color="000000"/>
              <w:bottom w:val="single" w:sz="4" w:space="0" w:color="000000"/>
              <w:right w:val="single" w:sz="4" w:space="0" w:color="000000"/>
            </w:tcBorders>
          </w:tcPr>
          <w:p w14:paraId="59D2CD38" w14:textId="5B421FC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C0A0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0,00118</w:t>
            </w:r>
          </w:p>
        </w:tc>
      </w:tr>
      <w:tr w:rsidR="008D46D1" w:rsidRPr="008D46D1" w14:paraId="606CC4A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6BD0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DF22F"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0C399"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CAC3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73674F1C" w14:textId="12C8E1C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E591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0,00118</w:t>
            </w:r>
          </w:p>
        </w:tc>
      </w:tr>
      <w:tr w:rsidR="008D46D1" w:rsidRPr="008D46D1" w14:paraId="566AAAF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06FA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8AD6A"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1A17C"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F40E"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6F3B870A" w14:textId="3F89EDF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E554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0,00098</w:t>
            </w:r>
          </w:p>
        </w:tc>
      </w:tr>
      <w:tr w:rsidR="008D46D1" w:rsidRPr="008D46D1" w14:paraId="5C7D607E" w14:textId="77777777" w:rsidTr="001E4EB0">
        <w:trPr>
          <w:trHeight w:val="50"/>
        </w:trPr>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3948A5"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bookmarkStart w:id="7" w:name="_Hlk25231050"/>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A486A8" w14:textId="2E3F802F" w:rsidR="00750A93" w:rsidRPr="001F198C" w:rsidRDefault="00750A93" w:rsidP="00750A93">
            <w:pPr>
              <w:snapToGrid w:val="0"/>
              <w:jc w:val="center"/>
              <w:rPr>
                <w:rFonts w:ascii="Arial" w:hAnsi="Arial" w:cs="Arial"/>
                <w:b/>
                <w:sz w:val="20"/>
                <w:szCs w:val="20"/>
              </w:rPr>
            </w:pPr>
            <w:r w:rsidRPr="001F198C">
              <w:rPr>
                <w:rFonts w:ascii="Arial" w:hAnsi="Arial" w:cs="Arial"/>
                <w:b/>
                <w:sz w:val="20"/>
                <w:szCs w:val="20"/>
              </w:rPr>
              <w:t>E25</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CEB505" w14:textId="30365F95" w:rsidR="00750A93" w:rsidRPr="001F198C" w:rsidRDefault="00750A93" w:rsidP="00750A93">
            <w:pPr>
              <w:snapToGrid w:val="0"/>
              <w:jc w:val="center"/>
              <w:rPr>
                <w:rFonts w:ascii="Arial" w:hAnsi="Arial" w:cs="Arial"/>
                <w:sz w:val="20"/>
                <w:szCs w:val="20"/>
              </w:rPr>
            </w:pPr>
            <w:r w:rsidRPr="001F198C">
              <w:rPr>
                <w:rFonts w:ascii="Arial" w:hAnsi="Arial" w:cs="Arial"/>
                <w:sz w:val="20"/>
                <w:szCs w:val="20"/>
              </w:rPr>
              <w:t xml:space="preserve">Spalanie gazu ziemnego </w:t>
            </w:r>
            <w:r w:rsidRPr="001F198C">
              <w:rPr>
                <w:rFonts w:ascii="Arial" w:hAnsi="Arial" w:cs="Arial"/>
                <w:sz w:val="20"/>
                <w:szCs w:val="20"/>
              </w:rPr>
              <w:br/>
              <w:t>w kotle KS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3606C" w14:textId="107CCC9B" w:rsidR="00750A93" w:rsidRPr="001F198C" w:rsidRDefault="001F198C" w:rsidP="00750A93">
            <w:pPr>
              <w:pStyle w:val="TableContents"/>
              <w:snapToGrid w:val="0"/>
              <w:spacing w:after="0"/>
              <w:rPr>
                <w:rFonts w:ascii="Arial" w:hAnsi="Arial" w:cs="Arial"/>
                <w:sz w:val="20"/>
                <w:szCs w:val="20"/>
              </w:rPr>
            </w:pPr>
            <w:r w:rsidRPr="001F198C">
              <w:rPr>
                <w:rFonts w:ascii="Arial" w:hAnsi="Arial" w:cs="Arial"/>
                <w:sz w:val="20"/>
                <w:szCs w:val="20"/>
              </w:rPr>
              <w:t>D</w:t>
            </w:r>
            <w:r w:rsidR="00750A93"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659706BE" w14:textId="0B0E5EB9"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9C5C" w14:textId="41549EAC"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66A3C7A5"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EBB157"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FF4233"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9B986F"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C88B" w14:textId="173D1BD4" w:rsidR="00750A93" w:rsidRPr="001F198C" w:rsidRDefault="001F198C" w:rsidP="00750A93">
            <w:pPr>
              <w:pStyle w:val="TableContents"/>
              <w:snapToGrid w:val="0"/>
              <w:spacing w:after="0"/>
              <w:rPr>
                <w:rFonts w:ascii="Arial" w:hAnsi="Arial" w:cs="Arial"/>
                <w:sz w:val="20"/>
                <w:szCs w:val="20"/>
              </w:rPr>
            </w:pPr>
            <w:r w:rsidRPr="001F198C">
              <w:rPr>
                <w:rFonts w:ascii="Arial" w:hAnsi="Arial" w:cs="Arial"/>
                <w:sz w:val="20"/>
                <w:szCs w:val="20"/>
              </w:rPr>
              <w:t>T</w:t>
            </w:r>
            <w:r w:rsidR="00750A93" w:rsidRPr="001F198C">
              <w:rPr>
                <w:rFonts w:ascii="Arial" w:hAnsi="Arial" w:cs="Arial"/>
                <w:sz w:val="20"/>
                <w:szCs w:val="20"/>
              </w:rPr>
              <w:t>lenki azotu jako NO</w:t>
            </w:r>
            <w:r w:rsidR="00750A93"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78A15DC0" w14:textId="591A19C8"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6861C" w14:textId="595BF176"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256A4CA9"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2EFF3A"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021855"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6C3A91"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7D4F" w14:textId="17E61D15" w:rsidR="00750A93" w:rsidRPr="001F198C" w:rsidRDefault="001F198C" w:rsidP="00750A93">
            <w:pPr>
              <w:pStyle w:val="TableContents"/>
              <w:snapToGrid w:val="0"/>
              <w:spacing w:after="0"/>
              <w:rPr>
                <w:rFonts w:ascii="Arial" w:hAnsi="Arial" w:cs="Arial"/>
                <w:sz w:val="20"/>
                <w:szCs w:val="20"/>
              </w:rPr>
            </w:pPr>
            <w:r w:rsidRPr="001F198C">
              <w:rPr>
                <w:rFonts w:ascii="Arial" w:hAnsi="Arial" w:cs="Arial"/>
                <w:sz w:val="20"/>
                <w:szCs w:val="20"/>
              </w:rPr>
              <w:t>T</w:t>
            </w:r>
            <w:r w:rsidR="00750A93"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4946EEC1" w14:textId="563C160C"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23EA6" w14:textId="5A26A40C"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2C2CA99A"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0BA783"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264EAB"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A4B62F"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0E87" w14:textId="15B0E561" w:rsidR="00750A93" w:rsidRPr="001F198C" w:rsidRDefault="001F198C" w:rsidP="00750A93">
            <w:pPr>
              <w:pStyle w:val="TableContents"/>
              <w:snapToGrid w:val="0"/>
              <w:spacing w:after="0"/>
              <w:rPr>
                <w:rFonts w:ascii="Arial" w:hAnsi="Arial" w:cs="Arial"/>
                <w:sz w:val="20"/>
                <w:szCs w:val="20"/>
              </w:rPr>
            </w:pPr>
            <w:r w:rsidRPr="001F198C">
              <w:rPr>
                <w:rFonts w:ascii="Arial" w:hAnsi="Arial" w:cs="Arial"/>
                <w:sz w:val="20"/>
                <w:szCs w:val="20"/>
              </w:rPr>
              <w:t>P</w:t>
            </w:r>
            <w:r w:rsidR="00750A93"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40B028A2" w14:textId="49E54C23"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B5A7" w14:textId="7CA6A830"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40C00B71" w14:textId="77777777" w:rsidTr="001F198C">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ADA1FB" w14:textId="77777777" w:rsidR="001F198C" w:rsidRPr="001F198C" w:rsidRDefault="001F198C" w:rsidP="001F198C">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2C113E" w14:textId="77777777" w:rsidR="001F198C" w:rsidRPr="001F198C" w:rsidRDefault="001F198C" w:rsidP="001F198C">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9E697D" w14:textId="77777777" w:rsidR="001F198C" w:rsidRPr="001F198C" w:rsidRDefault="001F198C" w:rsidP="001F198C">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1C4D1" w14:textId="27920F8F" w:rsidR="001F198C" w:rsidRPr="001F198C" w:rsidRDefault="001F198C" w:rsidP="001F198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522848B0" w14:textId="3094E67C"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5BB4" w14:textId="5B5AE0C9"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2FC0351C" w14:textId="77777777" w:rsidTr="001F198C">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83BC0E" w14:textId="77777777" w:rsidR="001F198C" w:rsidRPr="001F198C" w:rsidRDefault="001F198C" w:rsidP="001F198C">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D21BEF" w14:textId="77777777" w:rsidR="001F198C" w:rsidRPr="001F198C" w:rsidRDefault="001F198C" w:rsidP="001F198C">
            <w:pPr>
              <w:snapToGrid w:val="0"/>
              <w:jc w:val="center"/>
              <w:rPr>
                <w:rFonts w:ascii="Arial" w:hAnsi="Arial" w:cs="Arial"/>
                <w:b/>
                <w:sz w:val="20"/>
                <w:szCs w:val="20"/>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6782A" w14:textId="77777777" w:rsidR="001F198C" w:rsidRPr="001F198C" w:rsidRDefault="001F198C" w:rsidP="001F198C">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CC304" w14:textId="250947A2" w:rsidR="001F198C" w:rsidRPr="001F198C" w:rsidRDefault="001F198C" w:rsidP="001F198C">
            <w:pPr>
              <w:pStyle w:val="TableContents"/>
              <w:snapToGrid w:val="0"/>
              <w:spacing w:after="0"/>
              <w:rPr>
                <w:rFonts w:ascii="Arial" w:hAnsi="Arial" w:cs="Arial"/>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0A924F8A" w14:textId="5030951B"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27DE" w14:textId="72D507FE"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0,000105</w:t>
            </w:r>
          </w:p>
        </w:tc>
      </w:tr>
      <w:tr w:rsidR="008D46D1" w:rsidRPr="008D46D1" w14:paraId="24DCE419"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C23541"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8206C2" w14:textId="77777777" w:rsidR="00750A93" w:rsidRPr="001F198C" w:rsidRDefault="00750A93" w:rsidP="00750A93">
            <w:pPr>
              <w:snapToGrid w:val="0"/>
              <w:jc w:val="center"/>
              <w:rPr>
                <w:rFonts w:ascii="Arial" w:hAnsi="Arial" w:cs="Arial"/>
                <w:b/>
                <w:sz w:val="20"/>
                <w:szCs w:val="20"/>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B4A1BF6" w14:textId="783848A1" w:rsidR="00750A93" w:rsidRPr="001F198C" w:rsidRDefault="00750A93" w:rsidP="00750A93">
            <w:pPr>
              <w:snapToGrid w:val="0"/>
              <w:jc w:val="center"/>
              <w:rPr>
                <w:rFonts w:ascii="Arial" w:hAnsi="Arial" w:cs="Arial"/>
                <w:sz w:val="20"/>
                <w:szCs w:val="20"/>
              </w:rPr>
            </w:pPr>
            <w:r w:rsidRPr="001F198C">
              <w:rPr>
                <w:rFonts w:ascii="Arial" w:hAnsi="Arial" w:cs="Arial"/>
                <w:sz w:val="20"/>
                <w:szCs w:val="20"/>
              </w:rPr>
              <w:t>Emitor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FA441" w14:textId="22474E2A" w:rsidR="00750A93" w:rsidRPr="001F198C" w:rsidRDefault="00750A93" w:rsidP="00750A93">
            <w:pPr>
              <w:pStyle w:val="TableContents"/>
              <w:snapToGrid w:val="0"/>
              <w:spacing w:after="0"/>
              <w:rPr>
                <w:rFonts w:ascii="Arial" w:hAnsi="Arial" w:cs="Arial"/>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79ED1D10" w14:textId="248E5689"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0EBA5" w14:textId="039A7EDE"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0,00019</w:t>
            </w:r>
          </w:p>
        </w:tc>
      </w:tr>
      <w:tr w:rsidR="008D46D1" w:rsidRPr="008D46D1" w14:paraId="02FB6AE3"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274DAD"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DBC157"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94D1C4"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017A9" w14:textId="5901CDDC" w:rsidR="00750A93" w:rsidRPr="001F198C" w:rsidRDefault="00750A93" w:rsidP="00750A93">
            <w:pPr>
              <w:pStyle w:val="TableContents"/>
              <w:snapToGrid w:val="0"/>
              <w:spacing w:after="0"/>
              <w:rPr>
                <w:rFonts w:ascii="Arial" w:hAnsi="Arial" w:cs="Arial"/>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1DD85E80" w14:textId="35434824"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E1F82" w14:textId="71335109"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0,014</w:t>
            </w:r>
          </w:p>
        </w:tc>
      </w:tr>
      <w:tr w:rsidR="008D46D1" w:rsidRPr="008D46D1" w14:paraId="5E72FF02"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BEE419"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415BB1"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674927"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E2B52" w14:textId="58B8BCCE" w:rsidR="00750A93" w:rsidRPr="001F198C" w:rsidRDefault="00750A93" w:rsidP="00750A93">
            <w:pPr>
              <w:pStyle w:val="TableContents"/>
              <w:snapToGrid w:val="0"/>
              <w:spacing w:after="0"/>
              <w:rPr>
                <w:rFonts w:ascii="Arial" w:hAnsi="Arial" w:cs="Arial"/>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2480AD93" w14:textId="42301276"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FB07F" w14:textId="49411AB9"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0,0046</w:t>
            </w:r>
          </w:p>
        </w:tc>
      </w:tr>
      <w:tr w:rsidR="008D46D1" w:rsidRPr="008D46D1" w14:paraId="54363270"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ADC7C4"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D59474"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ACEF7E"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CAE4F" w14:textId="61AB0D96" w:rsidR="00750A93" w:rsidRPr="001F198C" w:rsidRDefault="00750A93" w:rsidP="00750A93">
            <w:pPr>
              <w:pStyle w:val="TableContents"/>
              <w:snapToGrid w:val="0"/>
              <w:spacing w:after="0"/>
              <w:rPr>
                <w:rFonts w:ascii="Arial" w:hAnsi="Arial" w:cs="Arial"/>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2667D801" w14:textId="7A352049"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666E4" w14:textId="632486D4"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0,000186</w:t>
            </w:r>
          </w:p>
        </w:tc>
      </w:tr>
      <w:tr w:rsidR="008D46D1" w:rsidRPr="008D46D1" w14:paraId="009522CA" w14:textId="77777777" w:rsidTr="001E4EB0">
        <w:trPr>
          <w:trHeight w:val="50"/>
        </w:trPr>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819773"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9BDEA3"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B8CE1B"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D92C" w14:textId="0B556C07" w:rsidR="00750A93" w:rsidRPr="001F198C" w:rsidRDefault="00750A93" w:rsidP="00750A93">
            <w:pPr>
              <w:pStyle w:val="TableContents"/>
              <w:snapToGrid w:val="0"/>
              <w:spacing w:after="0"/>
              <w:rPr>
                <w:rFonts w:ascii="Arial" w:hAnsi="Arial" w:cs="Arial"/>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4FE339A3" w14:textId="671E096E"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6F516" w14:textId="065CA658"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0,000186</w:t>
            </w:r>
          </w:p>
        </w:tc>
      </w:tr>
      <w:tr w:rsidR="008D46D1" w:rsidRPr="008D46D1" w14:paraId="6BCE8AC3" w14:textId="77777777" w:rsidTr="001E4EB0">
        <w:trPr>
          <w:trHeight w:val="50"/>
        </w:trPr>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2F50D" w14:textId="77777777" w:rsidR="00750A93" w:rsidRPr="001F198C" w:rsidRDefault="00750A93"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F9F8E" w14:textId="77777777" w:rsidR="00750A93" w:rsidRPr="001F198C" w:rsidRDefault="00750A93" w:rsidP="00750A93">
            <w:pPr>
              <w:snapToGrid w:val="0"/>
              <w:jc w:val="center"/>
              <w:rPr>
                <w:rFonts w:ascii="Arial" w:hAnsi="Arial" w:cs="Arial"/>
                <w:b/>
                <w:sz w:val="20"/>
                <w:szCs w:val="20"/>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EE64" w14:textId="77777777" w:rsidR="00750A93" w:rsidRPr="001F198C" w:rsidRDefault="00750A93" w:rsidP="00750A93">
            <w:pPr>
              <w:snapToGrid w:val="0"/>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4A12" w14:textId="2B66283B" w:rsidR="00750A93" w:rsidRPr="001F198C" w:rsidRDefault="00750A93" w:rsidP="00750A93">
            <w:pPr>
              <w:pStyle w:val="TableContents"/>
              <w:snapToGrid w:val="0"/>
              <w:spacing w:after="0"/>
              <w:rPr>
                <w:rFonts w:ascii="Arial" w:hAnsi="Arial" w:cs="Arial"/>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43FC62EA" w14:textId="092223FF"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B84B2" w14:textId="7DCBA8D4" w:rsidR="00750A93" w:rsidRPr="001F198C" w:rsidRDefault="00750A93" w:rsidP="00750A93">
            <w:pPr>
              <w:pStyle w:val="TableContents"/>
              <w:snapToGrid w:val="0"/>
              <w:spacing w:after="0"/>
              <w:jc w:val="center"/>
              <w:rPr>
                <w:rFonts w:ascii="Arial" w:hAnsi="Arial" w:cs="Arial"/>
                <w:sz w:val="20"/>
                <w:szCs w:val="20"/>
              </w:rPr>
            </w:pPr>
            <w:r w:rsidRPr="001F198C">
              <w:rPr>
                <w:rFonts w:ascii="Arial" w:hAnsi="Arial" w:cs="Arial"/>
                <w:sz w:val="20"/>
                <w:szCs w:val="20"/>
              </w:rPr>
              <w:t>0,000159</w:t>
            </w:r>
          </w:p>
        </w:tc>
      </w:tr>
      <w:tr w:rsidR="008D46D1" w:rsidRPr="008D46D1" w14:paraId="4D140AC8" w14:textId="77777777" w:rsidTr="00DC1FE4">
        <w:trPr>
          <w:trHeight w:val="5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E625D" w14:textId="77777777" w:rsidR="00124898" w:rsidRPr="001F198C" w:rsidRDefault="00124898"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061D3" w14:textId="77777777" w:rsidR="00124898" w:rsidRPr="001F198C" w:rsidRDefault="00124898" w:rsidP="000229DC">
            <w:pPr>
              <w:snapToGrid w:val="0"/>
              <w:jc w:val="center"/>
              <w:rPr>
                <w:rFonts w:ascii="Arial" w:hAnsi="Arial" w:cs="Arial"/>
                <w:b/>
                <w:sz w:val="20"/>
                <w:szCs w:val="20"/>
              </w:rPr>
            </w:pPr>
            <w:r w:rsidRPr="001F198C">
              <w:rPr>
                <w:rFonts w:ascii="Arial" w:hAnsi="Arial" w:cs="Arial"/>
                <w:b/>
                <w:sz w:val="20"/>
                <w:szCs w:val="20"/>
              </w:rPr>
              <w:t>E25a</w:t>
            </w:r>
          </w:p>
        </w:tc>
        <w:tc>
          <w:tcPr>
            <w:tcW w:w="2693" w:type="dxa"/>
            <w:vMerge w:val="restart"/>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2125C5E7" w14:textId="77726753" w:rsidR="00124898" w:rsidRPr="001F198C" w:rsidRDefault="00124898" w:rsidP="004B5644">
            <w:pPr>
              <w:snapToGrid w:val="0"/>
              <w:jc w:val="center"/>
              <w:rPr>
                <w:rFonts w:ascii="Arial" w:hAnsi="Arial" w:cs="Arial"/>
                <w:strike/>
                <w:sz w:val="20"/>
                <w:szCs w:val="20"/>
              </w:rPr>
            </w:pPr>
            <w:r w:rsidRPr="001F198C">
              <w:rPr>
                <w:rFonts w:ascii="Arial" w:hAnsi="Arial" w:cs="Arial"/>
                <w:sz w:val="20"/>
                <w:szCs w:val="20"/>
              </w:rPr>
              <w:t xml:space="preserve">Spalanie gazu ziemnego </w:t>
            </w:r>
            <w:r w:rsidR="004B5644" w:rsidRPr="001F198C">
              <w:rPr>
                <w:rFonts w:ascii="Arial" w:hAnsi="Arial" w:cs="Arial"/>
                <w:sz w:val="20"/>
                <w:szCs w:val="20"/>
              </w:rPr>
              <w:br/>
            </w:r>
            <w:r w:rsidRPr="001F198C">
              <w:rPr>
                <w:rFonts w:ascii="Arial" w:hAnsi="Arial" w:cs="Arial"/>
                <w:sz w:val="20"/>
                <w:szCs w:val="20"/>
              </w:rPr>
              <w:t>w kotle KS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5F846" w14:textId="5FFB23C6" w:rsidR="00124898" w:rsidRPr="001F198C" w:rsidRDefault="001F198C" w:rsidP="000229DC">
            <w:pPr>
              <w:pStyle w:val="TableContents"/>
              <w:snapToGrid w:val="0"/>
              <w:spacing w:after="0"/>
              <w:rPr>
                <w:rFonts w:ascii="Arial" w:hAnsi="Arial" w:cs="Arial"/>
                <w:strike/>
                <w:spacing w:val="-2"/>
                <w:sz w:val="20"/>
                <w:szCs w:val="20"/>
              </w:rPr>
            </w:pPr>
            <w:r w:rsidRPr="001F198C">
              <w:rPr>
                <w:rFonts w:ascii="Arial" w:hAnsi="Arial" w:cs="Arial"/>
                <w:sz w:val="20"/>
                <w:szCs w:val="20"/>
              </w:rPr>
              <w:t>D</w:t>
            </w:r>
            <w:r w:rsidR="00124898"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68B26899" w14:textId="5EB333C1" w:rsidR="00124898" w:rsidRPr="001F198C" w:rsidRDefault="00124898"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3A740" w14:textId="548930BA" w:rsidR="00124898" w:rsidRPr="001F198C" w:rsidRDefault="00124898"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0,00012</w:t>
            </w:r>
          </w:p>
        </w:tc>
      </w:tr>
      <w:tr w:rsidR="008D46D1" w:rsidRPr="008D46D1" w14:paraId="76917E7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D686C" w14:textId="77777777" w:rsidR="00124898" w:rsidRPr="001F198C" w:rsidRDefault="00124898"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BBCEC" w14:textId="77777777" w:rsidR="00124898" w:rsidRPr="001F198C" w:rsidRDefault="00124898"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548B5A5D" w14:textId="77777777" w:rsidR="00124898" w:rsidRPr="001F198C" w:rsidRDefault="00124898" w:rsidP="004B5644">
            <w:pPr>
              <w:jc w:val="center"/>
              <w:rPr>
                <w:rFonts w:ascii="Arial" w:hAnsi="Arial" w:cs="Arial"/>
                <w:strike/>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7735" w14:textId="2EF7F9DB" w:rsidR="00124898" w:rsidRPr="001F198C" w:rsidRDefault="001F198C" w:rsidP="000229DC">
            <w:pPr>
              <w:pStyle w:val="TableContents"/>
              <w:snapToGrid w:val="0"/>
              <w:spacing w:after="0"/>
              <w:rPr>
                <w:rFonts w:ascii="Arial" w:hAnsi="Arial" w:cs="Arial"/>
                <w:strike/>
                <w:spacing w:val="-2"/>
                <w:sz w:val="20"/>
                <w:szCs w:val="20"/>
              </w:rPr>
            </w:pPr>
            <w:r w:rsidRPr="001F198C">
              <w:rPr>
                <w:rFonts w:ascii="Arial" w:hAnsi="Arial" w:cs="Arial"/>
                <w:sz w:val="20"/>
                <w:szCs w:val="20"/>
              </w:rPr>
              <w:t>T</w:t>
            </w:r>
            <w:r w:rsidR="00124898" w:rsidRPr="001F198C">
              <w:rPr>
                <w:rFonts w:ascii="Arial" w:hAnsi="Arial" w:cs="Arial"/>
                <w:sz w:val="20"/>
                <w:szCs w:val="20"/>
              </w:rPr>
              <w:t>lenki azotu jako NO</w:t>
            </w:r>
            <w:r w:rsidR="00124898"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55E7EDE4" w14:textId="1F35DD4E" w:rsidR="00124898" w:rsidRPr="001F198C" w:rsidRDefault="00124898"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222A" w14:textId="77777777" w:rsidR="00124898" w:rsidRPr="001F198C" w:rsidRDefault="00124898"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0,009</w:t>
            </w:r>
          </w:p>
        </w:tc>
      </w:tr>
      <w:tr w:rsidR="008D46D1" w:rsidRPr="008D46D1" w14:paraId="3FE76FF6"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EB4CA" w14:textId="77777777" w:rsidR="00124898" w:rsidRPr="001F198C" w:rsidRDefault="00124898"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A7D87" w14:textId="77777777" w:rsidR="00124898" w:rsidRPr="001F198C" w:rsidRDefault="00124898"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58E7D36" w14:textId="77777777" w:rsidR="00124898" w:rsidRPr="001F198C" w:rsidRDefault="00124898" w:rsidP="004B5644">
            <w:pPr>
              <w:jc w:val="center"/>
              <w:rPr>
                <w:rFonts w:ascii="Arial" w:hAnsi="Arial" w:cs="Arial"/>
                <w:strike/>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39EF" w14:textId="7A639454" w:rsidR="00124898" w:rsidRPr="001F198C" w:rsidRDefault="001F198C" w:rsidP="000229DC">
            <w:pPr>
              <w:pStyle w:val="TableContents"/>
              <w:snapToGrid w:val="0"/>
              <w:spacing w:after="0"/>
              <w:rPr>
                <w:rFonts w:ascii="Arial" w:hAnsi="Arial" w:cs="Arial"/>
                <w:strike/>
                <w:spacing w:val="-2"/>
                <w:sz w:val="20"/>
                <w:szCs w:val="20"/>
              </w:rPr>
            </w:pPr>
            <w:r w:rsidRPr="001F198C">
              <w:rPr>
                <w:rFonts w:ascii="Arial" w:hAnsi="Arial" w:cs="Arial"/>
                <w:sz w:val="20"/>
                <w:szCs w:val="20"/>
              </w:rPr>
              <w:t>T</w:t>
            </w:r>
            <w:r w:rsidR="00124898"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7AC9844D" w14:textId="7077C563" w:rsidR="00124898" w:rsidRPr="001F198C" w:rsidRDefault="00124898"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6F31" w14:textId="77777777" w:rsidR="00124898" w:rsidRPr="001F198C" w:rsidRDefault="00124898"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0,003</w:t>
            </w:r>
          </w:p>
        </w:tc>
      </w:tr>
      <w:tr w:rsidR="008D46D1" w:rsidRPr="008D46D1" w14:paraId="32F63C15"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EFCF2" w14:textId="77777777" w:rsidR="00124898" w:rsidRPr="001F198C" w:rsidRDefault="00124898"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A9BD1" w14:textId="77777777" w:rsidR="00124898" w:rsidRPr="001F198C" w:rsidRDefault="00124898"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6A387AD6" w14:textId="77777777" w:rsidR="00124898" w:rsidRPr="001F198C" w:rsidRDefault="00124898" w:rsidP="004B5644">
            <w:pPr>
              <w:jc w:val="center"/>
              <w:rPr>
                <w:rFonts w:ascii="Arial" w:hAnsi="Arial" w:cs="Arial"/>
                <w:strike/>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62C0" w14:textId="49A68585" w:rsidR="00124898" w:rsidRPr="001F198C" w:rsidRDefault="001F198C" w:rsidP="000229DC">
            <w:pPr>
              <w:pStyle w:val="TableContents"/>
              <w:snapToGrid w:val="0"/>
              <w:spacing w:after="0"/>
              <w:rPr>
                <w:rFonts w:ascii="Arial" w:hAnsi="Arial" w:cs="Arial"/>
                <w:strike/>
                <w:spacing w:val="-2"/>
                <w:sz w:val="20"/>
                <w:szCs w:val="20"/>
              </w:rPr>
            </w:pPr>
            <w:r w:rsidRPr="001F198C">
              <w:rPr>
                <w:rFonts w:ascii="Arial" w:hAnsi="Arial" w:cs="Arial"/>
                <w:sz w:val="20"/>
                <w:szCs w:val="20"/>
              </w:rPr>
              <w:t>P</w:t>
            </w:r>
            <w:r w:rsidR="00124898"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49520EA8" w14:textId="3DDC4ED1" w:rsidR="00124898" w:rsidRPr="001F198C" w:rsidRDefault="00124898"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11A1" w14:textId="77777777" w:rsidR="00124898" w:rsidRPr="001F198C" w:rsidRDefault="00124898" w:rsidP="000229DC">
            <w:pPr>
              <w:pStyle w:val="TableContents"/>
              <w:snapToGrid w:val="0"/>
              <w:spacing w:after="0"/>
              <w:jc w:val="center"/>
              <w:rPr>
                <w:rFonts w:ascii="Arial" w:hAnsi="Arial" w:cs="Arial"/>
                <w:strike/>
                <w:sz w:val="20"/>
                <w:szCs w:val="20"/>
              </w:rPr>
            </w:pPr>
            <w:r w:rsidRPr="001F198C">
              <w:rPr>
                <w:rFonts w:ascii="Arial" w:hAnsi="Arial" w:cs="Arial"/>
                <w:sz w:val="20"/>
                <w:szCs w:val="20"/>
              </w:rPr>
              <w:t>0,00012</w:t>
            </w:r>
          </w:p>
        </w:tc>
      </w:tr>
      <w:tr w:rsidR="001F198C" w:rsidRPr="008D46D1" w14:paraId="543A6EFF" w14:textId="77777777" w:rsidTr="001F198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BCF5E"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F058A" w14:textId="77777777" w:rsidR="001F198C" w:rsidRPr="001F198C" w:rsidRDefault="001F198C" w:rsidP="001F198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0F846869" w14:textId="77777777" w:rsidR="001F198C" w:rsidRPr="001F198C" w:rsidRDefault="001F198C" w:rsidP="001F198C">
            <w:pPr>
              <w:jc w:val="center"/>
              <w:rPr>
                <w:rFonts w:ascii="Arial" w:hAnsi="Arial" w:cs="Arial"/>
                <w:strike/>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63F7C" w14:textId="5499AF4F" w:rsidR="001F198C" w:rsidRPr="001F198C" w:rsidRDefault="001F198C" w:rsidP="001F198C">
            <w:pPr>
              <w:pStyle w:val="TableContents"/>
              <w:snapToGrid w:val="0"/>
              <w:spacing w:after="0"/>
              <w:rPr>
                <w:rFonts w:ascii="Arial" w:hAnsi="Arial" w:cs="Arial"/>
                <w:strike/>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35DE72DB" w14:textId="47C87879"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90A3C" w14:textId="77777777" w:rsidR="001F198C" w:rsidRPr="001F198C" w:rsidRDefault="001F198C" w:rsidP="001F198C">
            <w:pPr>
              <w:pStyle w:val="TableContents"/>
              <w:snapToGrid w:val="0"/>
              <w:spacing w:after="0"/>
              <w:jc w:val="center"/>
              <w:rPr>
                <w:rFonts w:ascii="Arial" w:hAnsi="Arial" w:cs="Arial"/>
                <w:strike/>
                <w:sz w:val="20"/>
                <w:szCs w:val="20"/>
              </w:rPr>
            </w:pPr>
            <w:r w:rsidRPr="001F198C">
              <w:rPr>
                <w:rFonts w:ascii="Arial" w:hAnsi="Arial" w:cs="Arial"/>
                <w:sz w:val="20"/>
                <w:szCs w:val="20"/>
              </w:rPr>
              <w:t>0,00012</w:t>
            </w:r>
          </w:p>
        </w:tc>
      </w:tr>
      <w:tr w:rsidR="001F198C" w:rsidRPr="008D46D1" w14:paraId="181389B3" w14:textId="77777777" w:rsidTr="001F198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10640"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9A861" w14:textId="77777777" w:rsidR="001F198C" w:rsidRPr="001F198C" w:rsidRDefault="001F198C" w:rsidP="001F198C">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76FE" w14:textId="77777777" w:rsidR="001F198C" w:rsidRPr="001F198C" w:rsidRDefault="001F198C" w:rsidP="001F198C">
            <w:pPr>
              <w:jc w:val="center"/>
              <w:rPr>
                <w:rFonts w:ascii="Arial" w:hAnsi="Arial" w:cs="Arial"/>
                <w:strike/>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ABB61" w14:textId="112AF5E7" w:rsidR="001F198C" w:rsidRPr="001F198C" w:rsidRDefault="001F198C" w:rsidP="001F198C">
            <w:pPr>
              <w:pStyle w:val="TableContents"/>
              <w:snapToGrid w:val="0"/>
              <w:spacing w:after="0"/>
              <w:rPr>
                <w:rFonts w:ascii="Arial" w:hAnsi="Arial" w:cs="Arial"/>
                <w:strike/>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FE32832" w14:textId="70C29DE9"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C33B" w14:textId="77777777" w:rsidR="001F198C" w:rsidRPr="001F198C" w:rsidRDefault="001F198C" w:rsidP="001F198C">
            <w:pPr>
              <w:pStyle w:val="TableContents"/>
              <w:snapToGrid w:val="0"/>
              <w:spacing w:after="0"/>
              <w:jc w:val="center"/>
              <w:rPr>
                <w:rFonts w:ascii="Arial" w:hAnsi="Arial" w:cs="Arial"/>
                <w:strike/>
                <w:sz w:val="20"/>
                <w:szCs w:val="20"/>
              </w:rPr>
            </w:pPr>
            <w:r w:rsidRPr="001F198C">
              <w:rPr>
                <w:rFonts w:ascii="Arial" w:hAnsi="Arial" w:cs="Arial"/>
                <w:sz w:val="20"/>
                <w:szCs w:val="20"/>
              </w:rPr>
              <w:t>0,000105</w:t>
            </w:r>
          </w:p>
        </w:tc>
      </w:tr>
      <w:tr w:rsidR="008D46D1" w:rsidRPr="008D46D1" w14:paraId="6231A1D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BDE2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77FC0"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CB7F3" w14:textId="77777777" w:rsidR="003C56C6" w:rsidRPr="001F198C" w:rsidRDefault="003C56C6" w:rsidP="004B5644">
            <w:pPr>
              <w:snapToGrid w:val="0"/>
              <w:jc w:val="center"/>
              <w:rPr>
                <w:rFonts w:ascii="Arial" w:hAnsi="Arial" w:cs="Arial"/>
                <w:sz w:val="20"/>
                <w:szCs w:val="20"/>
              </w:rPr>
            </w:pPr>
            <w:r w:rsidRPr="001F198C">
              <w:rPr>
                <w:rFonts w:ascii="Arial" w:hAnsi="Arial" w:cs="Arial"/>
                <w:sz w:val="20"/>
                <w:szCs w:val="20"/>
              </w:rPr>
              <w:t>Emitor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9BEE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7D8D13F4" w14:textId="1F19DC3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276B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0,00019</w:t>
            </w:r>
          </w:p>
        </w:tc>
      </w:tr>
      <w:tr w:rsidR="008D46D1" w:rsidRPr="008D46D1" w14:paraId="0AA37C0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9F6D8"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F721D"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C4D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11AC9"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125D7115" w14:textId="3E22E0D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200C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0,014</w:t>
            </w:r>
          </w:p>
        </w:tc>
      </w:tr>
      <w:tr w:rsidR="008D46D1" w:rsidRPr="008D46D1" w14:paraId="69A07A8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8D2F6"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F25C"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9D8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6D8F2"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4ADAFC1" w14:textId="5B19311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4E63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0,0046</w:t>
            </w:r>
          </w:p>
        </w:tc>
      </w:tr>
      <w:tr w:rsidR="008D46D1" w:rsidRPr="008D46D1" w14:paraId="454F1346"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8C5C9"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893D3"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BDD6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93A11"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375577DE" w14:textId="707CF8A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9E83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0,000186</w:t>
            </w:r>
          </w:p>
        </w:tc>
      </w:tr>
      <w:tr w:rsidR="008D46D1" w:rsidRPr="008D46D1" w14:paraId="451FC4F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3373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A7AE5"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805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CE7E3"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5CB8D358" w14:textId="7C73D3B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A154B"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0,000186</w:t>
            </w:r>
          </w:p>
        </w:tc>
      </w:tr>
      <w:tr w:rsidR="008D46D1" w:rsidRPr="008D46D1" w14:paraId="7ACC822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5F6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D7957" w14:textId="77777777" w:rsidR="003C56C6" w:rsidRPr="008D46D1" w:rsidRDefault="003C56C6" w:rsidP="000229DC">
            <w:pP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4E6FA"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E05FF"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6ED8E72B" w14:textId="028EE49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178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0,000159</w:t>
            </w:r>
          </w:p>
        </w:tc>
      </w:tr>
      <w:tr w:rsidR="008D46D1" w:rsidRPr="008D46D1" w14:paraId="03A6FD00" w14:textId="77777777" w:rsidTr="00DC1FE4">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93D21" w14:textId="77777777" w:rsidR="003C56C6" w:rsidRPr="001F198C" w:rsidRDefault="003C56C6" w:rsidP="00CC1391">
            <w:pPr>
              <w:pStyle w:val="Akapitzlist"/>
              <w:numPr>
                <w:ilvl w:val="0"/>
                <w:numId w:val="28"/>
              </w:numPr>
              <w:suppressAutoHyphens/>
              <w:autoSpaceDN w:val="0"/>
              <w:ind w:left="231"/>
              <w:contextualSpacing w:val="0"/>
              <w:jc w:val="center"/>
              <w:textAlignment w:val="baseline"/>
              <w:rPr>
                <w:rFonts w:ascii="Arial" w:hAnsi="Arial" w:cs="Arial"/>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C853" w14:textId="77777777" w:rsidR="003C56C6" w:rsidRPr="001F198C" w:rsidRDefault="003C56C6" w:rsidP="000229DC">
            <w:pPr>
              <w:snapToGrid w:val="0"/>
              <w:jc w:val="center"/>
              <w:rPr>
                <w:rFonts w:ascii="Arial" w:hAnsi="Arial" w:cs="Arial"/>
                <w:b/>
                <w:sz w:val="20"/>
                <w:szCs w:val="20"/>
              </w:rPr>
            </w:pPr>
            <w:r w:rsidRPr="001F198C">
              <w:rPr>
                <w:rFonts w:ascii="Arial" w:hAnsi="Arial" w:cs="Arial"/>
                <w:b/>
                <w:sz w:val="20"/>
                <w:szCs w:val="20"/>
              </w:rPr>
              <w:t>E26</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3C782" w14:textId="77777777" w:rsidR="003C56C6" w:rsidRPr="001F198C" w:rsidRDefault="003C56C6" w:rsidP="004B5644">
            <w:pPr>
              <w:snapToGrid w:val="0"/>
              <w:jc w:val="center"/>
              <w:rPr>
                <w:rFonts w:ascii="Arial" w:hAnsi="Arial" w:cs="Arial"/>
                <w:sz w:val="20"/>
                <w:szCs w:val="20"/>
              </w:rPr>
            </w:pPr>
            <w:r w:rsidRPr="001F198C">
              <w:rPr>
                <w:rFonts w:ascii="Arial" w:hAnsi="Arial" w:cs="Arial"/>
                <w:sz w:val="20"/>
                <w:szCs w:val="20"/>
              </w:rPr>
              <w:t xml:space="preserve">Spalanie gazu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99846"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012396CE" w14:textId="3EE409C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CFEC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0,0007</w:t>
            </w:r>
          </w:p>
        </w:tc>
      </w:tr>
      <w:tr w:rsidR="008D46D1" w:rsidRPr="008D46D1" w14:paraId="41A251A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4ACB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89EE"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F3CF0"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195F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05E3B360" w14:textId="4D574B5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520A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w:t>
            </w:r>
          </w:p>
        </w:tc>
      </w:tr>
      <w:tr w:rsidR="008D46D1" w:rsidRPr="008D46D1" w14:paraId="33A7A922"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43DB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0E749"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57F6A"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5B93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0FDF0CD6" w14:textId="28F14C3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146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0C22295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03E9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EEEE5"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F8335"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9750D"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3B4C43AC" w14:textId="4C0612D4"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CF00D"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0,0013</w:t>
            </w:r>
          </w:p>
        </w:tc>
      </w:tr>
      <w:tr w:rsidR="008D46D1" w:rsidRPr="008D46D1" w14:paraId="7F5D056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9E4B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8646C"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16D8F"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4D720"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6DADA7BC" w14:textId="200D2CFA"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8D195"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0,0013</w:t>
            </w:r>
          </w:p>
        </w:tc>
      </w:tr>
      <w:tr w:rsidR="008D46D1" w:rsidRPr="008D46D1" w14:paraId="61A8881D"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4930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8B13A"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407CA"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BA4D4"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067F27B2" w14:textId="3483441E"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28080"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0,0010</w:t>
            </w:r>
          </w:p>
        </w:tc>
      </w:tr>
      <w:tr w:rsidR="008D46D1" w:rsidRPr="008D46D1" w14:paraId="182A0EB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AA3A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59683" w14:textId="77777777" w:rsidR="003C56C6" w:rsidRPr="008D46D1" w:rsidRDefault="003C56C6" w:rsidP="000229DC">
            <w:pPr>
              <w:jc w:val="cente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BECB1" w14:textId="77777777" w:rsidR="003C56C6" w:rsidRPr="001F198C" w:rsidRDefault="003C56C6" w:rsidP="004B5644">
            <w:pPr>
              <w:snapToGrid w:val="0"/>
              <w:jc w:val="center"/>
              <w:rPr>
                <w:rFonts w:ascii="Arial" w:hAnsi="Arial" w:cs="Arial"/>
                <w:sz w:val="20"/>
                <w:szCs w:val="20"/>
              </w:rPr>
            </w:pPr>
            <w:r w:rsidRPr="001F198C">
              <w:rPr>
                <w:rFonts w:ascii="Arial" w:hAnsi="Arial" w:cs="Arial"/>
                <w:sz w:val="20"/>
                <w:szCs w:val="20"/>
              </w:rPr>
              <w:t xml:space="preserve">Spalanie gazu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4189E"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737148D3" w14:textId="2AD90FD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3C85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0,0007</w:t>
            </w:r>
          </w:p>
        </w:tc>
      </w:tr>
      <w:tr w:rsidR="008D46D1" w:rsidRPr="008D46D1" w14:paraId="55A83D1C"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3838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8E3D2"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8E813"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F340"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738FA9A0" w14:textId="64405B0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54F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w:t>
            </w:r>
          </w:p>
        </w:tc>
      </w:tr>
      <w:tr w:rsidR="008D46D1" w:rsidRPr="008D46D1" w14:paraId="52CEC53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34C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EE626"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0258F"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DAC33"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1AA404C9" w14:textId="13F10BC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847F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2C733641"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0EF66"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D1823"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C8C3"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9B6B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18531DBD" w14:textId="215DFB9B"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8A949"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0,0013</w:t>
            </w:r>
          </w:p>
        </w:tc>
      </w:tr>
      <w:tr w:rsidR="008D46D1" w:rsidRPr="008D46D1" w14:paraId="6EA298E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5223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DB60E"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DDB0D"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962C1"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2C0E6892" w14:textId="2D8A3E21"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E7671"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0,0013</w:t>
            </w:r>
          </w:p>
        </w:tc>
      </w:tr>
      <w:tr w:rsidR="008D46D1" w:rsidRPr="008D46D1" w14:paraId="0F5C03C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FC2A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C9069"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CE814"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04299"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1E57C0AD" w14:textId="2B7E4325"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75F34"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0,0010</w:t>
            </w:r>
          </w:p>
        </w:tc>
      </w:tr>
      <w:tr w:rsidR="008D46D1" w:rsidRPr="008D46D1" w14:paraId="0E2453B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40A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3422D" w14:textId="77777777" w:rsidR="003C56C6" w:rsidRPr="008D46D1" w:rsidRDefault="003C56C6" w:rsidP="000229DC">
            <w:pPr>
              <w:jc w:val="cente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EB8EC" w14:textId="77777777" w:rsidR="003C56C6" w:rsidRPr="001F198C" w:rsidRDefault="003C56C6" w:rsidP="004B5644">
            <w:pPr>
              <w:snapToGrid w:val="0"/>
              <w:jc w:val="center"/>
              <w:rPr>
                <w:rFonts w:ascii="Arial" w:hAnsi="Arial" w:cs="Arial"/>
                <w:sz w:val="20"/>
                <w:szCs w:val="20"/>
              </w:rPr>
            </w:pPr>
            <w:r w:rsidRPr="001F198C">
              <w:rPr>
                <w:rFonts w:ascii="Arial" w:hAnsi="Arial" w:cs="Arial"/>
                <w:sz w:val="20"/>
                <w:szCs w:val="20"/>
              </w:rPr>
              <w:t xml:space="preserve">Spalanie gazu w kotle </w:t>
            </w:r>
            <w:proofErr w:type="spellStart"/>
            <w:r w:rsidRPr="001F198C">
              <w:rPr>
                <w:rFonts w:ascii="Arial" w:hAnsi="Arial" w:cs="Arial"/>
                <w:sz w:val="20"/>
                <w:szCs w:val="20"/>
              </w:rPr>
              <w:t>topielno</w:t>
            </w:r>
            <w:proofErr w:type="spellEnd"/>
            <w:r w:rsidRPr="001F198C">
              <w:rPr>
                <w:rFonts w:ascii="Arial" w:hAnsi="Arial" w:cs="Arial"/>
                <w:sz w:val="20"/>
                <w:szCs w:val="20"/>
              </w:rPr>
              <w:t xml:space="preserve"> – rafinacyjnym K13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92A40"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7F369E1B" w14:textId="25E29D0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C6F3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0,0007</w:t>
            </w:r>
          </w:p>
        </w:tc>
      </w:tr>
      <w:tr w:rsidR="008D46D1" w:rsidRPr="008D46D1" w14:paraId="4132E3CB"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BBA18"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EE9CF"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C81CB"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C092F"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63793201" w14:textId="01AF3DC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039B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0,05</w:t>
            </w:r>
          </w:p>
        </w:tc>
      </w:tr>
      <w:tr w:rsidR="008D46D1" w:rsidRPr="008D46D1" w14:paraId="28730CE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B31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78898"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D488"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950C8"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006CC74D" w14:textId="3AE10D0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682C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0,013</w:t>
            </w:r>
          </w:p>
        </w:tc>
      </w:tr>
      <w:tr w:rsidR="008D46D1" w:rsidRPr="008D46D1" w14:paraId="39C90393"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4013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EA2DF"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B1855"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14E1E"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356EBB8D" w14:textId="66BC8474"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DE437"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0,0013</w:t>
            </w:r>
          </w:p>
        </w:tc>
      </w:tr>
      <w:tr w:rsidR="008D46D1" w:rsidRPr="008D46D1" w14:paraId="22DF02D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ADFF6"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DE19"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B3721"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EC2D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07762B8C" w14:textId="6932439C"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14132"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0,0013</w:t>
            </w:r>
          </w:p>
        </w:tc>
      </w:tr>
      <w:tr w:rsidR="008D46D1" w:rsidRPr="008D46D1" w14:paraId="6BA98C69"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DC11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62D6E"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9C222"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95EC7"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7B45DC9E" w14:textId="48589FF9" w:rsidR="003C56C6" w:rsidRPr="001F198C" w:rsidRDefault="003C56C6" w:rsidP="000229DC">
            <w:pPr>
              <w:pStyle w:val="TableContents"/>
              <w:snapToGrid w:val="0"/>
              <w:spacing w:after="0"/>
              <w:jc w:val="center"/>
              <w:rPr>
                <w:rFonts w:ascii="Arial" w:hAnsi="Arial" w:cs="Arial"/>
                <w:bCs/>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DA1EB" w14:textId="77777777" w:rsidR="003C56C6" w:rsidRPr="001F198C" w:rsidRDefault="003C56C6" w:rsidP="000229DC">
            <w:pPr>
              <w:pStyle w:val="TableContents"/>
              <w:snapToGrid w:val="0"/>
              <w:spacing w:after="0"/>
              <w:jc w:val="center"/>
              <w:rPr>
                <w:rFonts w:ascii="Arial" w:hAnsi="Arial" w:cs="Arial"/>
                <w:bCs/>
                <w:sz w:val="20"/>
                <w:szCs w:val="20"/>
                <w:shd w:val="clear" w:color="auto" w:fill="FFFF00"/>
              </w:rPr>
            </w:pPr>
            <w:r w:rsidRPr="001F198C">
              <w:rPr>
                <w:rFonts w:ascii="Arial" w:hAnsi="Arial" w:cs="Arial"/>
                <w:bCs/>
                <w:sz w:val="20"/>
                <w:szCs w:val="20"/>
              </w:rPr>
              <w:t>0,0010</w:t>
            </w:r>
          </w:p>
        </w:tc>
      </w:tr>
      <w:tr w:rsidR="008D46D1" w:rsidRPr="008D46D1" w14:paraId="4A0FD17E"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C826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3260B" w14:textId="77777777" w:rsidR="003C56C6" w:rsidRPr="008D46D1" w:rsidRDefault="003C56C6" w:rsidP="000229DC">
            <w:pPr>
              <w:jc w:val="center"/>
              <w:rPr>
                <w:rFonts w:ascii="Arial" w:hAnsi="Arial" w:cs="Arial"/>
                <w:color w:val="7030A0"/>
                <w:sz w:val="20"/>
                <w:szCs w:val="20"/>
                <w:lang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76D87" w14:textId="77777777" w:rsidR="003C56C6" w:rsidRPr="001F198C" w:rsidRDefault="003C56C6" w:rsidP="004B5644">
            <w:pPr>
              <w:snapToGrid w:val="0"/>
              <w:jc w:val="center"/>
              <w:rPr>
                <w:rFonts w:ascii="Arial" w:hAnsi="Arial" w:cs="Arial"/>
                <w:sz w:val="20"/>
                <w:szCs w:val="20"/>
              </w:rPr>
            </w:pPr>
            <w:r w:rsidRPr="001F198C">
              <w:rPr>
                <w:rFonts w:ascii="Arial" w:hAnsi="Arial" w:cs="Arial"/>
                <w:sz w:val="20"/>
                <w:szCs w:val="20"/>
              </w:rPr>
              <w:t>Emitorem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1C5B5"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siarki</w:t>
            </w:r>
          </w:p>
        </w:tc>
        <w:tc>
          <w:tcPr>
            <w:tcW w:w="992" w:type="dxa"/>
            <w:tcBorders>
              <w:top w:val="single" w:sz="4" w:space="0" w:color="000000"/>
              <w:left w:val="single" w:sz="4" w:space="0" w:color="000000"/>
              <w:bottom w:val="single" w:sz="4" w:space="0" w:color="000000"/>
              <w:right w:val="single" w:sz="4" w:space="0" w:color="000000"/>
            </w:tcBorders>
          </w:tcPr>
          <w:p w14:paraId="297A9FA6" w14:textId="0AFDE74E"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B768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w:t>
            </w:r>
          </w:p>
        </w:tc>
      </w:tr>
      <w:tr w:rsidR="008D46D1" w:rsidRPr="008D46D1" w14:paraId="4F5602B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4B98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F037A"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55470"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4FC92"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Dwutlenek azotu</w:t>
            </w:r>
          </w:p>
        </w:tc>
        <w:tc>
          <w:tcPr>
            <w:tcW w:w="992" w:type="dxa"/>
            <w:tcBorders>
              <w:top w:val="single" w:sz="4" w:space="0" w:color="000000"/>
              <w:left w:val="single" w:sz="4" w:space="0" w:color="000000"/>
              <w:bottom w:val="single" w:sz="4" w:space="0" w:color="000000"/>
              <w:right w:val="single" w:sz="4" w:space="0" w:color="000000"/>
            </w:tcBorders>
          </w:tcPr>
          <w:p w14:paraId="19FA2324" w14:textId="32CD6A3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2D51A"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0,15</w:t>
            </w:r>
          </w:p>
        </w:tc>
      </w:tr>
      <w:tr w:rsidR="008D46D1" w:rsidRPr="008D46D1" w14:paraId="744789C4"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1F54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B6862"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024F0"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5BA8B"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Tlenek węgla</w:t>
            </w:r>
          </w:p>
        </w:tc>
        <w:tc>
          <w:tcPr>
            <w:tcW w:w="992" w:type="dxa"/>
            <w:tcBorders>
              <w:top w:val="single" w:sz="4" w:space="0" w:color="000000"/>
              <w:left w:val="single" w:sz="4" w:space="0" w:color="000000"/>
              <w:bottom w:val="single" w:sz="4" w:space="0" w:color="000000"/>
              <w:right w:val="single" w:sz="4" w:space="0" w:color="000000"/>
            </w:tcBorders>
          </w:tcPr>
          <w:p w14:paraId="54A2388B" w14:textId="0D6F732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0025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0,039</w:t>
            </w:r>
          </w:p>
        </w:tc>
      </w:tr>
      <w:tr w:rsidR="008D46D1" w:rsidRPr="008D46D1" w14:paraId="3A8D97A8"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D184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8D07B"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2C82F"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6BA8C"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47EF4FEC" w14:textId="07A07B9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DA0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0,0039</w:t>
            </w:r>
          </w:p>
        </w:tc>
      </w:tr>
      <w:tr w:rsidR="008D46D1" w:rsidRPr="008D46D1" w14:paraId="28EBF18F"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FD77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96BA9"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4092A"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50C6"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03277E78" w14:textId="32B288C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B807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0,0039</w:t>
            </w:r>
          </w:p>
        </w:tc>
      </w:tr>
      <w:tr w:rsidR="008D46D1" w:rsidRPr="008D46D1" w14:paraId="2E719940" w14:textId="77777777" w:rsidTr="00DC1FE4">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EB863"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AC12" w14:textId="77777777" w:rsidR="003C56C6" w:rsidRPr="008D46D1" w:rsidRDefault="003C56C6" w:rsidP="000229DC">
            <w:pPr>
              <w:jc w:val="center"/>
              <w:rPr>
                <w:rFonts w:ascii="Arial" w:hAnsi="Arial" w:cs="Arial"/>
                <w:color w:val="7030A0"/>
                <w:sz w:val="20"/>
                <w:szCs w:val="20"/>
                <w:lang w:eastAsia="en-US"/>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9FCFC"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B5691" w14:textId="77777777" w:rsidR="003C56C6" w:rsidRPr="001F198C" w:rsidRDefault="003C56C6" w:rsidP="000229DC">
            <w:pPr>
              <w:pStyle w:val="TableContents"/>
              <w:snapToGrid w:val="0"/>
              <w:spacing w:after="0"/>
              <w:rPr>
                <w:rFonts w:ascii="Arial" w:hAnsi="Arial" w:cs="Arial"/>
                <w:spacing w:val="-2"/>
                <w:sz w:val="20"/>
                <w:szCs w:val="20"/>
              </w:rPr>
            </w:pPr>
            <w:r w:rsidRPr="001F198C">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7404DECD" w14:textId="06361F3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120B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0,0034</w:t>
            </w:r>
          </w:p>
        </w:tc>
      </w:tr>
      <w:tr w:rsidR="008D46D1" w:rsidRPr="008D46D1" w14:paraId="79852C51" w14:textId="77777777" w:rsidTr="00DC1FE4">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10F4A1" w14:textId="137B88FA"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085B029" w14:textId="77777777" w:rsidR="003C56C6" w:rsidRPr="001F198C" w:rsidRDefault="003C56C6" w:rsidP="000229DC">
            <w:pPr>
              <w:jc w:val="center"/>
              <w:rPr>
                <w:rFonts w:ascii="Arial" w:hAnsi="Arial" w:cs="Arial"/>
                <w:b/>
                <w:bCs/>
                <w:sz w:val="20"/>
                <w:szCs w:val="20"/>
                <w:lang w:eastAsia="en-US"/>
              </w:rPr>
            </w:pPr>
            <w:r w:rsidRPr="001F198C">
              <w:rPr>
                <w:rFonts w:ascii="Arial" w:hAnsi="Arial" w:cs="Arial"/>
                <w:b/>
                <w:bCs/>
                <w:sz w:val="20"/>
                <w:szCs w:val="20"/>
                <w:lang w:eastAsia="en-US"/>
              </w:rPr>
              <w:t>E40</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3C3EF68" w14:textId="77777777"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lang w:eastAsia="en-US"/>
              </w:rPr>
              <w:t>Spalanie gazu ziemnego w piecu do podgrzewania elektrolitu na instalacji elektrorafinacji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52CD" w14:textId="46DEADD3"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7CA9837F" w14:textId="65589AE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69740"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0,00003</w:t>
            </w:r>
          </w:p>
        </w:tc>
      </w:tr>
      <w:tr w:rsidR="008D46D1" w:rsidRPr="008D46D1" w14:paraId="6DB0A2C8"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0216D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33E471" w14:textId="77777777" w:rsidR="003C56C6" w:rsidRPr="001F198C" w:rsidRDefault="003C56C6" w:rsidP="000229DC">
            <w:pPr>
              <w:jc w:val="cente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CF99D2"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CDCE" w14:textId="33F365EF"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6D801A5F" w14:textId="133AAD64"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093BD"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w:t>
            </w:r>
          </w:p>
        </w:tc>
      </w:tr>
      <w:tr w:rsidR="008D46D1" w:rsidRPr="008D46D1" w14:paraId="783B1907"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61CCC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FA3E38" w14:textId="77777777" w:rsidR="003C56C6" w:rsidRPr="008D46D1" w:rsidRDefault="003C56C6" w:rsidP="000229DC">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31C635"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DAD42" w14:textId="0B8A7CA2"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0F3C73D4" w14:textId="4D1A8E4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43DF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05B1BB83"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3C26F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B0A515" w14:textId="77777777" w:rsidR="003C56C6" w:rsidRPr="008D46D1" w:rsidRDefault="003C56C6" w:rsidP="000229DC">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B9E30D"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746B" w14:textId="44DA8279"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43A6E8BD" w14:textId="0ED0EF1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798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0,000032</w:t>
            </w:r>
          </w:p>
        </w:tc>
      </w:tr>
      <w:tr w:rsidR="001F198C" w:rsidRPr="008D46D1" w14:paraId="31EC3DBD"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733C20"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D65F8E" w14:textId="77777777" w:rsidR="001F198C" w:rsidRPr="008D46D1" w:rsidRDefault="001F198C" w:rsidP="001F198C">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1CB2D0" w14:textId="77777777" w:rsidR="001F198C" w:rsidRPr="008D46D1" w:rsidRDefault="001F198C" w:rsidP="001F198C">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4A284" w14:textId="771F7299"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30DB6A56" w14:textId="00703EA3"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2A8C"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0,000032</w:t>
            </w:r>
          </w:p>
        </w:tc>
      </w:tr>
      <w:tr w:rsidR="001F198C" w:rsidRPr="008D46D1" w14:paraId="14B63407" w14:textId="77777777" w:rsidTr="001F198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93F52"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F0774" w14:textId="77777777" w:rsidR="001F198C" w:rsidRPr="008D46D1" w:rsidRDefault="001F198C" w:rsidP="001F198C">
            <w:pPr>
              <w:jc w:val="center"/>
              <w:rPr>
                <w:rFonts w:ascii="Arial" w:hAnsi="Arial" w:cs="Arial"/>
                <w:b/>
                <w:bCs/>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DBEBE" w14:textId="77777777" w:rsidR="001F198C" w:rsidRPr="008D46D1" w:rsidRDefault="001F198C" w:rsidP="001F198C">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2B15" w14:textId="195A6A88"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E6096FA" w14:textId="6D1FB66C"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C033"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0,0000256</w:t>
            </w:r>
          </w:p>
        </w:tc>
      </w:tr>
      <w:tr w:rsidR="008D46D1" w:rsidRPr="008D46D1" w14:paraId="10AF15BB" w14:textId="77777777" w:rsidTr="00DC1FE4">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CF6BFAB" w14:textId="4DF3BBD4"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23D5C5" w14:textId="77777777" w:rsidR="003C56C6" w:rsidRPr="001F198C" w:rsidRDefault="003C56C6" w:rsidP="000229DC">
            <w:pPr>
              <w:jc w:val="center"/>
              <w:rPr>
                <w:rFonts w:ascii="Arial" w:hAnsi="Arial" w:cs="Arial"/>
                <w:b/>
                <w:bCs/>
                <w:sz w:val="20"/>
                <w:szCs w:val="20"/>
                <w:lang w:eastAsia="en-US"/>
              </w:rPr>
            </w:pPr>
            <w:r w:rsidRPr="001F198C">
              <w:rPr>
                <w:rFonts w:ascii="Arial" w:hAnsi="Arial" w:cs="Arial"/>
                <w:b/>
                <w:bCs/>
                <w:sz w:val="20"/>
                <w:szCs w:val="20"/>
              </w:rPr>
              <w:t>E 41</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CCA775" w14:textId="77777777"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rPr>
              <w:t>Spalanie gazu w kotle K19 podgrzewającym metal podawany do krystalizatora ślimakowego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F286" w14:textId="0FD57CC8"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1AA4A8F1" w14:textId="74A64AD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EA1C"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0,00024</w:t>
            </w:r>
          </w:p>
        </w:tc>
      </w:tr>
      <w:tr w:rsidR="008D46D1" w:rsidRPr="008D46D1" w14:paraId="49FAA783"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E16D71"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305EF9" w14:textId="77777777" w:rsidR="003C56C6" w:rsidRPr="001F198C" w:rsidRDefault="003C56C6" w:rsidP="000229DC">
            <w:pPr>
              <w:jc w:val="cente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B81E8B"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9B27" w14:textId="5C92B58D"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47E50D4C" w14:textId="2A91036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BE63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0,018</w:t>
            </w:r>
          </w:p>
        </w:tc>
      </w:tr>
      <w:tr w:rsidR="008D46D1" w:rsidRPr="008D46D1" w14:paraId="78EE009E"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F931E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FBE7DA" w14:textId="77777777" w:rsidR="003C56C6" w:rsidRPr="001F198C" w:rsidRDefault="003C56C6" w:rsidP="000229DC">
            <w:pPr>
              <w:jc w:val="cente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FA3884"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DAC6" w14:textId="0CAE15A6"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5413A7F5" w14:textId="183D3BC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4D8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0,006</w:t>
            </w:r>
          </w:p>
        </w:tc>
      </w:tr>
      <w:tr w:rsidR="008D46D1" w:rsidRPr="008D46D1" w14:paraId="2F962C5B"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9A9FAA"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EC16C0" w14:textId="77777777" w:rsidR="003C56C6" w:rsidRPr="001F198C" w:rsidRDefault="003C56C6" w:rsidP="000229DC">
            <w:pPr>
              <w:jc w:val="cente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317CFE"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13C8" w14:textId="33AA049A"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6A24D511" w14:textId="002BDAB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EDF3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0,00024</w:t>
            </w:r>
          </w:p>
        </w:tc>
      </w:tr>
      <w:tr w:rsidR="001F198C" w:rsidRPr="008D46D1" w14:paraId="2FBA48F0"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305DB3"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87702B" w14:textId="77777777" w:rsidR="001F198C" w:rsidRPr="001F198C" w:rsidRDefault="001F198C" w:rsidP="001F198C">
            <w:pPr>
              <w:jc w:val="cente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E72125" w14:textId="77777777" w:rsidR="001F198C" w:rsidRPr="001F198C" w:rsidRDefault="001F198C" w:rsidP="001F198C">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8EA3" w14:textId="78477C59"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613FE957" w14:textId="2D72CE5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9E8C"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0,00024</w:t>
            </w:r>
          </w:p>
        </w:tc>
      </w:tr>
      <w:tr w:rsidR="001F198C" w:rsidRPr="008D46D1" w14:paraId="74DD62A6" w14:textId="77777777" w:rsidTr="001F198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CDE34"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54183" w14:textId="77777777" w:rsidR="001F198C" w:rsidRPr="001F198C" w:rsidRDefault="001F198C" w:rsidP="001F198C">
            <w:pPr>
              <w:jc w:val="center"/>
              <w:rPr>
                <w:rFonts w:ascii="Arial" w:hAnsi="Arial" w:cs="Arial"/>
                <w:b/>
                <w:bCs/>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F2983" w14:textId="77777777" w:rsidR="001F198C" w:rsidRPr="001F198C" w:rsidRDefault="001F198C" w:rsidP="001F198C">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86838" w14:textId="179E8E08"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6B13202E" w14:textId="28629EFF"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67E05"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0,00021</w:t>
            </w:r>
          </w:p>
        </w:tc>
      </w:tr>
      <w:tr w:rsidR="008D46D1" w:rsidRPr="008D46D1" w14:paraId="4E7E404B" w14:textId="77777777" w:rsidTr="001F198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1E7C87" w14:textId="10AC4E25"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9C3B8E" w14:textId="2A78A2EA" w:rsidR="003C56C6" w:rsidRPr="001F198C" w:rsidRDefault="003C56C6" w:rsidP="000229DC">
            <w:pPr>
              <w:jc w:val="center"/>
              <w:rPr>
                <w:rFonts w:ascii="Arial" w:hAnsi="Arial" w:cs="Arial"/>
                <w:b/>
                <w:bCs/>
                <w:sz w:val="20"/>
                <w:szCs w:val="20"/>
                <w:lang w:eastAsia="en-US"/>
              </w:rPr>
            </w:pPr>
            <w:r w:rsidRPr="001F198C">
              <w:rPr>
                <w:rFonts w:ascii="Arial" w:hAnsi="Arial" w:cs="Arial"/>
                <w:b/>
                <w:bCs/>
                <w:sz w:val="20"/>
                <w:szCs w:val="20"/>
              </w:rPr>
              <w:t>E45a</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CA5A1CF" w14:textId="7646BDAD"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rPr>
              <w:t xml:space="preserve">Spalanie gazu ziemnego </w:t>
            </w:r>
            <w:r w:rsidR="001F198C" w:rsidRPr="001F198C">
              <w:rPr>
                <w:rFonts w:ascii="Arial" w:hAnsi="Arial" w:cs="Arial"/>
                <w:sz w:val="20"/>
                <w:szCs w:val="20"/>
              </w:rPr>
              <w:br/>
            </w:r>
            <w:r w:rsidRPr="001F198C">
              <w:rPr>
                <w:rFonts w:ascii="Arial" w:hAnsi="Arial" w:cs="Arial"/>
                <w:sz w:val="20"/>
                <w:szCs w:val="20"/>
              </w:rPr>
              <w:t>w kotle K20 do podgrzewania metalu kierowanego do odlewarek mobilnych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5945" w14:textId="5EDB51FC"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11966218" w14:textId="6A7A781F"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DE4C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74F61599"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5C75583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1CC5D6BA" w14:textId="77777777" w:rsidR="003C56C6" w:rsidRPr="001F198C"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CB5F81"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D212" w14:textId="583486D6"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3356E045" w14:textId="775F352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87D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6AA7A932"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1FA78E43"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7A096798" w14:textId="77777777" w:rsidR="003C56C6" w:rsidRPr="001F198C"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D82874"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DC41" w14:textId="2BBA8A2D"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49D29BF4" w14:textId="1A86BE43"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5C086"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16B393C7"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3D12DF2C"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18086611" w14:textId="77777777" w:rsidR="003C56C6" w:rsidRPr="001F198C"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404DCE"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9114" w14:textId="5AD02F7E"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0DCBA3C8" w14:textId="3E3DC085"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6D84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090F323F"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tcPr>
          <w:p w14:paraId="0239026D"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601ECDDD" w14:textId="77777777" w:rsidR="001F198C" w:rsidRPr="001F198C" w:rsidRDefault="001F198C" w:rsidP="001F198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CC6EF5" w14:textId="77777777" w:rsidR="001F198C" w:rsidRPr="001F198C" w:rsidRDefault="001F198C" w:rsidP="001F198C">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9650C" w14:textId="74C57707"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4A367877" w14:textId="620F8049"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857DB"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7871B975" w14:textId="77777777" w:rsidTr="001F198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4B84"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DC5F" w14:textId="77777777" w:rsidR="001F198C" w:rsidRPr="001F198C" w:rsidRDefault="001F198C" w:rsidP="001F198C">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B050C" w14:textId="77777777" w:rsidR="001F198C" w:rsidRPr="001F198C" w:rsidRDefault="001F198C" w:rsidP="001F198C">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D83B6" w14:textId="4475CD34"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412BB9B" w14:textId="07B965C9"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3DEA7"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0,000105</w:t>
            </w:r>
          </w:p>
        </w:tc>
      </w:tr>
      <w:tr w:rsidR="008D46D1" w:rsidRPr="008D46D1" w14:paraId="7BE0AAD6" w14:textId="77777777" w:rsidTr="001F198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E4A308" w14:textId="64BDCD08"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74F488B" w14:textId="77777777" w:rsidR="003C56C6" w:rsidRPr="001F198C" w:rsidRDefault="003C56C6" w:rsidP="000229DC">
            <w:pPr>
              <w:rPr>
                <w:rFonts w:ascii="Arial" w:hAnsi="Arial" w:cs="Arial"/>
                <w:b/>
                <w:bCs/>
                <w:sz w:val="20"/>
                <w:szCs w:val="20"/>
                <w:lang w:eastAsia="en-US"/>
              </w:rPr>
            </w:pPr>
            <w:r w:rsidRPr="001F198C">
              <w:rPr>
                <w:rFonts w:ascii="Arial" w:hAnsi="Arial" w:cs="Arial"/>
                <w:b/>
                <w:bCs/>
                <w:sz w:val="20"/>
                <w:szCs w:val="20"/>
              </w:rPr>
              <w:t>E 45b</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79EBFC9" w14:textId="12E7905C"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rPr>
              <w:t>Spalanie gazu ziemnego</w:t>
            </w:r>
            <w:r w:rsidR="001F198C" w:rsidRPr="001F198C">
              <w:rPr>
                <w:rFonts w:ascii="Arial" w:hAnsi="Arial" w:cs="Arial"/>
                <w:sz w:val="20"/>
                <w:szCs w:val="20"/>
              </w:rPr>
              <w:br/>
            </w:r>
            <w:r w:rsidRPr="001F198C">
              <w:rPr>
                <w:rFonts w:ascii="Arial" w:hAnsi="Arial" w:cs="Arial"/>
                <w:sz w:val="20"/>
                <w:szCs w:val="20"/>
              </w:rPr>
              <w:t xml:space="preserve"> w kotle K20 do podgrzewania metalu kierowanego do odlewarek mobilnych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039D7" w14:textId="2FD9E975"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vAlign w:val="center"/>
          </w:tcPr>
          <w:p w14:paraId="0527D350" w14:textId="6E828DC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24E3F"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6044ED6D"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06DFC8"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C3E83B" w14:textId="77777777" w:rsidR="003C56C6" w:rsidRPr="001F198C" w:rsidRDefault="003C56C6" w:rsidP="000229DC">
            <w:pP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B0DA8E"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D391F" w14:textId="406DDC6B"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1A455BAA" w14:textId="21853F1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A56E8"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375256A5"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556535"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1890B3" w14:textId="77777777" w:rsidR="003C56C6" w:rsidRPr="001F198C" w:rsidRDefault="003C56C6" w:rsidP="000229DC">
            <w:pP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73F2D4"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773A6" w14:textId="1469E796"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vAlign w:val="center"/>
          </w:tcPr>
          <w:p w14:paraId="6C5C8FD4" w14:textId="0FD239B0"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6A0C4"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3DA36A57"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D2D0CE" w14:textId="77777777"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A15902" w14:textId="77777777" w:rsidR="003C56C6" w:rsidRPr="001F198C" w:rsidRDefault="003C56C6" w:rsidP="000229DC">
            <w:pP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EE08A67" w14:textId="77777777" w:rsidR="003C56C6" w:rsidRPr="001F198C"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A61D1" w14:textId="3E617EE3"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vAlign w:val="center"/>
          </w:tcPr>
          <w:p w14:paraId="3FF764F2" w14:textId="0EFBD0B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85F7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660F7055"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336D16"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ECCAE4" w14:textId="77777777" w:rsidR="001F198C" w:rsidRPr="001F198C" w:rsidRDefault="001F198C" w:rsidP="001F198C">
            <w:pPr>
              <w:rPr>
                <w:rFonts w:ascii="Arial" w:hAnsi="Arial" w:cs="Arial"/>
                <w:b/>
                <w:bCs/>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308E3A" w14:textId="77777777" w:rsidR="001F198C" w:rsidRPr="001F198C" w:rsidRDefault="001F198C" w:rsidP="001F198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3B96" w14:textId="6C40AA5C"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vAlign w:val="center"/>
          </w:tcPr>
          <w:p w14:paraId="4473AE47" w14:textId="6D836DD2"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1A9E5"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59046A53" w14:textId="77777777" w:rsidTr="001F198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56B48" w14:textId="77777777" w:rsidR="001F198C" w:rsidRPr="001F198C" w:rsidRDefault="001F198C" w:rsidP="001F198C">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19367" w14:textId="77777777" w:rsidR="001F198C" w:rsidRPr="001F198C" w:rsidRDefault="001F198C" w:rsidP="001F198C">
            <w:pPr>
              <w:rPr>
                <w:rFonts w:ascii="Arial" w:hAnsi="Arial" w:cs="Arial"/>
                <w:b/>
                <w:bCs/>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C623" w14:textId="77777777" w:rsidR="001F198C" w:rsidRPr="001F198C" w:rsidRDefault="001F198C" w:rsidP="001F198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DFFE4" w14:textId="7F22D4B2"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vAlign w:val="center"/>
          </w:tcPr>
          <w:p w14:paraId="708E72C4" w14:textId="661913F6"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B819"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0,000105</w:t>
            </w:r>
          </w:p>
        </w:tc>
      </w:tr>
      <w:tr w:rsidR="008D46D1" w:rsidRPr="008D46D1" w14:paraId="7AC2EA88" w14:textId="77777777" w:rsidTr="001F198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6FEACA" w14:textId="66FACA93" w:rsidR="003C56C6" w:rsidRPr="001F198C"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8F0BCA" w14:textId="77777777" w:rsidR="003C56C6" w:rsidRPr="001F198C" w:rsidRDefault="003C56C6" w:rsidP="000229DC">
            <w:pPr>
              <w:rPr>
                <w:rFonts w:ascii="Arial" w:hAnsi="Arial" w:cs="Arial"/>
                <w:b/>
                <w:bCs/>
                <w:sz w:val="20"/>
                <w:szCs w:val="20"/>
                <w:lang w:eastAsia="en-US"/>
              </w:rPr>
            </w:pPr>
            <w:r w:rsidRPr="001F198C">
              <w:rPr>
                <w:rFonts w:ascii="Arial" w:hAnsi="Arial" w:cs="Arial"/>
                <w:b/>
                <w:bCs/>
                <w:sz w:val="20"/>
                <w:szCs w:val="20"/>
                <w:lang w:eastAsia="en-US"/>
              </w:rPr>
              <w:t>E46a</w:t>
            </w:r>
          </w:p>
        </w:tc>
        <w:tc>
          <w:tcPr>
            <w:tcW w:w="2693"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C43E5F" w14:textId="5899CC4C"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rPr>
              <w:t>Spalanie gazu ziemnego</w:t>
            </w:r>
            <w:r w:rsidR="001F198C" w:rsidRPr="001F198C">
              <w:rPr>
                <w:rFonts w:ascii="Arial" w:hAnsi="Arial" w:cs="Arial"/>
                <w:sz w:val="20"/>
                <w:szCs w:val="20"/>
              </w:rPr>
              <w:br/>
            </w:r>
            <w:r w:rsidRPr="001F198C">
              <w:rPr>
                <w:rFonts w:ascii="Arial" w:hAnsi="Arial" w:cs="Arial"/>
                <w:sz w:val="20"/>
                <w:szCs w:val="20"/>
              </w:rPr>
              <w:t xml:space="preserve"> w kotle K14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96AE7" w14:textId="3D5976AF" w:rsidR="003C56C6" w:rsidRPr="001F198C" w:rsidRDefault="001F198C" w:rsidP="000229DC">
            <w:pPr>
              <w:pStyle w:val="TableContents"/>
              <w:snapToGrid w:val="0"/>
              <w:spacing w:after="0"/>
              <w:rPr>
                <w:rFonts w:ascii="Arial" w:hAnsi="Arial" w:cs="Arial"/>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vAlign w:val="center"/>
          </w:tcPr>
          <w:p w14:paraId="52A6CFB9" w14:textId="6B1FBC2D"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BC1B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6CB546FA"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AC62F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5C4AA8"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A8F515"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F0F9A" w14:textId="054B8EE4" w:rsidR="003C56C6" w:rsidRPr="001F198C" w:rsidRDefault="001F198C" w:rsidP="000229DC">
            <w:pPr>
              <w:pStyle w:val="TableContents"/>
              <w:snapToGrid w:val="0"/>
              <w:spacing w:after="0"/>
              <w:rPr>
                <w:rFonts w:ascii="Arial" w:hAnsi="Arial" w:cs="Arial"/>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7967324" w14:textId="3B82F532"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C110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0238C10F"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170C914"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DEB93D"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75431D"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C6855" w14:textId="54638D2D"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vAlign w:val="center"/>
          </w:tcPr>
          <w:p w14:paraId="4D5B5294" w14:textId="2A0559E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BDF7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0,0025</w:t>
            </w:r>
          </w:p>
        </w:tc>
      </w:tr>
      <w:tr w:rsidR="008D46D1" w:rsidRPr="008D46D1" w14:paraId="09AE95BC"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531458"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406124"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DB8582"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A77D" w14:textId="501B980E"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vAlign w:val="center"/>
          </w:tcPr>
          <w:p w14:paraId="772F4963" w14:textId="2A56CB7C"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F5937"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165778CE"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B2FF6D"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FDBFEE" w14:textId="77777777" w:rsidR="001F198C" w:rsidRPr="008D46D1" w:rsidRDefault="001F198C" w:rsidP="001F198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B8E44D" w14:textId="77777777" w:rsidR="001F198C" w:rsidRPr="008D46D1" w:rsidRDefault="001F198C" w:rsidP="001F198C">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B4BD2" w14:textId="0679CA1F"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vAlign w:val="center"/>
          </w:tcPr>
          <w:p w14:paraId="253875B5" w14:textId="5EC92258"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85FFF"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6D77B010"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C22F09"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933F98" w14:textId="77777777" w:rsidR="001F198C" w:rsidRPr="008D46D1" w:rsidRDefault="001F198C" w:rsidP="001F198C">
            <w:pPr>
              <w:rPr>
                <w:rFonts w:ascii="Arial" w:hAnsi="Arial" w:cs="Arial"/>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B5D18" w14:textId="77777777" w:rsidR="001F198C" w:rsidRPr="008D46D1" w:rsidRDefault="001F198C" w:rsidP="001F198C">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F485F" w14:textId="36C0F36E"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vAlign w:val="center"/>
          </w:tcPr>
          <w:p w14:paraId="59F83881" w14:textId="1A49CD66"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C9E75"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0,000095</w:t>
            </w:r>
          </w:p>
        </w:tc>
      </w:tr>
      <w:tr w:rsidR="008D46D1" w:rsidRPr="008D46D1" w14:paraId="208C6F5B"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AA538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53CD8B"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01235E" w14:textId="1F3F6643"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rPr>
              <w:t>Spalanie gazu ziemnego</w:t>
            </w:r>
            <w:r w:rsidR="001F198C" w:rsidRPr="001F198C">
              <w:rPr>
                <w:rFonts w:ascii="Arial" w:hAnsi="Arial" w:cs="Arial"/>
                <w:sz w:val="20"/>
                <w:szCs w:val="20"/>
              </w:rPr>
              <w:br/>
            </w:r>
            <w:r w:rsidRPr="001F198C">
              <w:rPr>
                <w:rFonts w:ascii="Arial" w:hAnsi="Arial" w:cs="Arial"/>
                <w:sz w:val="20"/>
                <w:szCs w:val="20"/>
              </w:rPr>
              <w:t xml:space="preserve"> w kotle K15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86C5" w14:textId="0E400BAC"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155D0132" w14:textId="1C5991EE"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958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8D46D1" w:rsidRPr="008D46D1" w14:paraId="51086EF7"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98AD95"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47F775"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ED2489"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F7E39" w14:textId="5D2FD407"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62BA4478" w14:textId="3340231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A1C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w:t>
            </w:r>
          </w:p>
        </w:tc>
      </w:tr>
      <w:tr w:rsidR="008D46D1" w:rsidRPr="008D46D1" w14:paraId="4C5E9787"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95D67E"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5274AB"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52963E"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A55D" w14:textId="267FD637"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0B86964A" w14:textId="3E8E0138"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03C85"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0,0025</w:t>
            </w:r>
          </w:p>
        </w:tc>
      </w:tr>
      <w:tr w:rsidR="008D46D1" w:rsidRPr="008D46D1" w14:paraId="7B2C1239"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E7EE6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B1055C"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277981" w14:textId="77777777" w:rsidR="003C56C6" w:rsidRPr="001F198C"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D36F6" w14:textId="53A903FE"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1AE240D4" w14:textId="68D1841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C719"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3932294E"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C4168E"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A23D8C" w14:textId="77777777" w:rsidR="001F198C" w:rsidRPr="008D46D1" w:rsidRDefault="001F198C" w:rsidP="001F198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1FF648" w14:textId="77777777" w:rsidR="001F198C" w:rsidRPr="001F198C" w:rsidRDefault="001F198C" w:rsidP="001F198C">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A80" w14:textId="59B8FA6F"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4791F23E" w14:textId="48C5D394"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70406"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0,00012</w:t>
            </w:r>
          </w:p>
        </w:tc>
      </w:tr>
      <w:tr w:rsidR="001F198C" w:rsidRPr="008D46D1" w14:paraId="6ADA64CF"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6767FB"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0CEF70" w14:textId="77777777" w:rsidR="001F198C" w:rsidRPr="008D46D1" w:rsidRDefault="001F198C" w:rsidP="001F198C">
            <w:pPr>
              <w:rPr>
                <w:rFonts w:ascii="Arial" w:hAnsi="Arial" w:cs="Arial"/>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A5AB3" w14:textId="77777777" w:rsidR="001F198C" w:rsidRPr="001F198C" w:rsidRDefault="001F198C" w:rsidP="001F198C">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67C03" w14:textId="62777F75"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5E506A03" w14:textId="6852B173"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FD6A5"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0,000095</w:t>
            </w:r>
          </w:p>
        </w:tc>
      </w:tr>
      <w:tr w:rsidR="008D46D1" w:rsidRPr="008D46D1" w14:paraId="62A32D47"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5A567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B47B22"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9E4A803" w14:textId="5E42EC55" w:rsidR="003C56C6" w:rsidRPr="001F198C" w:rsidRDefault="003C56C6" w:rsidP="004B5644">
            <w:pPr>
              <w:jc w:val="center"/>
              <w:rPr>
                <w:rFonts w:ascii="Arial" w:hAnsi="Arial" w:cs="Arial"/>
                <w:sz w:val="20"/>
                <w:szCs w:val="20"/>
                <w:lang w:eastAsia="en-US"/>
              </w:rPr>
            </w:pPr>
            <w:r w:rsidRPr="001F198C">
              <w:rPr>
                <w:rFonts w:ascii="Arial" w:hAnsi="Arial" w:cs="Arial"/>
                <w:sz w:val="20"/>
                <w:szCs w:val="20"/>
              </w:rPr>
              <w:t xml:space="preserve">Spalanie gazu ziemnego </w:t>
            </w:r>
            <w:r w:rsidR="001F198C" w:rsidRPr="001F198C">
              <w:rPr>
                <w:rFonts w:ascii="Arial" w:hAnsi="Arial" w:cs="Arial"/>
                <w:sz w:val="20"/>
                <w:szCs w:val="20"/>
              </w:rPr>
              <w:br/>
            </w:r>
            <w:r w:rsidRPr="001F198C">
              <w:rPr>
                <w:rFonts w:ascii="Arial" w:hAnsi="Arial" w:cs="Arial"/>
                <w:sz w:val="20"/>
                <w:szCs w:val="20"/>
              </w:rPr>
              <w:t>w kotle K16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E3AB5" w14:textId="429E431F"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D</w:t>
            </w:r>
            <w:r w:rsidR="003C56C6" w:rsidRPr="001F198C">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50EEED65" w14:textId="476E7D11"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2C01"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0,0003</w:t>
            </w:r>
          </w:p>
        </w:tc>
      </w:tr>
      <w:tr w:rsidR="008D46D1" w:rsidRPr="008D46D1" w14:paraId="31B42AD1"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0CF401"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F9A3D3"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0ED136"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CC53" w14:textId="2C8F2EA7"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lenki azotu jako NO</w:t>
            </w:r>
            <w:r w:rsidR="003C56C6" w:rsidRPr="001F198C">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49B75F79" w14:textId="74C0CB6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67E33"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0,0094</w:t>
            </w:r>
          </w:p>
        </w:tc>
      </w:tr>
      <w:tr w:rsidR="008D46D1" w:rsidRPr="008D46D1" w14:paraId="51AF004B"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DB67E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2E93F6"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EF2C4C"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109C" w14:textId="18506440"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T</w:t>
            </w:r>
            <w:r w:rsidR="003C56C6" w:rsidRPr="001F198C">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292128EF" w14:textId="2348A456"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2C5E"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0,003</w:t>
            </w:r>
          </w:p>
        </w:tc>
      </w:tr>
      <w:tr w:rsidR="008D46D1" w:rsidRPr="008D46D1" w14:paraId="77610A7F"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AB17AF"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B877A1"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D23A46"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60A6" w14:textId="4E6F5465" w:rsidR="003C56C6" w:rsidRPr="001F198C" w:rsidRDefault="001F198C" w:rsidP="000229DC">
            <w:pPr>
              <w:pStyle w:val="TableContents"/>
              <w:snapToGrid w:val="0"/>
              <w:spacing w:after="0"/>
              <w:rPr>
                <w:rFonts w:ascii="Arial" w:hAnsi="Arial" w:cs="Arial"/>
                <w:spacing w:val="-2"/>
                <w:sz w:val="20"/>
                <w:szCs w:val="20"/>
              </w:rPr>
            </w:pPr>
            <w:r w:rsidRPr="001F198C">
              <w:rPr>
                <w:rFonts w:ascii="Arial" w:hAnsi="Arial" w:cs="Arial"/>
                <w:sz w:val="20"/>
                <w:szCs w:val="20"/>
              </w:rPr>
              <w:t>P</w:t>
            </w:r>
            <w:r w:rsidR="003C56C6" w:rsidRPr="001F198C">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4612BC9C" w14:textId="34D5306A"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93B2" w14:textId="77777777" w:rsidR="003C56C6" w:rsidRPr="001F198C" w:rsidRDefault="003C56C6" w:rsidP="000229DC">
            <w:pPr>
              <w:pStyle w:val="TableContents"/>
              <w:snapToGrid w:val="0"/>
              <w:spacing w:after="0"/>
              <w:jc w:val="center"/>
              <w:rPr>
                <w:rFonts w:ascii="Arial" w:hAnsi="Arial" w:cs="Arial"/>
                <w:sz w:val="20"/>
                <w:szCs w:val="20"/>
              </w:rPr>
            </w:pPr>
            <w:r w:rsidRPr="001F198C">
              <w:rPr>
                <w:rFonts w:ascii="Arial" w:hAnsi="Arial" w:cs="Arial"/>
                <w:sz w:val="20"/>
                <w:szCs w:val="20"/>
              </w:rPr>
              <w:t>0,000175</w:t>
            </w:r>
          </w:p>
        </w:tc>
      </w:tr>
      <w:tr w:rsidR="001F198C" w:rsidRPr="008D46D1" w14:paraId="38C72423"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DCAD7C"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F857ED" w14:textId="77777777" w:rsidR="001F198C" w:rsidRPr="008D46D1" w:rsidRDefault="001F198C" w:rsidP="001F198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51C576" w14:textId="77777777" w:rsidR="001F198C" w:rsidRPr="008D46D1" w:rsidRDefault="001F198C" w:rsidP="001F198C">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119B6" w14:textId="711B74F8"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3514066D" w14:textId="71AF1CAF"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5CFC"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0,000175</w:t>
            </w:r>
          </w:p>
        </w:tc>
      </w:tr>
      <w:tr w:rsidR="001F198C" w:rsidRPr="008D46D1" w14:paraId="278884F3" w14:textId="77777777" w:rsidTr="001F198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C21E78" w14:textId="77777777" w:rsidR="001F198C" w:rsidRPr="008D46D1" w:rsidRDefault="001F198C" w:rsidP="001F198C">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17AD93" w14:textId="77777777" w:rsidR="001F198C" w:rsidRPr="008D46D1" w:rsidRDefault="001F198C" w:rsidP="001F198C">
            <w:pPr>
              <w:rPr>
                <w:rFonts w:ascii="Arial" w:hAnsi="Arial" w:cs="Arial"/>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A9AEB" w14:textId="77777777" w:rsidR="001F198C" w:rsidRPr="008D46D1" w:rsidRDefault="001F198C" w:rsidP="001F198C">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62440" w14:textId="0CA5D809" w:rsidR="001F198C" w:rsidRPr="001F198C" w:rsidRDefault="001F198C" w:rsidP="001F198C">
            <w:pPr>
              <w:pStyle w:val="TableContents"/>
              <w:snapToGrid w:val="0"/>
              <w:spacing w:after="0"/>
              <w:rPr>
                <w:rFonts w:ascii="Arial" w:hAnsi="Arial" w:cs="Arial"/>
                <w:spacing w:val="-2"/>
                <w:sz w:val="20"/>
                <w:szCs w:val="20"/>
              </w:rPr>
            </w:pPr>
            <w:r w:rsidRPr="001F198C">
              <w:rPr>
                <w:rFonts w:ascii="Arial" w:hAnsi="Arial" w:cs="Arial"/>
                <w:spacing w:val="-2"/>
                <w:sz w:val="20"/>
                <w:szCs w:val="20"/>
              </w:rPr>
              <w:t>Pył</w:t>
            </w:r>
            <w:r w:rsidRPr="001F198C">
              <w:rPr>
                <w:rFonts w:ascii="Arial" w:hAnsi="Arial" w:cs="Arial"/>
                <w:sz w:val="20"/>
                <w:szCs w:val="20"/>
              </w:rPr>
              <w:t xml:space="preserve"> </w:t>
            </w:r>
            <w:r w:rsidRPr="001F198C">
              <w:rPr>
                <w:rFonts w:ascii="Arial" w:hAnsi="Arial" w:cs="Arial"/>
                <w:spacing w:val="-1"/>
                <w:sz w:val="20"/>
                <w:szCs w:val="20"/>
              </w:rPr>
              <w:t>zawieszony</w:t>
            </w:r>
            <w:r w:rsidRPr="001F198C">
              <w:rPr>
                <w:rFonts w:ascii="Arial" w:hAnsi="Arial" w:cs="Arial"/>
                <w:spacing w:val="-4"/>
                <w:sz w:val="20"/>
                <w:szCs w:val="20"/>
              </w:rPr>
              <w:t xml:space="preserve"> </w:t>
            </w:r>
            <w:r w:rsidRPr="001F198C">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1369A742" w14:textId="65EC5F08"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25A21" w14:textId="77777777" w:rsidR="001F198C" w:rsidRPr="001F198C" w:rsidRDefault="001F198C" w:rsidP="001F198C">
            <w:pPr>
              <w:pStyle w:val="TableContents"/>
              <w:snapToGrid w:val="0"/>
              <w:spacing w:after="0"/>
              <w:jc w:val="center"/>
              <w:rPr>
                <w:rFonts w:ascii="Arial" w:hAnsi="Arial" w:cs="Arial"/>
                <w:sz w:val="20"/>
                <w:szCs w:val="20"/>
              </w:rPr>
            </w:pPr>
            <w:r w:rsidRPr="001F198C">
              <w:rPr>
                <w:rFonts w:ascii="Arial" w:hAnsi="Arial" w:cs="Arial"/>
                <w:sz w:val="20"/>
                <w:szCs w:val="20"/>
              </w:rPr>
              <w:t>0,00014</w:t>
            </w:r>
          </w:p>
        </w:tc>
      </w:tr>
      <w:tr w:rsidR="008D46D1" w:rsidRPr="008D46D1" w14:paraId="6FC8177D"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61136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3227F1"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331402" w14:textId="48716A78"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 xml:space="preserve">Spalanie gazu ziemnego </w:t>
            </w:r>
            <w:r w:rsidR="001F198C" w:rsidRPr="00144153">
              <w:rPr>
                <w:rFonts w:ascii="Arial" w:hAnsi="Arial" w:cs="Arial"/>
                <w:sz w:val="20"/>
                <w:szCs w:val="20"/>
              </w:rPr>
              <w:br/>
            </w:r>
            <w:r w:rsidRPr="00144153">
              <w:rPr>
                <w:rFonts w:ascii="Arial" w:hAnsi="Arial" w:cs="Arial"/>
                <w:sz w:val="20"/>
                <w:szCs w:val="20"/>
              </w:rPr>
              <w:t>w kotle K17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40D5" w14:textId="09FCD91C" w:rsidR="003C56C6" w:rsidRPr="00144153" w:rsidRDefault="001F198C"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6B2AF661" w14:textId="3806A0AE"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AE09F"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0,0004</w:t>
            </w:r>
          </w:p>
        </w:tc>
      </w:tr>
      <w:tr w:rsidR="008D46D1" w:rsidRPr="008D46D1" w14:paraId="6BB3EA97"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3A0D8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268681"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02EA1D"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3FEA" w14:textId="66954EFE"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NO2</w:t>
            </w:r>
          </w:p>
        </w:tc>
        <w:tc>
          <w:tcPr>
            <w:tcW w:w="992" w:type="dxa"/>
            <w:tcBorders>
              <w:top w:val="single" w:sz="4" w:space="0" w:color="000000"/>
              <w:left w:val="single" w:sz="4" w:space="0" w:color="000000"/>
              <w:bottom w:val="single" w:sz="4" w:space="0" w:color="000000"/>
              <w:right w:val="single" w:sz="4" w:space="0" w:color="000000"/>
            </w:tcBorders>
          </w:tcPr>
          <w:p w14:paraId="778CC4B4" w14:textId="714F06D4"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1F47"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0,0125</w:t>
            </w:r>
          </w:p>
        </w:tc>
      </w:tr>
      <w:tr w:rsidR="008D46D1" w:rsidRPr="008D46D1" w14:paraId="67871810"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3B902C"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16E8C9"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ED4A26"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2798E" w14:textId="03F9C041"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7C3E300C" w14:textId="7FC5E820"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3909"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0,0037</w:t>
            </w:r>
          </w:p>
        </w:tc>
      </w:tr>
      <w:tr w:rsidR="008D46D1" w:rsidRPr="008D46D1" w14:paraId="25E6EAA5"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B2F926"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0D10C1"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488FD0"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CDEB" w14:textId="073443C9"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2D05826B" w14:textId="6667103B"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18BD"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0,00023</w:t>
            </w:r>
          </w:p>
        </w:tc>
      </w:tr>
      <w:tr w:rsidR="00144153" w:rsidRPr="008D46D1" w14:paraId="0169CF9B"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C48992" w14:textId="77777777" w:rsidR="00144153" w:rsidRPr="008D46D1" w:rsidRDefault="00144153" w:rsidP="00144153">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DE6068" w14:textId="77777777" w:rsidR="00144153" w:rsidRPr="008D46D1" w:rsidRDefault="00144153" w:rsidP="00144153">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2562BA" w14:textId="77777777" w:rsidR="00144153" w:rsidRPr="00144153" w:rsidRDefault="00144153" w:rsidP="00144153">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95774" w14:textId="33B06B63"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03ACEDD6" w14:textId="1AE683F9"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E56A"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0,00023</w:t>
            </w:r>
          </w:p>
        </w:tc>
      </w:tr>
      <w:tr w:rsidR="00144153" w:rsidRPr="008D46D1" w14:paraId="2430A9B1"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4E1458" w14:textId="77777777" w:rsidR="00144153" w:rsidRPr="008D46D1" w:rsidRDefault="00144153" w:rsidP="00144153">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6F6628" w14:textId="77777777" w:rsidR="00144153" w:rsidRPr="008D46D1" w:rsidRDefault="00144153" w:rsidP="00144153">
            <w:pPr>
              <w:rPr>
                <w:rFonts w:ascii="Arial" w:hAnsi="Arial" w:cs="Arial"/>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F114E" w14:textId="77777777" w:rsidR="00144153" w:rsidRPr="00144153" w:rsidRDefault="00144153" w:rsidP="00144153">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7B214" w14:textId="39A60749"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03B793D1" w14:textId="1861A773"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77A4"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0,00019</w:t>
            </w:r>
          </w:p>
        </w:tc>
      </w:tr>
      <w:tr w:rsidR="008D46D1" w:rsidRPr="008D46D1" w14:paraId="37B60D7C"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EAC05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E1D007"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AF6714A" w14:textId="77777777"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Spalanie gazu ziemnego w kotle K18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4E810" w14:textId="08251469"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6927B940" w14:textId="75619EE5"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CDCD"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0,00028</w:t>
            </w:r>
          </w:p>
        </w:tc>
      </w:tr>
      <w:tr w:rsidR="008D46D1" w:rsidRPr="008D46D1" w14:paraId="156FB1F2"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3029FB"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8C77D83"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270A0C"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920CA" w14:textId="5EE1E046"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552BA239" w14:textId="3D19B944"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516F"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0,006</w:t>
            </w:r>
          </w:p>
        </w:tc>
      </w:tr>
      <w:tr w:rsidR="008D46D1" w:rsidRPr="008D46D1" w14:paraId="5BF16F86"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0A413D"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75C76F"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70B3FB"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890A" w14:textId="505368C4"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1B570AD8" w14:textId="1EE54C22"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BB82"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0,0017</w:t>
            </w:r>
          </w:p>
        </w:tc>
      </w:tr>
      <w:tr w:rsidR="008D46D1" w:rsidRPr="008D46D1" w14:paraId="24D7693A"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5046E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BD53AE"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3FF76D"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3F9CB" w14:textId="7B259468"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4C92E1D9" w14:textId="5DA67371"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1A79"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0,00008</w:t>
            </w:r>
          </w:p>
        </w:tc>
      </w:tr>
      <w:tr w:rsidR="00144153" w:rsidRPr="008D46D1" w14:paraId="0D0E3F09"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ECA4AB" w14:textId="77777777" w:rsidR="00144153" w:rsidRPr="008D46D1" w:rsidRDefault="00144153" w:rsidP="00144153">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7622B6" w14:textId="77777777" w:rsidR="00144153" w:rsidRPr="008D46D1" w:rsidRDefault="00144153" w:rsidP="00144153">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1EA438"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EB4D0" w14:textId="10C229BB"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59BB5971" w14:textId="55A78DA4"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21A4"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0,00008</w:t>
            </w:r>
          </w:p>
        </w:tc>
      </w:tr>
      <w:tr w:rsidR="00144153" w:rsidRPr="008D46D1" w14:paraId="00438173"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95076B" w14:textId="77777777" w:rsidR="00144153" w:rsidRPr="008D46D1" w:rsidRDefault="00144153" w:rsidP="00144153">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4A9B31" w14:textId="77777777" w:rsidR="00144153" w:rsidRPr="008D46D1" w:rsidRDefault="00144153" w:rsidP="00144153">
            <w:pPr>
              <w:rPr>
                <w:rFonts w:ascii="Arial" w:hAnsi="Arial" w:cs="Arial"/>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08271"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8E226" w14:textId="1B73FB10"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6D88F04" w14:textId="17F1B362"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63AB"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0,00006</w:t>
            </w:r>
          </w:p>
        </w:tc>
      </w:tr>
      <w:tr w:rsidR="008D46D1" w:rsidRPr="008D46D1" w14:paraId="0C79A5FB" w14:textId="77777777" w:rsidTr="00144153">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C9C297"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3ADBF9" w14:textId="77777777" w:rsidR="003C56C6" w:rsidRPr="008D46D1" w:rsidRDefault="003C56C6" w:rsidP="000229DC">
            <w:pPr>
              <w:rPr>
                <w:rFonts w:ascii="Arial" w:hAnsi="Arial" w:cs="Arial"/>
                <w:color w:val="7030A0"/>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0159B67" w14:textId="77777777"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Emitor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7DE2" w14:textId="20AED04C"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4CA51B2C" w14:textId="2E7B722C"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046D1"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0,00122</w:t>
            </w:r>
          </w:p>
        </w:tc>
      </w:tr>
      <w:tr w:rsidR="008D46D1" w:rsidRPr="008D46D1" w14:paraId="6D84C120"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E150F2"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EB27AF"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775E4142"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7543" w14:textId="737E1573"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247187F3" w14:textId="50D7C4F8"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2B74"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0,0459</w:t>
            </w:r>
          </w:p>
        </w:tc>
      </w:tr>
      <w:tr w:rsidR="008D46D1" w:rsidRPr="008D46D1" w14:paraId="262FD16F"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F1ED7A"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3016BF"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13E5646C"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3E34" w14:textId="5D4A7F24"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554128DB" w14:textId="00AC46C6"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3CD7"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0,0134</w:t>
            </w:r>
          </w:p>
        </w:tc>
      </w:tr>
      <w:tr w:rsidR="008D46D1" w:rsidRPr="008D46D1" w14:paraId="05214241"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825430" w14:textId="77777777" w:rsidR="003C56C6" w:rsidRPr="008D46D1" w:rsidRDefault="003C56C6" w:rsidP="00CC1391">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E46625" w14:textId="77777777" w:rsidR="003C56C6" w:rsidRPr="008D46D1" w:rsidRDefault="003C56C6" w:rsidP="000229DC">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1A2F4F78" w14:textId="77777777" w:rsidR="003C56C6" w:rsidRPr="008D46D1" w:rsidRDefault="003C56C6" w:rsidP="004B5644">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860A6" w14:textId="27B2559F"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707080AA" w14:textId="6C23C3E3"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FB16"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0,000725</w:t>
            </w:r>
          </w:p>
        </w:tc>
      </w:tr>
      <w:tr w:rsidR="00144153" w:rsidRPr="008D46D1" w14:paraId="5F2A58F3"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F7611F" w14:textId="77777777" w:rsidR="00144153" w:rsidRPr="008D46D1" w:rsidRDefault="00144153" w:rsidP="00144153">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55D43B" w14:textId="77777777" w:rsidR="00144153" w:rsidRPr="008D46D1" w:rsidRDefault="00144153" w:rsidP="00144153">
            <w:pPr>
              <w:rPr>
                <w:rFonts w:ascii="Arial" w:hAnsi="Arial" w:cs="Arial"/>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FBB997A" w14:textId="77777777" w:rsidR="00144153" w:rsidRPr="008D46D1" w:rsidRDefault="00144153" w:rsidP="00144153">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BA015" w14:textId="0291169C"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32391966" w14:textId="331ED0E1"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03ABD"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0,000725</w:t>
            </w:r>
          </w:p>
        </w:tc>
      </w:tr>
      <w:tr w:rsidR="00144153" w:rsidRPr="008D46D1" w14:paraId="02DC3EB5" w14:textId="77777777" w:rsidTr="00195801">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33884" w14:textId="77777777" w:rsidR="00144153" w:rsidRPr="008D46D1" w:rsidRDefault="00144153" w:rsidP="00144153">
            <w:pPr>
              <w:pStyle w:val="Akapitzlist"/>
              <w:numPr>
                <w:ilvl w:val="0"/>
                <w:numId w:val="28"/>
              </w:numPr>
              <w:ind w:left="231"/>
              <w:contextualSpacing w:val="0"/>
              <w:jc w:val="center"/>
              <w:rPr>
                <w:rFonts w:ascii="Arial" w:hAnsi="Arial" w:cs="Arial"/>
                <w:color w:val="7030A0"/>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C22C7" w14:textId="77777777" w:rsidR="00144153" w:rsidRPr="008D46D1" w:rsidRDefault="00144153" w:rsidP="00144153">
            <w:pPr>
              <w:rPr>
                <w:rFonts w:ascii="Arial" w:hAnsi="Arial" w:cs="Arial"/>
                <w:color w:val="7030A0"/>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F0BD4" w14:textId="77777777" w:rsidR="00144153" w:rsidRPr="008D46D1" w:rsidRDefault="00144153" w:rsidP="00144153">
            <w:pPr>
              <w:jc w:val="center"/>
              <w:rPr>
                <w:rFonts w:ascii="Arial" w:hAnsi="Arial" w:cs="Arial"/>
                <w:color w:val="7030A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58E46" w14:textId="5ADB69AC"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9EFC722" w14:textId="40401F08"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72390"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0,00058</w:t>
            </w:r>
          </w:p>
        </w:tc>
      </w:tr>
      <w:tr w:rsidR="008D46D1" w:rsidRPr="008D46D1" w14:paraId="46B9DFAA" w14:textId="77777777" w:rsidTr="00DC1FE4">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5E4EBD" w14:textId="6B51F670"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AFF9036" w14:textId="77777777" w:rsidR="003C56C6" w:rsidRPr="00144153" w:rsidRDefault="003C56C6" w:rsidP="000229DC">
            <w:pPr>
              <w:rPr>
                <w:rFonts w:ascii="Arial" w:hAnsi="Arial" w:cs="Arial"/>
                <w:sz w:val="20"/>
                <w:szCs w:val="20"/>
                <w:lang w:eastAsia="en-US"/>
              </w:rPr>
            </w:pPr>
            <w:r w:rsidRPr="00144153">
              <w:rPr>
                <w:rFonts w:ascii="Arial" w:hAnsi="Arial" w:cs="Arial"/>
                <w:sz w:val="20"/>
                <w:szCs w:val="20"/>
                <w:lang w:eastAsia="en-US"/>
              </w:rPr>
              <w:t>E46b</w:t>
            </w:r>
          </w:p>
        </w:tc>
        <w:tc>
          <w:tcPr>
            <w:tcW w:w="2693"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4C5982" w14:textId="710EB4F6"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 xml:space="preserve">Spalanie gazu ziemnego </w:t>
            </w:r>
            <w:r w:rsidR="00124898" w:rsidRPr="00144153">
              <w:rPr>
                <w:rFonts w:ascii="Arial" w:hAnsi="Arial" w:cs="Arial"/>
                <w:sz w:val="20"/>
                <w:szCs w:val="20"/>
              </w:rPr>
              <w:br/>
            </w:r>
            <w:r w:rsidRPr="00144153">
              <w:rPr>
                <w:rFonts w:ascii="Arial" w:hAnsi="Arial" w:cs="Arial"/>
                <w:sz w:val="20"/>
                <w:szCs w:val="20"/>
              </w:rPr>
              <w:t>w kotle K14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ADAA" w14:textId="5DB4726F" w:rsidR="003C56C6" w:rsidRPr="00144153" w:rsidRDefault="00144153" w:rsidP="000229DC">
            <w:pPr>
              <w:pStyle w:val="TableContents"/>
              <w:snapToGrid w:val="0"/>
              <w:spacing w:after="0"/>
              <w:rPr>
                <w:rFonts w:ascii="Arial" w:hAnsi="Arial" w:cs="Arial"/>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049D19A5" w14:textId="76F340D5"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7BFA"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0,00012</w:t>
            </w:r>
          </w:p>
        </w:tc>
      </w:tr>
      <w:tr w:rsidR="008D46D1" w:rsidRPr="008D46D1" w14:paraId="3F71DF1B"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C65F49"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426E40"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8C7B52"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3CC1C" w14:textId="31DCDED5" w:rsidR="003C56C6" w:rsidRPr="00144153" w:rsidRDefault="00144153" w:rsidP="000229DC">
            <w:pPr>
              <w:pStyle w:val="TableContents"/>
              <w:snapToGrid w:val="0"/>
              <w:spacing w:after="0"/>
              <w:rPr>
                <w:rFonts w:ascii="Arial" w:hAnsi="Arial" w:cs="Arial"/>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5A9A2769" w14:textId="6D0B1DCB"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6CDCB"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0,009</w:t>
            </w:r>
          </w:p>
        </w:tc>
      </w:tr>
      <w:tr w:rsidR="008D46D1" w:rsidRPr="008D46D1" w14:paraId="39A8426A"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88DA0A"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217332"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4D1C88"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5F4E" w14:textId="74383F6E"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7EF0FB43" w14:textId="5E82DCAC"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47ED"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0,0025</w:t>
            </w:r>
          </w:p>
        </w:tc>
      </w:tr>
      <w:tr w:rsidR="008D46D1" w:rsidRPr="008D46D1" w14:paraId="1090534F"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08A4F8"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AD6401"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E2771F"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A45F" w14:textId="1E255CCE"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2DAEAEA0" w14:textId="5D5889ED"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E8FF"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0,00012</w:t>
            </w:r>
          </w:p>
        </w:tc>
      </w:tr>
      <w:tr w:rsidR="00144153" w:rsidRPr="008D46D1" w14:paraId="4CDB79B8"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D8BAEB"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878C36"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1AA7FE"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B93D7" w14:textId="61BF307C"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4D536D68" w14:textId="28B021F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0181"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0,00012</w:t>
            </w:r>
          </w:p>
        </w:tc>
      </w:tr>
      <w:tr w:rsidR="00144153" w:rsidRPr="008D46D1" w14:paraId="375D11A1"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D9691A"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A1DB72"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C6573"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CE018" w14:textId="57B0C2A9"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07ADC11A" w14:textId="0813C48B"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5C7C1"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0,000095</w:t>
            </w:r>
          </w:p>
        </w:tc>
      </w:tr>
      <w:tr w:rsidR="008D46D1" w:rsidRPr="008D46D1" w14:paraId="4E5DD1AD"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7A1127"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F0B978" w14:textId="77777777" w:rsidR="003C56C6" w:rsidRPr="00144153"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080231" w14:textId="4FF61068"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 xml:space="preserve">Spalanie gazu ziemnego </w:t>
            </w:r>
            <w:r w:rsidR="004B5644" w:rsidRPr="00144153">
              <w:rPr>
                <w:rFonts w:ascii="Arial" w:hAnsi="Arial" w:cs="Arial"/>
                <w:sz w:val="20"/>
                <w:szCs w:val="20"/>
              </w:rPr>
              <w:br/>
            </w:r>
            <w:r w:rsidRPr="00144153">
              <w:rPr>
                <w:rFonts w:ascii="Arial" w:hAnsi="Arial" w:cs="Arial"/>
                <w:sz w:val="20"/>
                <w:szCs w:val="20"/>
              </w:rPr>
              <w:t>w kotle K15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8E438" w14:textId="38A785DA"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7C68310D" w14:textId="7967CABB"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EB18A"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0,00012</w:t>
            </w:r>
          </w:p>
        </w:tc>
      </w:tr>
      <w:tr w:rsidR="008D46D1" w:rsidRPr="008D46D1" w14:paraId="2C65EB26"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41ABD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696630"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82238B"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A6723" w14:textId="1CD7CDEE"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5D7362CF" w14:textId="1DD957A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88C6"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0,009</w:t>
            </w:r>
          </w:p>
        </w:tc>
      </w:tr>
      <w:tr w:rsidR="008D46D1" w:rsidRPr="008D46D1" w14:paraId="1F07D542"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FAD4C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C13361"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DCD15B"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3D9E" w14:textId="186FD7CA"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0D409AA9" w14:textId="360474EA"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0B15"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0,0025</w:t>
            </w:r>
          </w:p>
        </w:tc>
      </w:tr>
      <w:tr w:rsidR="008D46D1" w:rsidRPr="008D46D1" w14:paraId="6016ADB0"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8D1A67"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3A883B"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891CB7"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F9E26" w14:textId="047DF819"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4D0319CE" w14:textId="6406074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D360"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0,00012</w:t>
            </w:r>
          </w:p>
        </w:tc>
      </w:tr>
      <w:tr w:rsidR="00144153" w:rsidRPr="008D46D1" w14:paraId="0F704EDD"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123265"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243764"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6DC3FC" w14:textId="77777777" w:rsidR="00144153" w:rsidRPr="00144153" w:rsidRDefault="00144153" w:rsidP="00144153">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470F" w14:textId="6F528F35"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7726B9E0" w14:textId="56521991"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C5C1"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0,00012</w:t>
            </w:r>
          </w:p>
        </w:tc>
      </w:tr>
      <w:tr w:rsidR="00144153" w:rsidRPr="008D46D1" w14:paraId="2C5FA7BA"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8E2E47"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924A44"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7B878" w14:textId="77777777" w:rsidR="00144153" w:rsidRPr="00144153" w:rsidRDefault="00144153" w:rsidP="00144153">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C9C0C" w14:textId="16E5B0B5"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2AEB6B00" w14:textId="26ABA34C"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4B565"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0,000095</w:t>
            </w:r>
          </w:p>
        </w:tc>
      </w:tr>
      <w:tr w:rsidR="008D46D1" w:rsidRPr="008D46D1" w14:paraId="4FB7CFAD"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B261B6"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5B667A" w14:textId="77777777" w:rsidR="003C56C6" w:rsidRPr="00144153"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770466" w14:textId="2DE03AD4"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 xml:space="preserve">Spalanie gazu ziemnego </w:t>
            </w:r>
            <w:r w:rsidR="004B5644" w:rsidRPr="00144153">
              <w:rPr>
                <w:rFonts w:ascii="Arial" w:hAnsi="Arial" w:cs="Arial"/>
                <w:sz w:val="20"/>
                <w:szCs w:val="20"/>
              </w:rPr>
              <w:br/>
            </w:r>
            <w:r w:rsidRPr="00144153">
              <w:rPr>
                <w:rFonts w:ascii="Arial" w:hAnsi="Arial" w:cs="Arial"/>
                <w:sz w:val="20"/>
                <w:szCs w:val="20"/>
              </w:rPr>
              <w:t>w kotle K16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B219" w14:textId="430073BF"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2BED11EB" w14:textId="21A4695C"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3DFC"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0,0003</w:t>
            </w:r>
          </w:p>
        </w:tc>
      </w:tr>
      <w:tr w:rsidR="008D46D1" w:rsidRPr="008D46D1" w14:paraId="0253C2FF"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A70599"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8EB20B"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514CAD"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76C48" w14:textId="5F2F994D"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2C01BB0F" w14:textId="3B6AC49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EB11"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0,0094</w:t>
            </w:r>
          </w:p>
        </w:tc>
      </w:tr>
      <w:tr w:rsidR="008D46D1" w:rsidRPr="008D46D1" w14:paraId="12D69C18"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6C5F9D"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9D05F7"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FAD636"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844D" w14:textId="19E5AB8A"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11F837AC" w14:textId="0A04AA5A"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C6FB6"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0,003</w:t>
            </w:r>
          </w:p>
        </w:tc>
      </w:tr>
      <w:tr w:rsidR="008D46D1" w:rsidRPr="008D46D1" w14:paraId="466B5D7D"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2F0BAD"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DFC635"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C3E1B5"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995F" w14:textId="63D816DE"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6526A953" w14:textId="7007FBD6"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AD0DD"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0,000175</w:t>
            </w:r>
          </w:p>
        </w:tc>
      </w:tr>
      <w:tr w:rsidR="00144153" w:rsidRPr="008D46D1" w14:paraId="29ECDEC9"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EE6EE3"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20B237"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61A0DB"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49FDD" w14:textId="6FAC8A18"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4155C4DD" w14:textId="0495F742"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E3B7D"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0,000175</w:t>
            </w:r>
          </w:p>
        </w:tc>
      </w:tr>
      <w:tr w:rsidR="00144153" w:rsidRPr="008D46D1" w14:paraId="3AB74058"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2B9D95"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4951CB"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AB8A"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8C251" w14:textId="6BF10F30"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66F3A0EC" w14:textId="083B49EA"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1758C"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0,00014</w:t>
            </w:r>
          </w:p>
        </w:tc>
      </w:tr>
      <w:tr w:rsidR="008D46D1" w:rsidRPr="008D46D1" w14:paraId="35C53F49"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2C4A8F"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351A93" w14:textId="77777777" w:rsidR="003C56C6" w:rsidRPr="00144153"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497650" w14:textId="0E3D90B7"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 xml:space="preserve">Spalanie gazu ziemnego </w:t>
            </w:r>
            <w:r w:rsidR="004B5644" w:rsidRPr="00144153">
              <w:rPr>
                <w:rFonts w:ascii="Arial" w:hAnsi="Arial" w:cs="Arial"/>
                <w:sz w:val="20"/>
                <w:szCs w:val="20"/>
              </w:rPr>
              <w:br/>
            </w:r>
            <w:r w:rsidRPr="00144153">
              <w:rPr>
                <w:rFonts w:ascii="Arial" w:hAnsi="Arial" w:cs="Arial"/>
                <w:sz w:val="20"/>
                <w:szCs w:val="20"/>
              </w:rPr>
              <w:t>w kotle K17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86BF" w14:textId="578C769B"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74DA2340" w14:textId="658F4C8E"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498"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0,0004</w:t>
            </w:r>
          </w:p>
        </w:tc>
      </w:tr>
      <w:tr w:rsidR="008D46D1" w:rsidRPr="008D46D1" w14:paraId="2291E3D3"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1994EE"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735E41"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F3BDC1"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5C4B" w14:textId="4EB174C6"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6DB89883" w14:textId="4578C66B"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FCFC0"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0,0125</w:t>
            </w:r>
          </w:p>
        </w:tc>
      </w:tr>
      <w:tr w:rsidR="008D46D1" w:rsidRPr="008D46D1" w14:paraId="1A78692F"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DDDEC8"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B88349"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915F30"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7BD8" w14:textId="24077D13"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7A84EB47" w14:textId="4560C0C0"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EC84"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0,0037</w:t>
            </w:r>
          </w:p>
        </w:tc>
      </w:tr>
      <w:tr w:rsidR="008D46D1" w:rsidRPr="008D46D1" w14:paraId="2490305F"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67F2C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D8EFA4"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6E4763"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6E84" w14:textId="5345F550"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0B5D97B9" w14:textId="2BCF6356"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388D"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0,00023</w:t>
            </w:r>
          </w:p>
        </w:tc>
      </w:tr>
      <w:tr w:rsidR="00144153" w:rsidRPr="008D46D1" w14:paraId="3D5B7E86"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9C7A5D"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0F110F"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0E4D09"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E0AFD" w14:textId="57E56418"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47E87901" w14:textId="4E22AF0F"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0730"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0,00023</w:t>
            </w:r>
          </w:p>
        </w:tc>
      </w:tr>
      <w:tr w:rsidR="00144153" w:rsidRPr="008D46D1" w14:paraId="35ED298E"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11BC75"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77D648"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452B6"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5DFB0" w14:textId="5A1137F7"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72235F64" w14:textId="23A2C3F8"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744A"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0,00019</w:t>
            </w:r>
          </w:p>
        </w:tc>
      </w:tr>
      <w:tr w:rsidR="008D46D1" w:rsidRPr="008D46D1" w14:paraId="5E942A18"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5FEAED"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C464BC" w14:textId="77777777" w:rsidR="003C56C6" w:rsidRPr="00144153"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594394" w14:textId="6AE56AB5"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Spalanie gazu ziemnego</w:t>
            </w:r>
            <w:r w:rsidR="004B5644" w:rsidRPr="00144153">
              <w:rPr>
                <w:rFonts w:ascii="Arial" w:hAnsi="Arial" w:cs="Arial"/>
                <w:sz w:val="20"/>
                <w:szCs w:val="20"/>
              </w:rPr>
              <w:br/>
            </w:r>
            <w:r w:rsidRPr="00144153">
              <w:rPr>
                <w:rFonts w:ascii="Arial" w:hAnsi="Arial" w:cs="Arial"/>
                <w:sz w:val="20"/>
                <w:szCs w:val="20"/>
              </w:rPr>
              <w:t xml:space="preserve"> w kotle K18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8951" w14:textId="5C85C42C"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12DAA858" w14:textId="3644BBB0"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E91F"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0,00028</w:t>
            </w:r>
          </w:p>
        </w:tc>
      </w:tr>
      <w:tr w:rsidR="008D46D1" w:rsidRPr="008D46D1" w14:paraId="05C20AC3"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1FC0C5"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332E8A"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8D5067"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26B52" w14:textId="769AE2E0"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68EBCB7B" w14:textId="05E12A6E"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A0B58"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0,006</w:t>
            </w:r>
          </w:p>
        </w:tc>
      </w:tr>
      <w:tr w:rsidR="008D46D1" w:rsidRPr="008D46D1" w14:paraId="5AE67E51"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237B8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460B8E"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3644EA"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EB6AC" w14:textId="76E18E5C"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18B2D362" w14:textId="2A25691F"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037C"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0,0017</w:t>
            </w:r>
          </w:p>
        </w:tc>
      </w:tr>
      <w:tr w:rsidR="008D46D1" w:rsidRPr="008D46D1" w14:paraId="217DDCAB"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88D43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417C26"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448C8D"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0F9C0" w14:textId="3C28B45C"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620A369B" w14:textId="783E95B6"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BBE4"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0,00008</w:t>
            </w:r>
          </w:p>
        </w:tc>
      </w:tr>
      <w:tr w:rsidR="00144153" w:rsidRPr="008D46D1" w14:paraId="396C3EC7"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87407E"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C220B5"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6D67D7"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583C4" w14:textId="04857163"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710CB5D1" w14:textId="140263F3"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F4EF"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0,00008</w:t>
            </w:r>
          </w:p>
        </w:tc>
      </w:tr>
      <w:tr w:rsidR="00144153" w:rsidRPr="008D46D1" w14:paraId="621DE3A7"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B13CDA"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782188"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B29F0"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49343" w14:textId="6BA9F315"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3D423839" w14:textId="3AC12C6E"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3B61A"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0,00006</w:t>
            </w:r>
          </w:p>
        </w:tc>
      </w:tr>
      <w:tr w:rsidR="008D46D1" w:rsidRPr="008D46D1" w14:paraId="5F6145DB" w14:textId="77777777" w:rsidTr="009F7E78">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B3603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7E58E6" w14:textId="77777777" w:rsidR="003C56C6" w:rsidRPr="00144153" w:rsidRDefault="003C56C6" w:rsidP="000229DC">
            <w:pPr>
              <w:rPr>
                <w:rFonts w:ascii="Arial" w:hAnsi="Arial" w:cs="Arial"/>
                <w:sz w:val="20"/>
                <w:szCs w:val="20"/>
                <w:lang w:eastAsia="en-US"/>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D253742" w14:textId="77777777"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Emitor łącznie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D8AA" w14:textId="1F76A622"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1C15A4A3" w14:textId="1FD258EC"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9C182"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0,00122</w:t>
            </w:r>
          </w:p>
        </w:tc>
      </w:tr>
      <w:tr w:rsidR="008D46D1" w:rsidRPr="008D46D1" w14:paraId="0919DF94"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C1D427"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F49DBA"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53E64E"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6EA05" w14:textId="3EAC06F6"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373C97AF" w14:textId="63AA0ADB"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F48F"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0,0459</w:t>
            </w:r>
          </w:p>
        </w:tc>
      </w:tr>
      <w:tr w:rsidR="008D46D1" w:rsidRPr="008D46D1" w14:paraId="0CD8C084"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A2EB2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23644C"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CB957E"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F378" w14:textId="09D05654"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47B2FD43" w14:textId="0D6F6B73"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D5CC"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0,0134</w:t>
            </w:r>
          </w:p>
        </w:tc>
      </w:tr>
      <w:tr w:rsidR="008D46D1" w:rsidRPr="008D46D1" w14:paraId="0DF1906C"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5E2D6A"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0134D2"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5412C4" w14:textId="77777777" w:rsidR="003C56C6" w:rsidRPr="00144153" w:rsidRDefault="003C56C6" w:rsidP="004B5644">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9EB3" w14:textId="6585C7B3"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74B52D63" w14:textId="0679BFDF"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329D"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0,000725</w:t>
            </w:r>
          </w:p>
        </w:tc>
      </w:tr>
      <w:tr w:rsidR="00144153" w:rsidRPr="008D46D1" w14:paraId="11BC4E80"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3E3B7B"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7C92A8"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1320FB"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51107" w14:textId="46A44DD8"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59CB1D32" w14:textId="07C27E1F"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F754"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0,000725</w:t>
            </w:r>
          </w:p>
        </w:tc>
      </w:tr>
      <w:tr w:rsidR="00144153" w:rsidRPr="008D46D1" w14:paraId="1D34C4BD" w14:textId="77777777" w:rsidTr="00195801">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C3715"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9C50B"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91B7A" w14:textId="77777777" w:rsidR="00144153" w:rsidRPr="00144153" w:rsidRDefault="00144153" w:rsidP="00144153">
            <w:pPr>
              <w:jc w:val="cente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EF70" w14:textId="68842BCC"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000000"/>
              <w:right w:val="single" w:sz="4" w:space="0" w:color="000000"/>
            </w:tcBorders>
          </w:tcPr>
          <w:p w14:paraId="30C1668B" w14:textId="4B6D0FE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7A795"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0,00058</w:t>
            </w:r>
          </w:p>
        </w:tc>
      </w:tr>
      <w:tr w:rsidR="008D46D1" w:rsidRPr="008D46D1" w14:paraId="17B22084" w14:textId="77777777" w:rsidTr="00DC1FE4">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6C56B0" w14:textId="30BC86CD"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46511D" w14:textId="77777777" w:rsidR="003C56C6" w:rsidRPr="00144153" w:rsidRDefault="003C56C6" w:rsidP="000229DC">
            <w:pPr>
              <w:rPr>
                <w:rFonts w:ascii="Arial" w:hAnsi="Arial" w:cs="Arial"/>
                <w:sz w:val="20"/>
                <w:szCs w:val="20"/>
                <w:lang w:eastAsia="en-US"/>
              </w:rPr>
            </w:pPr>
            <w:r w:rsidRPr="00144153">
              <w:rPr>
                <w:rFonts w:ascii="Arial" w:hAnsi="Arial" w:cs="Arial"/>
                <w:sz w:val="20"/>
                <w:szCs w:val="20"/>
                <w:lang w:eastAsia="en-US"/>
              </w:rPr>
              <w:t>E63</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A2A1B3" w14:textId="77777777" w:rsidR="003C56C6" w:rsidRPr="00144153" w:rsidRDefault="003C56C6" w:rsidP="004B5644">
            <w:pPr>
              <w:jc w:val="center"/>
              <w:rPr>
                <w:rFonts w:ascii="Arial" w:hAnsi="Arial" w:cs="Arial"/>
                <w:sz w:val="20"/>
                <w:szCs w:val="20"/>
                <w:lang w:eastAsia="en-US"/>
              </w:rPr>
            </w:pPr>
            <w:r w:rsidRPr="00144153">
              <w:rPr>
                <w:rFonts w:ascii="Arial" w:hAnsi="Arial" w:cs="Arial"/>
                <w:sz w:val="20"/>
                <w:szCs w:val="20"/>
              </w:rPr>
              <w:t>Spalanie gazu w kotle HK VFC do podgrzewania metalu do pieca próżniowego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2138A" w14:textId="2A571926"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Pr>
          <w:p w14:paraId="4B5461DC" w14:textId="3207E3F1"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B0EC2"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0,00064</w:t>
            </w:r>
          </w:p>
        </w:tc>
      </w:tr>
      <w:tr w:rsidR="008D46D1" w:rsidRPr="008D46D1" w14:paraId="7B98155E"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961B22"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9B9D26"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20E8A4AE"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73F1" w14:textId="636FF637"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Pr>
          <w:p w14:paraId="31269807" w14:textId="73C051EA"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1637"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0,05</w:t>
            </w:r>
          </w:p>
        </w:tc>
      </w:tr>
      <w:tr w:rsidR="008D46D1" w:rsidRPr="008D46D1" w14:paraId="3B605893"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78ABBD"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613D69"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517DD77C"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9114" w14:textId="5D5A9632"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Pr>
          <w:p w14:paraId="6D8A8EB8" w14:textId="34137525"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1C9B"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0,013</w:t>
            </w:r>
          </w:p>
        </w:tc>
      </w:tr>
      <w:tr w:rsidR="008D46D1" w:rsidRPr="008D46D1" w14:paraId="033BD357" w14:textId="7777777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D963" w14:textId="77777777" w:rsidR="003C56C6" w:rsidRPr="00144153" w:rsidRDefault="003C56C6" w:rsidP="00CC1391">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CAB0F1"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79F2B855" w14:textId="77777777" w:rsidR="003C56C6" w:rsidRPr="00144153" w:rsidRDefault="003C56C6"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68A37" w14:textId="0E4A6B6F" w:rsidR="003C56C6" w:rsidRPr="00144153" w:rsidRDefault="00144153" w:rsidP="000229DC">
            <w:pPr>
              <w:pStyle w:val="TableContents"/>
              <w:snapToGrid w:val="0"/>
              <w:spacing w:after="0"/>
              <w:rPr>
                <w:rFonts w:ascii="Arial" w:hAnsi="Arial" w:cs="Arial"/>
                <w:spacing w:val="-2"/>
                <w:sz w:val="20"/>
                <w:szCs w:val="20"/>
              </w:rPr>
            </w:pPr>
            <w:r w:rsidRPr="00144153">
              <w:rPr>
                <w:rFonts w:ascii="Arial" w:hAnsi="Arial" w:cs="Arial"/>
                <w:sz w:val="20"/>
                <w:szCs w:val="20"/>
              </w:rPr>
              <w:t>P</w:t>
            </w:r>
            <w:r w:rsidR="003C56C6" w:rsidRPr="00144153">
              <w:rPr>
                <w:rFonts w:ascii="Arial" w:hAnsi="Arial" w:cs="Arial"/>
                <w:sz w:val="20"/>
                <w:szCs w:val="20"/>
              </w:rPr>
              <w:t>ył ogółem</w:t>
            </w:r>
          </w:p>
        </w:tc>
        <w:tc>
          <w:tcPr>
            <w:tcW w:w="992" w:type="dxa"/>
            <w:tcBorders>
              <w:top w:val="single" w:sz="4" w:space="0" w:color="000000"/>
              <w:left w:val="single" w:sz="4" w:space="0" w:color="000000"/>
              <w:bottom w:val="single" w:sz="4" w:space="0" w:color="000000"/>
              <w:right w:val="single" w:sz="4" w:space="0" w:color="000000"/>
            </w:tcBorders>
          </w:tcPr>
          <w:p w14:paraId="7D414B33" w14:textId="6981DF16"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E108" w14:textId="77777777" w:rsidR="003C56C6"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0,00064</w:t>
            </w:r>
          </w:p>
        </w:tc>
      </w:tr>
      <w:tr w:rsidR="00144153" w:rsidRPr="008D46D1" w14:paraId="5EDF3B4B" w14:textId="77777777" w:rsidTr="00195801">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276582"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6DE8D8"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7E8A9549" w14:textId="77777777" w:rsidR="00144153" w:rsidRPr="00144153" w:rsidRDefault="00144153" w:rsidP="00144153">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E0429" w14:textId="58D16E2E"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PM10</w:t>
            </w:r>
          </w:p>
        </w:tc>
        <w:tc>
          <w:tcPr>
            <w:tcW w:w="992" w:type="dxa"/>
            <w:tcBorders>
              <w:top w:val="single" w:sz="4" w:space="0" w:color="000000"/>
              <w:left w:val="single" w:sz="4" w:space="0" w:color="000000"/>
              <w:bottom w:val="single" w:sz="4" w:space="0" w:color="000000"/>
              <w:right w:val="single" w:sz="4" w:space="0" w:color="000000"/>
            </w:tcBorders>
          </w:tcPr>
          <w:p w14:paraId="54426F70" w14:textId="3658363F"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EDA9"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0,00064</w:t>
            </w:r>
          </w:p>
        </w:tc>
      </w:tr>
      <w:tr w:rsidR="00144153" w:rsidRPr="008D46D1" w14:paraId="62433F72" w14:textId="77777777" w:rsidTr="00195801">
        <w:tc>
          <w:tcPr>
            <w:tcW w:w="70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4F2905A" w14:textId="77777777" w:rsidR="00144153" w:rsidRPr="00144153" w:rsidRDefault="00144153" w:rsidP="00144153">
            <w:pPr>
              <w:pStyle w:val="Akapitzlist"/>
              <w:numPr>
                <w:ilvl w:val="0"/>
                <w:numId w:val="28"/>
              </w:numPr>
              <w:ind w:left="231"/>
              <w:contextualSpacing w:val="0"/>
              <w:jc w:val="center"/>
              <w:rPr>
                <w:rFonts w:ascii="Arial" w:hAnsi="Arial" w:cs="Arial"/>
                <w:sz w:val="20"/>
                <w:szCs w:val="20"/>
                <w:lang w:eastAsia="en-US"/>
              </w:rPr>
            </w:pPr>
          </w:p>
        </w:tc>
        <w:tc>
          <w:tcPr>
            <w:tcW w:w="8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89899F2" w14:textId="77777777" w:rsidR="00144153" w:rsidRPr="00144153" w:rsidRDefault="00144153" w:rsidP="00144153">
            <w:pPr>
              <w:rPr>
                <w:rFonts w:ascii="Arial" w:hAnsi="Arial" w:cs="Arial"/>
                <w:sz w:val="20"/>
                <w:szCs w:val="20"/>
                <w:lang w:eastAsia="en-US"/>
              </w:rPr>
            </w:pPr>
          </w:p>
        </w:tc>
        <w:tc>
          <w:tcPr>
            <w:tcW w:w="26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156BD2A" w14:textId="77777777" w:rsidR="00144153" w:rsidRPr="00144153" w:rsidRDefault="00144153" w:rsidP="00144153">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3F5D0" w14:textId="5009EA26" w:rsidR="00144153" w:rsidRPr="00144153" w:rsidRDefault="00144153" w:rsidP="00144153">
            <w:pPr>
              <w:pStyle w:val="TableContents"/>
              <w:snapToGrid w:val="0"/>
              <w:spacing w:after="0"/>
              <w:rPr>
                <w:rFonts w:ascii="Arial" w:hAnsi="Arial" w:cs="Arial"/>
                <w:spacing w:val="-2"/>
                <w:sz w:val="20"/>
                <w:szCs w:val="20"/>
              </w:rPr>
            </w:pPr>
            <w:r w:rsidRPr="00144153">
              <w:rPr>
                <w:rFonts w:ascii="Arial" w:hAnsi="Arial" w:cs="Arial"/>
                <w:spacing w:val="-2"/>
                <w:sz w:val="20"/>
                <w:szCs w:val="20"/>
              </w:rPr>
              <w:t>Pył</w:t>
            </w:r>
            <w:r w:rsidRPr="00144153">
              <w:rPr>
                <w:rFonts w:ascii="Arial" w:hAnsi="Arial" w:cs="Arial"/>
                <w:sz w:val="20"/>
                <w:szCs w:val="20"/>
              </w:rPr>
              <w:t xml:space="preserve"> </w:t>
            </w:r>
            <w:r w:rsidRPr="00144153">
              <w:rPr>
                <w:rFonts w:ascii="Arial" w:hAnsi="Arial" w:cs="Arial"/>
                <w:spacing w:val="-1"/>
                <w:sz w:val="20"/>
                <w:szCs w:val="20"/>
              </w:rPr>
              <w:t>zawieszony</w:t>
            </w:r>
            <w:r w:rsidRPr="00144153">
              <w:rPr>
                <w:rFonts w:ascii="Arial" w:hAnsi="Arial" w:cs="Arial"/>
                <w:spacing w:val="-4"/>
                <w:sz w:val="20"/>
                <w:szCs w:val="20"/>
              </w:rPr>
              <w:t xml:space="preserve"> </w:t>
            </w:r>
            <w:r w:rsidRPr="00144153">
              <w:rPr>
                <w:rFonts w:ascii="Arial" w:hAnsi="Arial" w:cs="Arial"/>
                <w:spacing w:val="-2"/>
                <w:sz w:val="20"/>
                <w:szCs w:val="20"/>
              </w:rPr>
              <w:t>PM2,5</w:t>
            </w:r>
          </w:p>
        </w:tc>
        <w:tc>
          <w:tcPr>
            <w:tcW w:w="992" w:type="dxa"/>
            <w:tcBorders>
              <w:top w:val="single" w:sz="4" w:space="0" w:color="000000"/>
              <w:left w:val="single" w:sz="4" w:space="0" w:color="000000"/>
              <w:bottom w:val="single" w:sz="4" w:space="0" w:color="auto"/>
              <w:right w:val="single" w:sz="4" w:space="0" w:color="000000"/>
            </w:tcBorders>
          </w:tcPr>
          <w:p w14:paraId="5819E249" w14:textId="7125CDE6"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0AED6C" w14:textId="77777777" w:rsidR="00144153" w:rsidRPr="00144153" w:rsidRDefault="00144153" w:rsidP="00144153">
            <w:pPr>
              <w:pStyle w:val="TableContents"/>
              <w:snapToGrid w:val="0"/>
              <w:spacing w:after="0"/>
              <w:jc w:val="center"/>
              <w:rPr>
                <w:rFonts w:ascii="Arial" w:hAnsi="Arial" w:cs="Arial"/>
                <w:sz w:val="20"/>
                <w:szCs w:val="20"/>
              </w:rPr>
            </w:pPr>
            <w:r w:rsidRPr="00144153">
              <w:rPr>
                <w:rFonts w:ascii="Arial" w:hAnsi="Arial" w:cs="Arial"/>
                <w:sz w:val="20"/>
                <w:szCs w:val="20"/>
              </w:rPr>
              <w:t>0,000512</w:t>
            </w:r>
          </w:p>
        </w:tc>
      </w:tr>
      <w:tr w:rsidR="008D46D1" w:rsidRPr="008D46D1" w14:paraId="21ACE35A" w14:textId="77777777" w:rsidTr="00124898">
        <w:tc>
          <w:tcPr>
            <w:tcW w:w="921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B9317F" w14:textId="51C85A43" w:rsidR="00DA56F4" w:rsidRPr="00144153" w:rsidRDefault="00DA56F4" w:rsidP="000229DC">
            <w:pPr>
              <w:pStyle w:val="TableContents"/>
              <w:snapToGrid w:val="0"/>
              <w:spacing w:after="0"/>
              <w:rPr>
                <w:rFonts w:ascii="Arial" w:hAnsi="Arial" w:cs="Arial"/>
                <w:sz w:val="20"/>
                <w:szCs w:val="20"/>
              </w:rPr>
            </w:pPr>
            <w:r w:rsidRPr="00144153">
              <w:rPr>
                <w:rFonts w:ascii="Arial" w:hAnsi="Arial" w:cs="Arial"/>
                <w:sz w:val="20"/>
                <w:szCs w:val="20"/>
              </w:rPr>
              <w:t>Instalacje pozostałe</w:t>
            </w:r>
          </w:p>
        </w:tc>
      </w:tr>
      <w:tr w:rsidR="008D46D1" w:rsidRPr="008D46D1" w14:paraId="28B5D040" w14:textId="77777777" w:rsidTr="00DC1FE4">
        <w:tc>
          <w:tcPr>
            <w:tcW w:w="70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0AC467F" w14:textId="77777777" w:rsidR="00DA56F4" w:rsidRPr="00144153" w:rsidRDefault="00DA56F4" w:rsidP="00CC1391">
            <w:pPr>
              <w:pStyle w:val="Akapitzlist"/>
              <w:numPr>
                <w:ilvl w:val="0"/>
                <w:numId w:val="40"/>
              </w:numPr>
              <w:contextualSpacing w:val="0"/>
              <w:rPr>
                <w:rFonts w:ascii="Arial" w:hAnsi="Arial" w:cs="Arial"/>
                <w:sz w:val="20"/>
                <w:szCs w:val="20"/>
                <w:lang w:eastAsia="en-US"/>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19512C" w14:textId="64922167" w:rsidR="00DA56F4" w:rsidRPr="00144153" w:rsidRDefault="00DA56F4" w:rsidP="00197214">
            <w:pPr>
              <w:jc w:val="center"/>
              <w:rPr>
                <w:rFonts w:ascii="Arial" w:hAnsi="Arial" w:cs="Arial"/>
                <w:sz w:val="20"/>
                <w:szCs w:val="20"/>
                <w:lang w:eastAsia="en-US"/>
              </w:rPr>
            </w:pPr>
            <w:r w:rsidRPr="00144153">
              <w:rPr>
                <w:rFonts w:ascii="Arial" w:hAnsi="Arial" w:cs="Arial"/>
                <w:b/>
                <w:sz w:val="20"/>
                <w:szCs w:val="20"/>
              </w:rPr>
              <w:t>E31</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4BF96C" w14:textId="55184FD9" w:rsidR="00DA56F4" w:rsidRPr="00144153" w:rsidRDefault="00DA56F4" w:rsidP="000229DC">
            <w:pPr>
              <w:rPr>
                <w:rFonts w:ascii="Arial" w:hAnsi="Arial" w:cs="Arial"/>
                <w:sz w:val="20"/>
                <w:szCs w:val="20"/>
                <w:lang w:eastAsia="en-US"/>
              </w:rPr>
            </w:pPr>
            <w:r w:rsidRPr="00144153">
              <w:rPr>
                <w:rFonts w:ascii="Arial" w:hAnsi="Arial" w:cs="Arial"/>
                <w:sz w:val="20"/>
                <w:szCs w:val="20"/>
              </w:rPr>
              <w:t>Zbiornik magazynowy wapna przy oczyszczalni ścieków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C8890" w14:textId="20BC1319" w:rsidR="00DA56F4" w:rsidRPr="00144153" w:rsidRDefault="00DA56F4" w:rsidP="000229DC">
            <w:pPr>
              <w:pStyle w:val="TableContents"/>
              <w:snapToGrid w:val="0"/>
              <w:spacing w:after="0"/>
              <w:rPr>
                <w:rFonts w:ascii="Arial" w:hAnsi="Arial" w:cs="Arial"/>
                <w:sz w:val="20"/>
                <w:szCs w:val="20"/>
              </w:rPr>
            </w:pPr>
            <w:r w:rsidRPr="00144153">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Pr>
          <w:p w14:paraId="60FFDE8B" w14:textId="65DB9337" w:rsidR="00DA56F4"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9595B" w14:textId="6A3562B2" w:rsidR="00DA56F4" w:rsidRPr="00144153" w:rsidRDefault="00DA56F4" w:rsidP="000229DC">
            <w:pPr>
              <w:pStyle w:val="TableContents"/>
              <w:snapToGrid w:val="0"/>
              <w:spacing w:after="0"/>
              <w:jc w:val="center"/>
              <w:rPr>
                <w:rFonts w:ascii="Arial" w:hAnsi="Arial" w:cs="Arial"/>
                <w:sz w:val="20"/>
                <w:szCs w:val="20"/>
              </w:rPr>
            </w:pPr>
            <w:r w:rsidRPr="00144153">
              <w:rPr>
                <w:rFonts w:ascii="Arial" w:hAnsi="Arial" w:cs="Arial"/>
                <w:sz w:val="20"/>
                <w:szCs w:val="20"/>
              </w:rPr>
              <w:t>0,001</w:t>
            </w:r>
          </w:p>
        </w:tc>
      </w:tr>
      <w:tr w:rsidR="008D46D1" w:rsidRPr="008D46D1" w14:paraId="569216A2" w14:textId="77777777" w:rsidTr="00DC1FE4">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2247830B" w14:textId="77777777" w:rsidR="00DA56F4" w:rsidRPr="00144153" w:rsidRDefault="00DA56F4" w:rsidP="00CC1391">
            <w:pPr>
              <w:pStyle w:val="Akapitzlist"/>
              <w:numPr>
                <w:ilvl w:val="0"/>
                <w:numId w:val="40"/>
              </w:numPr>
              <w:ind w:left="231"/>
              <w:contextualSpacing w:val="0"/>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7AF665" w14:textId="77777777" w:rsidR="00DA56F4" w:rsidRPr="00144153" w:rsidRDefault="00DA56F4" w:rsidP="00197214">
            <w:pPr>
              <w:jc w:val="cente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4B396B" w14:textId="77777777" w:rsidR="00DA56F4" w:rsidRPr="00144153" w:rsidRDefault="00DA56F4"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65E3D" w14:textId="1D1844D9" w:rsidR="00DA56F4" w:rsidRPr="00144153" w:rsidRDefault="00DA56F4" w:rsidP="000229DC">
            <w:pPr>
              <w:pStyle w:val="TableContents"/>
              <w:snapToGrid w:val="0"/>
              <w:spacing w:after="0"/>
              <w:rPr>
                <w:rFonts w:ascii="Arial" w:hAnsi="Arial" w:cs="Arial"/>
                <w:sz w:val="20"/>
                <w:szCs w:val="20"/>
              </w:rPr>
            </w:pPr>
            <w:r w:rsidRPr="00144153">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Pr>
          <w:p w14:paraId="24BA35FC" w14:textId="33AB8C9B" w:rsidR="00DA56F4"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5C6A3" w14:textId="2E6AEC22" w:rsidR="00DA56F4" w:rsidRPr="00144153" w:rsidRDefault="00DA56F4" w:rsidP="000229DC">
            <w:pPr>
              <w:pStyle w:val="TableContents"/>
              <w:snapToGrid w:val="0"/>
              <w:spacing w:after="0"/>
              <w:jc w:val="center"/>
              <w:rPr>
                <w:rFonts w:ascii="Arial" w:hAnsi="Arial" w:cs="Arial"/>
                <w:sz w:val="20"/>
                <w:szCs w:val="20"/>
              </w:rPr>
            </w:pPr>
            <w:r w:rsidRPr="00144153">
              <w:rPr>
                <w:rFonts w:ascii="Arial" w:hAnsi="Arial" w:cs="Arial"/>
                <w:sz w:val="20"/>
                <w:szCs w:val="20"/>
              </w:rPr>
              <w:t>0,0006</w:t>
            </w:r>
          </w:p>
        </w:tc>
      </w:tr>
      <w:tr w:rsidR="008D46D1" w:rsidRPr="008D46D1" w14:paraId="4C719AC6" w14:textId="77777777" w:rsidTr="00DC1FE4">
        <w:tc>
          <w:tcPr>
            <w:tcW w:w="70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7B2044" w14:textId="77777777" w:rsidR="00DA56F4" w:rsidRPr="00144153" w:rsidRDefault="00DA56F4" w:rsidP="00CC1391">
            <w:pPr>
              <w:pStyle w:val="Akapitzlist"/>
              <w:numPr>
                <w:ilvl w:val="0"/>
                <w:numId w:val="40"/>
              </w:numPr>
              <w:ind w:left="231"/>
              <w:contextualSpacing w:val="0"/>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19B42" w14:textId="77777777" w:rsidR="00DA56F4" w:rsidRPr="00144153" w:rsidRDefault="00DA56F4" w:rsidP="00197214">
            <w:pPr>
              <w:jc w:val="cente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E028C" w14:textId="77777777" w:rsidR="00DA56F4" w:rsidRPr="00144153" w:rsidRDefault="00DA56F4" w:rsidP="000229DC">
            <w:pPr>
              <w:rPr>
                <w:rFonts w:ascii="Arial" w:hAnsi="Arial" w:cs="Arial"/>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4B151" w14:textId="56F19876" w:rsidR="00DA56F4" w:rsidRPr="00144153" w:rsidRDefault="00DA56F4" w:rsidP="000229DC">
            <w:pPr>
              <w:pStyle w:val="TableContents"/>
              <w:snapToGrid w:val="0"/>
              <w:spacing w:after="0"/>
              <w:rPr>
                <w:rFonts w:ascii="Arial" w:hAnsi="Arial" w:cs="Arial"/>
                <w:sz w:val="20"/>
                <w:szCs w:val="20"/>
              </w:rPr>
            </w:pPr>
            <w:r w:rsidRPr="00144153">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Pr>
          <w:p w14:paraId="2D033EF4" w14:textId="573DF82A" w:rsidR="00DA56F4" w:rsidRPr="00144153" w:rsidRDefault="003C56C6" w:rsidP="000229DC">
            <w:pPr>
              <w:pStyle w:val="TableContents"/>
              <w:snapToGrid w:val="0"/>
              <w:spacing w:after="0"/>
              <w:jc w:val="center"/>
              <w:rPr>
                <w:rFonts w:ascii="Arial" w:hAnsi="Arial" w:cs="Arial"/>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2D7E7" w14:textId="0D72C4FB" w:rsidR="00DA56F4" w:rsidRPr="00144153" w:rsidRDefault="00DA56F4" w:rsidP="000229DC">
            <w:pPr>
              <w:pStyle w:val="TableContents"/>
              <w:snapToGrid w:val="0"/>
              <w:spacing w:after="0"/>
              <w:jc w:val="center"/>
              <w:rPr>
                <w:rFonts w:ascii="Arial" w:hAnsi="Arial" w:cs="Arial"/>
                <w:sz w:val="20"/>
                <w:szCs w:val="20"/>
              </w:rPr>
            </w:pPr>
            <w:r w:rsidRPr="00144153">
              <w:rPr>
                <w:rFonts w:ascii="Arial" w:hAnsi="Arial" w:cs="Arial"/>
                <w:sz w:val="20"/>
                <w:szCs w:val="20"/>
              </w:rPr>
              <w:t>0,0001</w:t>
            </w:r>
          </w:p>
        </w:tc>
      </w:tr>
      <w:tr w:rsidR="008D46D1" w:rsidRPr="008D46D1" w14:paraId="68526ED4" w14:textId="3D72B2D4" w:rsidTr="00DC1FE4">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F86D658" w14:textId="1040F9EF" w:rsidR="00124898" w:rsidRPr="00144153" w:rsidRDefault="00124898" w:rsidP="00CC1391">
            <w:pPr>
              <w:pStyle w:val="Akapitzlist"/>
              <w:numPr>
                <w:ilvl w:val="0"/>
                <w:numId w:val="40"/>
              </w:numPr>
              <w:snapToGrid w:val="0"/>
              <w:contextualSpacing w:val="0"/>
              <w:rPr>
                <w:rFonts w:ascii="Arial" w:hAnsi="Arial" w:cs="Arial"/>
                <w:sz w:val="20"/>
                <w:szCs w:val="20"/>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D9E196" w14:textId="511B9016" w:rsidR="003C56C6" w:rsidRPr="00144153" w:rsidRDefault="003C56C6" w:rsidP="00197214">
            <w:pPr>
              <w:snapToGrid w:val="0"/>
              <w:jc w:val="center"/>
              <w:rPr>
                <w:rFonts w:ascii="Arial" w:hAnsi="Arial" w:cs="Arial"/>
                <w:sz w:val="20"/>
                <w:szCs w:val="20"/>
              </w:rPr>
            </w:pPr>
            <w:r w:rsidRPr="00144153">
              <w:rPr>
                <w:rFonts w:ascii="Arial" w:hAnsi="Arial" w:cs="Arial"/>
                <w:b/>
                <w:sz w:val="20"/>
                <w:szCs w:val="20"/>
              </w:rPr>
              <w:t>E37</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BAFF576" w14:textId="29738D10" w:rsidR="003C56C6" w:rsidRPr="00144153" w:rsidRDefault="003C56C6" w:rsidP="000229DC">
            <w:pPr>
              <w:snapToGrid w:val="0"/>
              <w:rPr>
                <w:rFonts w:ascii="Arial" w:eastAsia="Tahoma" w:hAnsi="Arial" w:cs="Arial"/>
                <w:spacing w:val="-2"/>
                <w:kern w:val="3"/>
                <w:sz w:val="20"/>
                <w:szCs w:val="20"/>
              </w:rPr>
            </w:pPr>
            <w:r w:rsidRPr="00144153">
              <w:rPr>
                <w:rFonts w:ascii="Arial" w:hAnsi="Arial" w:cs="Arial"/>
                <w:sz w:val="20"/>
                <w:szCs w:val="20"/>
              </w:rPr>
              <w:t>Zbiornik na wapno hydratyzowane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86BA9" w14:textId="50F755F6" w:rsidR="003C56C6" w:rsidRPr="00144153" w:rsidRDefault="003C56C6" w:rsidP="00144153">
            <w:pPr>
              <w:snapToGrid w:val="0"/>
              <w:ind w:left="129"/>
              <w:rPr>
                <w:rFonts w:ascii="Arial" w:eastAsia="Tahoma" w:hAnsi="Arial" w:cs="Arial"/>
                <w:kern w:val="3"/>
                <w:sz w:val="20"/>
                <w:szCs w:val="20"/>
              </w:rPr>
            </w:pPr>
            <w:r w:rsidRPr="00144153">
              <w:rPr>
                <w:rFonts w:ascii="Arial" w:hAnsi="Arial" w:cs="Arial"/>
                <w:spacing w:val="-2"/>
                <w:sz w:val="20"/>
                <w:szCs w:val="20"/>
              </w:rPr>
              <w:t>Pył ogółem</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70A49" w14:textId="7B6D31D4"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3337F" w14:textId="3BA98C38" w:rsidR="003C56C6" w:rsidRPr="00144153" w:rsidRDefault="003C56C6" w:rsidP="000229DC">
            <w:pPr>
              <w:jc w:val="center"/>
              <w:rPr>
                <w:rFonts w:ascii="Arial" w:hAnsi="Arial" w:cs="Arial"/>
                <w:sz w:val="20"/>
                <w:szCs w:val="20"/>
              </w:rPr>
            </w:pPr>
            <w:r w:rsidRPr="00144153">
              <w:rPr>
                <w:rFonts w:ascii="Arial" w:hAnsi="Arial" w:cs="Arial"/>
                <w:sz w:val="20"/>
                <w:szCs w:val="20"/>
              </w:rPr>
              <w:t>0,024</w:t>
            </w:r>
          </w:p>
        </w:tc>
      </w:tr>
      <w:tr w:rsidR="008D46D1" w:rsidRPr="008D46D1" w14:paraId="1C8564EB" w14:textId="447D55C6"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EB2CEA" w14:textId="77777777" w:rsidR="003C56C6" w:rsidRPr="00144153" w:rsidRDefault="003C56C6" w:rsidP="000229DC">
            <w:pPr>
              <w:rPr>
                <w:rFonts w:ascii="Arial" w:hAnsi="Arial" w:cs="Arial"/>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26C86D" w14:textId="77777777" w:rsidR="003C56C6" w:rsidRPr="00144153" w:rsidRDefault="003C56C6" w:rsidP="00197214">
            <w:pPr>
              <w:jc w:val="center"/>
              <w:rPr>
                <w:rFonts w:ascii="Arial" w:hAnsi="Arial" w:cs="Arial"/>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E3D902" w14:textId="77777777" w:rsidR="003C56C6" w:rsidRPr="00144153" w:rsidRDefault="003C56C6" w:rsidP="000229DC">
            <w:pPr>
              <w:snapToGrid w:val="0"/>
              <w:rPr>
                <w:rFonts w:ascii="Arial" w:eastAsia="Tahoma" w:hAnsi="Arial" w:cs="Arial"/>
                <w:spacing w:val="-2"/>
                <w:kern w:val="3"/>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12A6" w14:textId="04A2ACCD" w:rsidR="003C56C6" w:rsidRPr="00144153" w:rsidRDefault="003C56C6" w:rsidP="00144153">
            <w:pPr>
              <w:snapToGrid w:val="0"/>
              <w:ind w:left="129"/>
              <w:rPr>
                <w:rFonts w:ascii="Arial" w:eastAsia="Tahoma" w:hAnsi="Arial" w:cs="Arial"/>
                <w:kern w:val="3"/>
                <w:sz w:val="20"/>
                <w:szCs w:val="20"/>
              </w:rPr>
            </w:pPr>
            <w:r w:rsidRPr="00144153">
              <w:rPr>
                <w:rFonts w:ascii="Arial" w:hAnsi="Arial" w:cs="Arial"/>
                <w:spacing w:val="-2"/>
                <w:sz w:val="20"/>
                <w:szCs w:val="20"/>
              </w:rPr>
              <w:t>Pył zawieszony PM10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D1397" w14:textId="271D96AE"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074EF" w14:textId="7ABF5BC4" w:rsidR="003C56C6" w:rsidRPr="00144153" w:rsidRDefault="003C56C6" w:rsidP="000229DC">
            <w:pPr>
              <w:jc w:val="center"/>
              <w:rPr>
                <w:rFonts w:ascii="Arial" w:hAnsi="Arial" w:cs="Arial"/>
                <w:sz w:val="20"/>
                <w:szCs w:val="20"/>
              </w:rPr>
            </w:pPr>
            <w:r w:rsidRPr="00144153">
              <w:rPr>
                <w:rFonts w:ascii="Arial" w:hAnsi="Arial" w:cs="Arial"/>
                <w:sz w:val="20"/>
                <w:szCs w:val="20"/>
              </w:rPr>
              <w:t>0,0144</w:t>
            </w:r>
          </w:p>
        </w:tc>
      </w:tr>
      <w:tr w:rsidR="008D46D1" w:rsidRPr="008D46D1" w14:paraId="7692EB4B" w14:textId="7D599DDE" w:rsidTr="00DC1FE4">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C6ADD" w14:textId="77777777" w:rsidR="003C56C6" w:rsidRPr="00144153" w:rsidRDefault="003C56C6" w:rsidP="000229DC">
            <w:pPr>
              <w:rPr>
                <w:rFonts w:ascii="Arial" w:hAnsi="Arial" w:cs="Arial"/>
                <w:sz w:val="20"/>
                <w:szCs w:val="20"/>
                <w:lang w:eastAsia="en-US"/>
              </w:rPr>
            </w:pPr>
          </w:p>
        </w:tc>
        <w:tc>
          <w:tcPr>
            <w:tcW w:w="8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C93C0" w14:textId="77777777" w:rsidR="003C56C6" w:rsidRPr="00144153" w:rsidRDefault="003C56C6" w:rsidP="00197214">
            <w:pPr>
              <w:jc w:val="center"/>
              <w:rPr>
                <w:rFonts w:ascii="Arial" w:hAnsi="Arial" w:cs="Arial"/>
                <w:sz w:val="20"/>
                <w:szCs w:val="20"/>
                <w:lang w:eastAsia="en-US"/>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D0325" w14:textId="77777777" w:rsidR="003C56C6" w:rsidRPr="00144153" w:rsidRDefault="003C56C6" w:rsidP="000229DC">
            <w:pPr>
              <w:snapToGrid w:val="0"/>
              <w:rPr>
                <w:rFonts w:ascii="Arial" w:eastAsia="Tahoma" w:hAnsi="Arial" w:cs="Arial"/>
                <w:spacing w:val="-2"/>
                <w:kern w:val="3"/>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6679" w14:textId="11BDE5E9" w:rsidR="003C56C6" w:rsidRPr="00144153" w:rsidRDefault="003C56C6" w:rsidP="00144153">
            <w:pPr>
              <w:snapToGrid w:val="0"/>
              <w:ind w:left="129"/>
              <w:rPr>
                <w:rFonts w:ascii="Arial" w:eastAsia="Tahoma" w:hAnsi="Arial" w:cs="Arial"/>
                <w:kern w:val="3"/>
                <w:sz w:val="20"/>
                <w:szCs w:val="20"/>
              </w:rPr>
            </w:pPr>
            <w:r w:rsidRPr="00144153">
              <w:rPr>
                <w:rFonts w:ascii="Arial" w:hAnsi="Arial" w:cs="Arial"/>
                <w:spacing w:val="-2"/>
                <w:sz w:val="20"/>
                <w:szCs w:val="20"/>
              </w:rPr>
              <w:t>Pył zawieszony PM2,5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E2D77" w14:textId="352A486F"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A5724" w14:textId="3D29C96D" w:rsidR="003C56C6" w:rsidRPr="00144153" w:rsidRDefault="003C56C6" w:rsidP="000229DC">
            <w:pPr>
              <w:jc w:val="center"/>
              <w:rPr>
                <w:rFonts w:ascii="Arial" w:hAnsi="Arial" w:cs="Arial"/>
                <w:sz w:val="20"/>
                <w:szCs w:val="20"/>
              </w:rPr>
            </w:pPr>
            <w:r w:rsidRPr="00144153">
              <w:rPr>
                <w:rFonts w:ascii="Arial" w:hAnsi="Arial" w:cs="Arial"/>
                <w:sz w:val="20"/>
                <w:szCs w:val="20"/>
              </w:rPr>
              <w:t>0,0024</w:t>
            </w:r>
          </w:p>
        </w:tc>
      </w:tr>
      <w:tr w:rsidR="008D46D1" w:rsidRPr="008D46D1" w14:paraId="232C7405" w14:textId="7B6B981D" w:rsidTr="00DC1FE4">
        <w:trPr>
          <w:trHeight w:val="153"/>
        </w:trPr>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2236688" w14:textId="77777777" w:rsidR="003C56C6" w:rsidRPr="00144153" w:rsidRDefault="003C56C6" w:rsidP="00CC1391">
            <w:pPr>
              <w:pStyle w:val="Akapitzlist"/>
              <w:numPr>
                <w:ilvl w:val="0"/>
                <w:numId w:val="40"/>
              </w:numPr>
              <w:contextualSpacing w:val="0"/>
              <w:rPr>
                <w:rFonts w:ascii="Arial" w:hAnsi="Arial" w:cs="Arial"/>
                <w:sz w:val="20"/>
                <w:szCs w:val="20"/>
              </w:rPr>
            </w:pPr>
          </w:p>
        </w:tc>
        <w:tc>
          <w:tcPr>
            <w:tcW w:w="8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32165CC" w14:textId="40FC42A2" w:rsidR="003C56C6" w:rsidRPr="00144153" w:rsidRDefault="003C56C6" w:rsidP="00197214">
            <w:pPr>
              <w:jc w:val="center"/>
              <w:rPr>
                <w:rFonts w:ascii="Arial" w:hAnsi="Arial" w:cs="Arial"/>
                <w:b/>
                <w:bCs/>
                <w:sz w:val="20"/>
                <w:szCs w:val="20"/>
              </w:rPr>
            </w:pPr>
            <w:r w:rsidRPr="00144153">
              <w:rPr>
                <w:rFonts w:ascii="Arial" w:hAnsi="Arial" w:cs="Arial"/>
                <w:b/>
                <w:bCs/>
                <w:sz w:val="20"/>
                <w:szCs w:val="20"/>
              </w:rPr>
              <w:t>E 51</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34AF649" w14:textId="28951A2B" w:rsidR="003C56C6" w:rsidRPr="00144153" w:rsidRDefault="003C56C6" w:rsidP="000229DC">
            <w:pPr>
              <w:snapToGrid w:val="0"/>
              <w:rPr>
                <w:rFonts w:ascii="Arial" w:eastAsia="Tahoma" w:hAnsi="Arial" w:cs="Arial"/>
                <w:kern w:val="3"/>
                <w:sz w:val="20"/>
                <w:szCs w:val="20"/>
              </w:rPr>
            </w:pPr>
            <w:r w:rsidRPr="00144153">
              <w:rPr>
                <w:rFonts w:ascii="Arial" w:hAnsi="Arial" w:cs="Arial"/>
                <w:sz w:val="20"/>
                <w:szCs w:val="20"/>
              </w:rPr>
              <w:t>Wentylator stanowiska naprawy pojazdów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DD72AAF" w14:textId="7B02CF53" w:rsidR="003C56C6" w:rsidRPr="00144153" w:rsidRDefault="00144153" w:rsidP="00144153">
            <w:pPr>
              <w:snapToGrid w:val="0"/>
              <w:ind w:left="129"/>
              <w:rPr>
                <w:rFonts w:ascii="Arial" w:eastAsia="Tahoma" w:hAnsi="Arial" w:cs="Arial"/>
                <w:kern w:val="3"/>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D5617" w14:textId="32299F25"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B7887E" w14:textId="22BD499D" w:rsidR="003C56C6" w:rsidRPr="00144153" w:rsidRDefault="003C56C6" w:rsidP="000229DC">
            <w:pPr>
              <w:jc w:val="center"/>
              <w:rPr>
                <w:rFonts w:ascii="Arial" w:hAnsi="Arial" w:cs="Arial"/>
                <w:sz w:val="20"/>
                <w:szCs w:val="20"/>
              </w:rPr>
            </w:pPr>
            <w:r w:rsidRPr="00144153">
              <w:rPr>
                <w:rFonts w:ascii="Arial" w:hAnsi="Arial" w:cs="Arial"/>
                <w:sz w:val="20"/>
                <w:szCs w:val="20"/>
              </w:rPr>
              <w:t>0,0009</w:t>
            </w:r>
          </w:p>
        </w:tc>
      </w:tr>
      <w:tr w:rsidR="008D46D1" w:rsidRPr="008D46D1" w14:paraId="6107B66D" w14:textId="7FEE5EF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2122F8" w14:textId="77777777" w:rsidR="003C56C6" w:rsidRPr="008D46D1" w:rsidRDefault="003C56C6" w:rsidP="00CC1391">
            <w:pPr>
              <w:pStyle w:val="Akapitzlist"/>
              <w:numPr>
                <w:ilvl w:val="0"/>
                <w:numId w:val="40"/>
              </w:numPr>
              <w:contextualSpacing w:val="0"/>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15475E16" w14:textId="77777777" w:rsidR="003C56C6" w:rsidRPr="008D46D1" w:rsidRDefault="003C56C6" w:rsidP="00197214">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6DF12B3C" w14:textId="77777777" w:rsidR="003C56C6" w:rsidRPr="008D46D1" w:rsidRDefault="003C56C6" w:rsidP="000229DC">
            <w:pPr>
              <w:snapToGrid w:val="0"/>
              <w:rPr>
                <w:rFonts w:ascii="Arial" w:eastAsia="Tahoma" w:hAnsi="Arial" w:cs="Arial"/>
                <w:color w:val="7030A0"/>
                <w:kern w:val="3"/>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814944E" w14:textId="125FA899"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A69C0" w14:textId="01CB1999"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BE3518" w14:textId="19658E50" w:rsidR="003C56C6" w:rsidRPr="00144153" w:rsidRDefault="003C56C6" w:rsidP="000229DC">
            <w:pPr>
              <w:jc w:val="center"/>
              <w:rPr>
                <w:rFonts w:ascii="Arial" w:hAnsi="Arial" w:cs="Arial"/>
                <w:sz w:val="20"/>
                <w:szCs w:val="20"/>
              </w:rPr>
            </w:pPr>
            <w:r w:rsidRPr="00144153">
              <w:rPr>
                <w:rFonts w:ascii="Arial" w:hAnsi="Arial" w:cs="Arial"/>
                <w:sz w:val="20"/>
                <w:szCs w:val="20"/>
              </w:rPr>
              <w:t>0,007</w:t>
            </w:r>
          </w:p>
        </w:tc>
      </w:tr>
      <w:tr w:rsidR="008D46D1" w:rsidRPr="008D46D1" w14:paraId="21C651D3" w14:textId="503DDA67"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EEF88F" w14:textId="77777777" w:rsidR="003C56C6" w:rsidRPr="008D46D1" w:rsidRDefault="003C56C6" w:rsidP="00CC1391">
            <w:pPr>
              <w:pStyle w:val="Akapitzlist"/>
              <w:numPr>
                <w:ilvl w:val="0"/>
                <w:numId w:val="40"/>
              </w:numPr>
              <w:contextualSpacing w:val="0"/>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31C2767E" w14:textId="77777777" w:rsidR="003C56C6" w:rsidRPr="008D46D1" w:rsidRDefault="003C56C6" w:rsidP="00197214">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0C489306" w14:textId="77777777" w:rsidR="003C56C6" w:rsidRPr="008D46D1" w:rsidRDefault="003C56C6" w:rsidP="000229DC">
            <w:pPr>
              <w:snapToGrid w:val="0"/>
              <w:rPr>
                <w:rFonts w:ascii="Arial" w:eastAsia="Tahoma" w:hAnsi="Arial" w:cs="Arial"/>
                <w:color w:val="7030A0"/>
                <w:kern w:val="3"/>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73CF916" w14:textId="00386CB1"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CABC4" w14:textId="67A1BD2D"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F07795" w14:textId="6968C920" w:rsidR="003C56C6" w:rsidRPr="00144153" w:rsidRDefault="003C56C6" w:rsidP="000229DC">
            <w:pPr>
              <w:jc w:val="center"/>
              <w:rPr>
                <w:rFonts w:ascii="Arial" w:hAnsi="Arial" w:cs="Arial"/>
                <w:sz w:val="20"/>
                <w:szCs w:val="20"/>
              </w:rPr>
            </w:pPr>
            <w:r w:rsidRPr="00144153">
              <w:rPr>
                <w:rFonts w:ascii="Arial" w:hAnsi="Arial" w:cs="Arial"/>
                <w:sz w:val="20"/>
                <w:szCs w:val="20"/>
              </w:rPr>
              <w:t>0,0028</w:t>
            </w:r>
          </w:p>
        </w:tc>
      </w:tr>
      <w:tr w:rsidR="008D46D1" w:rsidRPr="008D46D1" w14:paraId="26F69DD8" w14:textId="5E122B21"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ECFFE7" w14:textId="77777777" w:rsidR="003C56C6" w:rsidRPr="008D46D1" w:rsidRDefault="003C56C6" w:rsidP="00CC1391">
            <w:pPr>
              <w:pStyle w:val="Akapitzlist"/>
              <w:numPr>
                <w:ilvl w:val="0"/>
                <w:numId w:val="40"/>
              </w:numPr>
              <w:contextualSpacing w:val="0"/>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7821FDAF" w14:textId="77777777" w:rsidR="003C56C6" w:rsidRPr="008D46D1" w:rsidRDefault="003C56C6" w:rsidP="00197214">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4B0E0854" w14:textId="77777777" w:rsidR="003C56C6" w:rsidRPr="008D46D1" w:rsidRDefault="003C56C6" w:rsidP="000229DC">
            <w:pPr>
              <w:snapToGrid w:val="0"/>
              <w:rPr>
                <w:rFonts w:ascii="Arial" w:eastAsia="Tahoma" w:hAnsi="Arial" w:cs="Arial"/>
                <w:color w:val="7030A0"/>
                <w:kern w:val="3"/>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4624BC4" w14:textId="34141784"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W</w:t>
            </w:r>
            <w:r w:rsidR="003C56C6" w:rsidRPr="00144153">
              <w:rPr>
                <w:rFonts w:ascii="Arial" w:hAnsi="Arial" w:cs="Arial"/>
                <w:sz w:val="20"/>
                <w:szCs w:val="20"/>
              </w:rPr>
              <w:t>ęglowodory alifatyczne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18274" w14:textId="42E342D6"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0D6BA6" w14:textId="276E7E33" w:rsidR="003C56C6" w:rsidRPr="00144153" w:rsidRDefault="003C56C6" w:rsidP="000229DC">
            <w:pPr>
              <w:jc w:val="center"/>
              <w:rPr>
                <w:rFonts w:ascii="Arial" w:hAnsi="Arial" w:cs="Arial"/>
                <w:sz w:val="20"/>
                <w:szCs w:val="20"/>
              </w:rPr>
            </w:pPr>
            <w:r w:rsidRPr="00144153">
              <w:rPr>
                <w:rFonts w:ascii="Arial" w:hAnsi="Arial" w:cs="Arial"/>
                <w:sz w:val="20"/>
                <w:szCs w:val="20"/>
              </w:rPr>
              <w:t>0,00075</w:t>
            </w:r>
          </w:p>
        </w:tc>
      </w:tr>
      <w:tr w:rsidR="008D46D1" w:rsidRPr="008D46D1" w14:paraId="31994D23" w14:textId="61310770" w:rsidTr="00DC1FE4">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CAB697" w14:textId="77777777" w:rsidR="003C56C6" w:rsidRPr="008D46D1" w:rsidRDefault="003C56C6" w:rsidP="00CC1391">
            <w:pPr>
              <w:pStyle w:val="Akapitzlist"/>
              <w:numPr>
                <w:ilvl w:val="0"/>
                <w:numId w:val="40"/>
              </w:numPr>
              <w:contextualSpacing w:val="0"/>
              <w:rPr>
                <w:rFonts w:ascii="Arial" w:hAnsi="Arial" w:cs="Arial"/>
                <w:color w:val="7030A0"/>
                <w:sz w:val="20"/>
                <w:szCs w:val="20"/>
                <w:lang w:eastAsia="en-US"/>
              </w:rPr>
            </w:pPr>
          </w:p>
        </w:tc>
        <w:tc>
          <w:tcPr>
            <w:tcW w:w="851" w:type="dxa"/>
            <w:vMerge/>
            <w:tcBorders>
              <w:left w:val="single" w:sz="4" w:space="0" w:color="000000"/>
              <w:right w:val="single" w:sz="4" w:space="0" w:color="000000"/>
            </w:tcBorders>
            <w:shd w:val="clear" w:color="auto" w:fill="auto"/>
            <w:tcMar>
              <w:top w:w="0" w:type="dxa"/>
              <w:left w:w="108" w:type="dxa"/>
              <w:bottom w:w="0" w:type="dxa"/>
              <w:right w:w="108" w:type="dxa"/>
            </w:tcMar>
          </w:tcPr>
          <w:p w14:paraId="78CB947F" w14:textId="77777777" w:rsidR="003C56C6" w:rsidRPr="008D46D1" w:rsidRDefault="003C56C6" w:rsidP="00197214">
            <w:pPr>
              <w:jc w:val="center"/>
              <w:rPr>
                <w:rFonts w:ascii="Arial" w:hAnsi="Arial" w:cs="Arial"/>
                <w:b/>
                <w:bCs/>
                <w:color w:val="7030A0"/>
                <w:sz w:val="20"/>
                <w:szCs w:val="20"/>
                <w:lang w:eastAsia="en-US"/>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tcPr>
          <w:p w14:paraId="350CBD94" w14:textId="77777777" w:rsidR="003C56C6" w:rsidRPr="008D46D1" w:rsidRDefault="003C56C6" w:rsidP="000229DC">
            <w:pPr>
              <w:snapToGrid w:val="0"/>
              <w:rPr>
                <w:rFonts w:ascii="Arial" w:eastAsia="Tahoma" w:hAnsi="Arial" w:cs="Arial"/>
                <w:color w:val="7030A0"/>
                <w:kern w:val="3"/>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4D1B0E8" w14:textId="30C5C4CC"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W</w:t>
            </w:r>
            <w:r w:rsidR="003C56C6" w:rsidRPr="00144153">
              <w:rPr>
                <w:rFonts w:ascii="Arial" w:hAnsi="Arial" w:cs="Arial"/>
                <w:sz w:val="20"/>
                <w:szCs w:val="20"/>
              </w:rPr>
              <w:t>ęglowodory aromatyczne</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C7B77" w14:textId="2387F445"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F737B8" w14:textId="74A537FF" w:rsidR="003C56C6" w:rsidRPr="00144153" w:rsidRDefault="003C56C6" w:rsidP="000229DC">
            <w:pPr>
              <w:jc w:val="center"/>
              <w:rPr>
                <w:rFonts w:ascii="Arial" w:hAnsi="Arial" w:cs="Arial"/>
                <w:sz w:val="20"/>
                <w:szCs w:val="20"/>
              </w:rPr>
            </w:pPr>
            <w:r w:rsidRPr="00144153">
              <w:rPr>
                <w:rFonts w:ascii="Arial" w:hAnsi="Arial" w:cs="Arial"/>
                <w:sz w:val="20"/>
                <w:szCs w:val="20"/>
              </w:rPr>
              <w:t>0,00035</w:t>
            </w:r>
          </w:p>
        </w:tc>
      </w:tr>
      <w:tr w:rsidR="008D46D1" w:rsidRPr="008D46D1" w14:paraId="6AA62205" w14:textId="02740C29" w:rsidTr="00DC1FE4">
        <w:tc>
          <w:tcPr>
            <w:tcW w:w="70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56B50FD" w14:textId="77777777" w:rsidR="003C56C6" w:rsidRPr="008D46D1" w:rsidRDefault="003C56C6" w:rsidP="00CC1391">
            <w:pPr>
              <w:pStyle w:val="Akapitzlist"/>
              <w:numPr>
                <w:ilvl w:val="0"/>
                <w:numId w:val="40"/>
              </w:numPr>
              <w:contextualSpacing w:val="0"/>
              <w:rPr>
                <w:rFonts w:ascii="Arial" w:hAnsi="Arial" w:cs="Arial"/>
                <w:color w:val="7030A0"/>
                <w:sz w:val="20"/>
                <w:szCs w:val="20"/>
                <w:lang w:eastAsia="en-US"/>
              </w:rPr>
            </w:pPr>
          </w:p>
        </w:tc>
        <w:tc>
          <w:tcPr>
            <w:tcW w:w="851"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0EA453" w14:textId="77777777" w:rsidR="003C56C6" w:rsidRPr="008D46D1" w:rsidRDefault="003C56C6" w:rsidP="00197214">
            <w:pPr>
              <w:jc w:val="center"/>
              <w:rPr>
                <w:rFonts w:ascii="Arial" w:hAnsi="Arial" w:cs="Arial"/>
                <w:b/>
                <w:bCs/>
                <w:color w:val="7030A0"/>
                <w:sz w:val="20"/>
                <w:szCs w:val="20"/>
                <w:lang w:eastAsia="en-US"/>
              </w:rPr>
            </w:pPr>
          </w:p>
        </w:tc>
        <w:tc>
          <w:tcPr>
            <w:tcW w:w="26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C2B049" w14:textId="77777777" w:rsidR="003C56C6" w:rsidRPr="008D46D1" w:rsidRDefault="003C56C6" w:rsidP="000229DC">
            <w:pPr>
              <w:snapToGrid w:val="0"/>
              <w:rPr>
                <w:rFonts w:ascii="Arial" w:eastAsia="Tahoma" w:hAnsi="Arial" w:cs="Arial"/>
                <w:color w:val="7030A0"/>
                <w:kern w:val="3"/>
                <w:sz w:val="20"/>
                <w:szCs w:val="20"/>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14:paraId="2CF1B9D6" w14:textId="722514DC"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W</w:t>
            </w:r>
            <w:r w:rsidR="003C56C6" w:rsidRPr="00144153">
              <w:rPr>
                <w:rFonts w:ascii="Arial" w:hAnsi="Arial" w:cs="Arial"/>
                <w:sz w:val="20"/>
                <w:szCs w:val="20"/>
              </w:rPr>
              <w:t>ęgiel elementarny</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0731980" w14:textId="31B2BD74"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39033B6A" w14:textId="62BEC730" w:rsidR="003C56C6" w:rsidRPr="00144153" w:rsidRDefault="003C56C6" w:rsidP="000229DC">
            <w:pPr>
              <w:jc w:val="center"/>
              <w:rPr>
                <w:rFonts w:ascii="Arial" w:hAnsi="Arial" w:cs="Arial"/>
                <w:sz w:val="20"/>
                <w:szCs w:val="20"/>
              </w:rPr>
            </w:pPr>
            <w:r w:rsidRPr="00144153">
              <w:rPr>
                <w:rFonts w:ascii="Arial" w:hAnsi="Arial" w:cs="Arial"/>
                <w:sz w:val="20"/>
                <w:szCs w:val="20"/>
              </w:rPr>
              <w:t>0,00056</w:t>
            </w:r>
          </w:p>
        </w:tc>
      </w:tr>
      <w:tr w:rsidR="008D46D1" w:rsidRPr="008D46D1" w14:paraId="06898627" w14:textId="64EC403C" w:rsidTr="00DC1FE4">
        <w:tc>
          <w:tcPr>
            <w:tcW w:w="70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F44AC96" w14:textId="77777777" w:rsidR="003C56C6" w:rsidRPr="00144153" w:rsidRDefault="003C56C6" w:rsidP="00CC1391">
            <w:pPr>
              <w:pStyle w:val="Akapitzlist"/>
              <w:numPr>
                <w:ilvl w:val="0"/>
                <w:numId w:val="40"/>
              </w:numPr>
              <w:contextualSpacing w:val="0"/>
              <w:rPr>
                <w:rFonts w:ascii="Arial" w:hAnsi="Arial" w:cs="Arial"/>
                <w:sz w:val="20"/>
                <w:szCs w:val="20"/>
                <w:lang w:eastAsia="en-US"/>
              </w:rPr>
            </w:pPr>
          </w:p>
        </w:tc>
        <w:tc>
          <w:tcPr>
            <w:tcW w:w="85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89DC325" w14:textId="1D2C06CE" w:rsidR="003C56C6" w:rsidRPr="00144153" w:rsidRDefault="003C56C6" w:rsidP="00197214">
            <w:pPr>
              <w:jc w:val="center"/>
              <w:rPr>
                <w:rFonts w:ascii="Arial" w:hAnsi="Arial" w:cs="Arial"/>
                <w:b/>
                <w:bCs/>
                <w:sz w:val="20"/>
                <w:szCs w:val="20"/>
              </w:rPr>
            </w:pPr>
            <w:r w:rsidRPr="00144153">
              <w:rPr>
                <w:rFonts w:ascii="Arial" w:hAnsi="Arial" w:cs="Arial"/>
                <w:b/>
                <w:bCs/>
                <w:sz w:val="20"/>
                <w:szCs w:val="20"/>
                <w:lang w:eastAsia="en-US"/>
              </w:rPr>
              <w:t>E52</w:t>
            </w:r>
          </w:p>
        </w:tc>
        <w:tc>
          <w:tcPr>
            <w:tcW w:w="2693"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754354F" w14:textId="3F0C59B5" w:rsidR="003C56C6" w:rsidRPr="00144153" w:rsidRDefault="003C56C6" w:rsidP="00144153">
            <w:pPr>
              <w:rPr>
                <w:rFonts w:ascii="Arial" w:eastAsia="Tahoma" w:hAnsi="Arial" w:cs="Arial"/>
                <w:kern w:val="3"/>
                <w:sz w:val="20"/>
                <w:szCs w:val="20"/>
              </w:rPr>
            </w:pPr>
            <w:r w:rsidRPr="00144153">
              <w:rPr>
                <w:rFonts w:ascii="Arial" w:hAnsi="Arial" w:cs="Arial"/>
                <w:sz w:val="20"/>
                <w:szCs w:val="20"/>
              </w:rPr>
              <w:t>Komin odsysacza spalin</w:t>
            </w:r>
            <w:r w:rsidR="00144153" w:rsidRPr="00144153">
              <w:rPr>
                <w:rFonts w:ascii="Arial" w:hAnsi="Arial" w:cs="Arial"/>
                <w:sz w:val="20"/>
                <w:szCs w:val="20"/>
              </w:rPr>
              <w:br/>
            </w:r>
            <w:r w:rsidRPr="00144153">
              <w:rPr>
                <w:rFonts w:ascii="Arial" w:hAnsi="Arial" w:cs="Arial"/>
                <w:sz w:val="20"/>
                <w:szCs w:val="20"/>
              </w:rPr>
              <w:t xml:space="preserve"> w warsztacie do naprawy wózków i ładowarek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8E13DB" w14:textId="35284F65"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D</w:t>
            </w:r>
            <w:r w:rsidR="003C56C6" w:rsidRPr="00144153">
              <w:rPr>
                <w:rFonts w:ascii="Arial" w:hAnsi="Arial" w:cs="Arial"/>
                <w:sz w:val="20"/>
                <w:szCs w:val="20"/>
              </w:rPr>
              <w:t>wutlenek siarki</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9C9192" w14:textId="311AE26F"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9353B" w14:textId="3CAF7E87" w:rsidR="003C56C6" w:rsidRPr="00144153" w:rsidRDefault="003C56C6" w:rsidP="000229DC">
            <w:pPr>
              <w:jc w:val="center"/>
              <w:rPr>
                <w:rFonts w:ascii="Arial" w:hAnsi="Arial" w:cs="Arial"/>
                <w:sz w:val="20"/>
                <w:szCs w:val="20"/>
              </w:rPr>
            </w:pPr>
            <w:r w:rsidRPr="00144153">
              <w:rPr>
                <w:rFonts w:ascii="Arial" w:hAnsi="Arial" w:cs="Arial"/>
                <w:sz w:val="20"/>
                <w:szCs w:val="20"/>
              </w:rPr>
              <w:t>0,0009</w:t>
            </w:r>
          </w:p>
        </w:tc>
      </w:tr>
      <w:tr w:rsidR="008D46D1" w:rsidRPr="008D46D1" w14:paraId="551A5EE1" w14:textId="6FB6BDB8" w:rsidTr="00DC1FE4">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9300B32" w14:textId="77777777" w:rsidR="003C56C6" w:rsidRPr="00144153" w:rsidRDefault="003C56C6" w:rsidP="000229DC">
            <w:pPr>
              <w:rPr>
                <w:rFonts w:ascii="Arial" w:hAnsi="Arial" w:cs="Arial"/>
                <w:sz w:val="20"/>
                <w:szCs w:val="20"/>
                <w:lang w:eastAsia="en-US"/>
              </w:rPr>
            </w:pPr>
          </w:p>
        </w:tc>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32A3F19"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6C39C4A" w14:textId="77777777" w:rsidR="003C56C6" w:rsidRPr="00144153" w:rsidRDefault="003C56C6" w:rsidP="000229DC">
            <w:pPr>
              <w:snapToGrid w:val="0"/>
              <w:rPr>
                <w:rFonts w:ascii="Arial" w:eastAsia="Tahoma" w:hAnsi="Arial" w:cs="Arial"/>
                <w:kern w:val="3"/>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94FA689" w14:textId="0A3FB682"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T</w:t>
            </w:r>
            <w:r w:rsidR="003C56C6" w:rsidRPr="00144153">
              <w:rPr>
                <w:rFonts w:ascii="Arial" w:hAnsi="Arial" w:cs="Arial"/>
                <w:sz w:val="20"/>
                <w:szCs w:val="20"/>
              </w:rPr>
              <w:t>lenki azotu jako NO</w:t>
            </w:r>
            <w:r w:rsidR="003C56C6" w:rsidRPr="00144153">
              <w:rPr>
                <w:rFonts w:ascii="Arial" w:hAnsi="Arial" w:cs="Arial"/>
                <w:sz w:val="20"/>
                <w:szCs w:val="20"/>
                <w:vertAlign w:val="subscript"/>
              </w:rPr>
              <w:t>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4C5EF" w14:textId="6F6D8740"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92FD5" w14:textId="1198221F" w:rsidR="003C56C6" w:rsidRPr="00144153" w:rsidRDefault="003C56C6" w:rsidP="000229DC">
            <w:pPr>
              <w:jc w:val="center"/>
              <w:rPr>
                <w:rFonts w:ascii="Arial" w:hAnsi="Arial" w:cs="Arial"/>
                <w:sz w:val="20"/>
                <w:szCs w:val="20"/>
              </w:rPr>
            </w:pPr>
            <w:r w:rsidRPr="00144153">
              <w:rPr>
                <w:rFonts w:ascii="Arial" w:hAnsi="Arial" w:cs="Arial"/>
                <w:sz w:val="20"/>
                <w:szCs w:val="20"/>
              </w:rPr>
              <w:t>0,007</w:t>
            </w:r>
          </w:p>
        </w:tc>
      </w:tr>
      <w:tr w:rsidR="008D46D1" w:rsidRPr="008D46D1" w14:paraId="2C18747D" w14:textId="41399728" w:rsidTr="00DC1FE4">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A195700" w14:textId="77777777" w:rsidR="003C56C6" w:rsidRPr="00144153" w:rsidRDefault="003C56C6" w:rsidP="000229DC">
            <w:pPr>
              <w:rPr>
                <w:rFonts w:ascii="Arial" w:hAnsi="Arial" w:cs="Arial"/>
                <w:sz w:val="20"/>
                <w:szCs w:val="20"/>
                <w:lang w:eastAsia="en-US"/>
              </w:rPr>
            </w:pPr>
          </w:p>
        </w:tc>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792B74E9"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3310DA7" w14:textId="77777777" w:rsidR="003C56C6" w:rsidRPr="00144153" w:rsidRDefault="003C56C6" w:rsidP="000229DC">
            <w:pPr>
              <w:snapToGrid w:val="0"/>
              <w:rPr>
                <w:rFonts w:ascii="Arial" w:eastAsia="Tahoma" w:hAnsi="Arial" w:cs="Arial"/>
                <w:kern w:val="3"/>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E56EA6" w14:textId="19F11F82"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T</w:t>
            </w:r>
            <w:r w:rsidR="003C56C6" w:rsidRPr="00144153">
              <w:rPr>
                <w:rFonts w:ascii="Arial" w:hAnsi="Arial" w:cs="Arial"/>
                <w:sz w:val="20"/>
                <w:szCs w:val="20"/>
              </w:rPr>
              <w:t>lenek węgla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2ABE0" w14:textId="57EA94AA" w:rsidR="003C56C6" w:rsidRPr="00144153" w:rsidRDefault="003C56C6" w:rsidP="000229DC">
            <w:pPr>
              <w:snapToGrid w:val="0"/>
              <w:jc w:val="center"/>
              <w:rPr>
                <w:rFonts w:ascii="Arial" w:eastAsia="Tahoma" w:hAnsi="Arial" w:cs="Arial"/>
                <w:kern w:val="3"/>
                <w:sz w:val="20"/>
                <w:szCs w:val="20"/>
              </w:rPr>
            </w:pPr>
            <w:r w:rsidRPr="00144153">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68B8C4" w14:textId="08254D98" w:rsidR="003C56C6" w:rsidRPr="00144153" w:rsidRDefault="003C56C6" w:rsidP="000229DC">
            <w:pPr>
              <w:jc w:val="center"/>
              <w:rPr>
                <w:rFonts w:ascii="Arial" w:hAnsi="Arial" w:cs="Arial"/>
                <w:sz w:val="20"/>
                <w:szCs w:val="20"/>
              </w:rPr>
            </w:pPr>
            <w:r w:rsidRPr="00144153">
              <w:rPr>
                <w:rFonts w:ascii="Arial" w:hAnsi="Arial" w:cs="Arial"/>
                <w:sz w:val="20"/>
                <w:szCs w:val="20"/>
              </w:rPr>
              <w:t>0,0028</w:t>
            </w:r>
          </w:p>
        </w:tc>
      </w:tr>
      <w:tr w:rsidR="008D46D1" w:rsidRPr="008D46D1" w14:paraId="06C02C6B" w14:textId="1574B37B" w:rsidTr="00144153">
        <w:trPr>
          <w:trHeight w:val="53"/>
        </w:trPr>
        <w:tc>
          <w:tcPr>
            <w:tcW w:w="70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37663C8F" w14:textId="77777777" w:rsidR="003C56C6" w:rsidRPr="00144153" w:rsidRDefault="003C56C6" w:rsidP="000229DC">
            <w:pPr>
              <w:rPr>
                <w:rFonts w:ascii="Arial" w:hAnsi="Arial" w:cs="Arial"/>
                <w:sz w:val="20"/>
                <w:szCs w:val="20"/>
                <w:lang w:eastAsia="en-US"/>
              </w:rPr>
            </w:pPr>
          </w:p>
        </w:tc>
        <w:tc>
          <w:tcPr>
            <w:tcW w:w="851"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682E1E0E"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4C43E357" w14:textId="77777777" w:rsidR="003C56C6" w:rsidRPr="00144153" w:rsidRDefault="003C56C6" w:rsidP="000229DC">
            <w:pPr>
              <w:snapToGrid w:val="0"/>
              <w:rPr>
                <w:rFonts w:ascii="Arial" w:eastAsia="Tahoma" w:hAnsi="Arial" w:cs="Arial"/>
                <w:kern w:val="3"/>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755BCB" w14:textId="418D24CB"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W</w:t>
            </w:r>
            <w:r w:rsidR="003C56C6" w:rsidRPr="00144153">
              <w:rPr>
                <w:rFonts w:ascii="Arial" w:hAnsi="Arial" w:cs="Arial"/>
                <w:sz w:val="20"/>
                <w:szCs w:val="20"/>
              </w:rPr>
              <w:t>ęglowodory alifatyczne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F56C3" w14:textId="77777777" w:rsidR="003C56C6" w:rsidRPr="00144153" w:rsidRDefault="003C56C6" w:rsidP="000229DC">
            <w:pPr>
              <w:snapToGrid w:val="0"/>
              <w:jc w:val="center"/>
              <w:rPr>
                <w:rFonts w:ascii="Arial" w:eastAsia="Tahoma" w:hAnsi="Arial" w:cs="Arial"/>
                <w:kern w:val="3"/>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162869" w14:textId="38750029" w:rsidR="003C56C6" w:rsidRPr="00144153" w:rsidRDefault="003C56C6" w:rsidP="000229DC">
            <w:pPr>
              <w:jc w:val="center"/>
              <w:rPr>
                <w:rFonts w:ascii="Arial" w:hAnsi="Arial" w:cs="Arial"/>
                <w:sz w:val="20"/>
                <w:szCs w:val="20"/>
              </w:rPr>
            </w:pPr>
            <w:r w:rsidRPr="00144153">
              <w:rPr>
                <w:rFonts w:ascii="Arial" w:hAnsi="Arial" w:cs="Arial"/>
                <w:sz w:val="20"/>
                <w:szCs w:val="20"/>
              </w:rPr>
              <w:t>0,00075</w:t>
            </w:r>
          </w:p>
        </w:tc>
      </w:tr>
      <w:tr w:rsidR="008D46D1" w:rsidRPr="008D46D1" w14:paraId="2A118669" w14:textId="7D5E2CC1" w:rsidTr="00DC1FE4">
        <w:tc>
          <w:tcPr>
            <w:tcW w:w="70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E7FF53" w14:textId="77777777" w:rsidR="003C56C6" w:rsidRPr="00144153" w:rsidRDefault="003C56C6" w:rsidP="000229DC">
            <w:pPr>
              <w:rPr>
                <w:rFonts w:ascii="Arial" w:hAnsi="Arial" w:cs="Arial"/>
                <w:sz w:val="20"/>
                <w:szCs w:val="20"/>
                <w:lang w:eastAsia="en-US"/>
              </w:rPr>
            </w:pPr>
          </w:p>
        </w:tc>
        <w:tc>
          <w:tcPr>
            <w:tcW w:w="851"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3AF084" w14:textId="77777777" w:rsidR="003C56C6" w:rsidRPr="00144153" w:rsidRDefault="003C56C6" w:rsidP="000229DC">
            <w:pPr>
              <w:rPr>
                <w:rFonts w:ascii="Arial" w:hAnsi="Arial" w:cs="Arial"/>
                <w:sz w:val="20"/>
                <w:szCs w:val="20"/>
                <w:lang w:eastAsia="en-US"/>
              </w:rPr>
            </w:pPr>
          </w:p>
        </w:tc>
        <w:tc>
          <w:tcPr>
            <w:tcW w:w="2693"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29B7DE" w14:textId="77777777" w:rsidR="003C56C6" w:rsidRPr="00144153" w:rsidRDefault="003C56C6" w:rsidP="000229DC">
            <w:pPr>
              <w:snapToGrid w:val="0"/>
              <w:rPr>
                <w:rFonts w:ascii="Arial" w:eastAsia="Tahoma" w:hAnsi="Arial" w:cs="Arial"/>
                <w:kern w:val="3"/>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7F972B" w14:textId="6D64C253" w:rsidR="003C56C6" w:rsidRPr="00144153" w:rsidRDefault="00144153" w:rsidP="00144153">
            <w:pPr>
              <w:snapToGrid w:val="0"/>
              <w:ind w:left="270" w:hanging="141"/>
              <w:rPr>
                <w:rFonts w:ascii="Arial" w:eastAsia="Tahoma" w:hAnsi="Arial" w:cs="Arial"/>
                <w:kern w:val="3"/>
                <w:sz w:val="20"/>
                <w:szCs w:val="20"/>
              </w:rPr>
            </w:pPr>
            <w:r w:rsidRPr="00144153">
              <w:rPr>
                <w:rFonts w:ascii="Arial" w:hAnsi="Arial" w:cs="Arial"/>
                <w:sz w:val="20"/>
                <w:szCs w:val="20"/>
              </w:rPr>
              <w:t>W</w:t>
            </w:r>
            <w:r w:rsidR="003C56C6" w:rsidRPr="00144153">
              <w:rPr>
                <w:rFonts w:ascii="Arial" w:hAnsi="Arial" w:cs="Arial"/>
                <w:sz w:val="20"/>
                <w:szCs w:val="20"/>
              </w:rPr>
              <w:t>ęglowodory aromatyczne</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70617" w14:textId="77777777" w:rsidR="003C56C6" w:rsidRPr="00144153" w:rsidRDefault="003C56C6" w:rsidP="000229DC">
            <w:pPr>
              <w:snapToGrid w:val="0"/>
              <w:jc w:val="center"/>
              <w:rPr>
                <w:rFonts w:ascii="Arial" w:eastAsia="Tahoma" w:hAnsi="Arial" w:cs="Arial"/>
                <w:kern w:val="3"/>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7D450" w14:textId="486C50AA" w:rsidR="003C56C6" w:rsidRPr="00144153" w:rsidRDefault="003C56C6" w:rsidP="000229DC">
            <w:pPr>
              <w:jc w:val="center"/>
              <w:rPr>
                <w:rFonts w:ascii="Arial" w:hAnsi="Arial" w:cs="Arial"/>
                <w:sz w:val="20"/>
                <w:szCs w:val="20"/>
              </w:rPr>
            </w:pPr>
            <w:r w:rsidRPr="00144153">
              <w:rPr>
                <w:rFonts w:ascii="Arial" w:hAnsi="Arial" w:cs="Arial"/>
                <w:sz w:val="20"/>
                <w:szCs w:val="20"/>
              </w:rPr>
              <w:t>0,00035</w:t>
            </w:r>
          </w:p>
        </w:tc>
      </w:tr>
    </w:tbl>
    <w:bookmarkEnd w:id="7"/>
    <w:p w14:paraId="7ABE755B" w14:textId="77777777" w:rsidR="00214372" w:rsidRPr="00144153" w:rsidRDefault="00214372" w:rsidP="00214372">
      <w:pPr>
        <w:pStyle w:val="Default"/>
        <w:spacing w:before="240" w:line="276" w:lineRule="auto"/>
        <w:ind w:left="357"/>
        <w:jc w:val="both"/>
        <w:rPr>
          <w:color w:val="auto"/>
        </w:rPr>
      </w:pPr>
      <w:r w:rsidRPr="00144153">
        <w:rPr>
          <w:rFonts w:ascii="Arial" w:hAnsi="Arial" w:cs="Arial"/>
          <w:bCs/>
          <w:i/>
          <w:color w:val="auto"/>
          <w:sz w:val="18"/>
          <w:vertAlign w:val="superscript"/>
        </w:rPr>
        <w:t xml:space="preserve">1) – </w:t>
      </w:r>
      <w:r w:rsidRPr="00144153">
        <w:rPr>
          <w:rFonts w:ascii="Arial" w:hAnsi="Arial" w:cs="Arial"/>
          <w:bCs/>
          <w:i/>
          <w:color w:val="auto"/>
          <w:sz w:val="18"/>
        </w:rPr>
        <w:t xml:space="preserve">poziomy emisji powiązane z najlepszymi dostępnymi technikami (BAT-AEL) dla emisji do powietrza odnoszące się do warunków: gaz suchy o temperaturze 273,15 K i ciśnieniu 101,3 </w:t>
      </w:r>
      <w:proofErr w:type="spellStart"/>
      <w:r w:rsidRPr="00144153">
        <w:rPr>
          <w:rFonts w:ascii="Arial" w:hAnsi="Arial" w:cs="Arial"/>
          <w:bCs/>
          <w:i/>
          <w:color w:val="auto"/>
          <w:sz w:val="18"/>
        </w:rPr>
        <w:t>kPA</w:t>
      </w:r>
      <w:proofErr w:type="spellEnd"/>
      <w:r w:rsidRPr="00144153">
        <w:rPr>
          <w:rFonts w:ascii="Arial" w:hAnsi="Arial" w:cs="Arial"/>
          <w:bCs/>
          <w:i/>
          <w:color w:val="auto"/>
          <w:sz w:val="18"/>
        </w:rPr>
        <w:t>,</w:t>
      </w:r>
    </w:p>
    <w:p w14:paraId="77A90E74" w14:textId="77777777" w:rsidR="00214372" w:rsidRPr="00144153" w:rsidRDefault="00214372" w:rsidP="00214372">
      <w:pPr>
        <w:pStyle w:val="Default"/>
        <w:spacing w:line="276" w:lineRule="auto"/>
        <w:ind w:left="357"/>
        <w:jc w:val="both"/>
        <w:rPr>
          <w:color w:val="auto"/>
        </w:rPr>
      </w:pPr>
      <w:r w:rsidRPr="00144153">
        <w:rPr>
          <w:rFonts w:ascii="Arial" w:hAnsi="Arial" w:cs="Arial"/>
          <w:bCs/>
          <w:i/>
          <w:color w:val="auto"/>
          <w:sz w:val="18"/>
          <w:vertAlign w:val="superscript"/>
        </w:rPr>
        <w:t xml:space="preserve">2) – </w:t>
      </w:r>
      <w:r w:rsidRPr="00144153">
        <w:rPr>
          <w:rFonts w:ascii="Arial" w:hAnsi="Arial" w:cs="Arial"/>
          <w:bCs/>
          <w:i/>
          <w:color w:val="auto"/>
          <w:sz w:val="18"/>
        </w:rPr>
        <w:t>chlorki gazowe wyrażone jako HCL,</w:t>
      </w:r>
    </w:p>
    <w:p w14:paraId="2B9C75A6" w14:textId="77777777" w:rsidR="00214372" w:rsidRPr="00144153" w:rsidRDefault="00214372" w:rsidP="00214372">
      <w:pPr>
        <w:pStyle w:val="Default"/>
        <w:spacing w:line="276" w:lineRule="auto"/>
        <w:ind w:left="357"/>
        <w:jc w:val="both"/>
        <w:rPr>
          <w:color w:val="auto"/>
        </w:rPr>
      </w:pPr>
      <w:r w:rsidRPr="00144153">
        <w:rPr>
          <w:rFonts w:ascii="Arial" w:hAnsi="Arial" w:cs="Arial"/>
          <w:bCs/>
          <w:i/>
          <w:color w:val="auto"/>
          <w:sz w:val="18"/>
          <w:vertAlign w:val="superscript"/>
        </w:rPr>
        <w:t xml:space="preserve">3) – </w:t>
      </w:r>
      <w:r w:rsidRPr="00144153">
        <w:rPr>
          <w:rFonts w:ascii="Arial" w:hAnsi="Arial" w:cs="Arial"/>
          <w:bCs/>
          <w:i/>
          <w:color w:val="auto"/>
          <w:sz w:val="18"/>
        </w:rPr>
        <w:t xml:space="preserve">całkowity lotny węgiel organiczny; całkowite lotne związki organiczne mierzone za pomocą detektora płomieniowo-jonizacyjnego i wyrażone jako całkowity węgiel, </w:t>
      </w:r>
    </w:p>
    <w:p w14:paraId="2C5A1E5F" w14:textId="77777777" w:rsidR="00214372" w:rsidRPr="00144153" w:rsidRDefault="00214372" w:rsidP="00214372">
      <w:pPr>
        <w:pStyle w:val="Default"/>
        <w:spacing w:line="276" w:lineRule="auto"/>
        <w:ind w:firstLine="357"/>
        <w:jc w:val="both"/>
        <w:rPr>
          <w:color w:val="auto"/>
        </w:rPr>
      </w:pPr>
      <w:r w:rsidRPr="00144153">
        <w:rPr>
          <w:rFonts w:ascii="Arial" w:hAnsi="Arial" w:cs="Arial"/>
          <w:bCs/>
          <w:i/>
          <w:color w:val="auto"/>
          <w:sz w:val="18"/>
          <w:vertAlign w:val="superscript"/>
        </w:rPr>
        <w:t>4) –</w:t>
      </w:r>
      <w:r w:rsidRPr="00144153">
        <w:rPr>
          <w:rFonts w:ascii="Arial" w:hAnsi="Arial" w:cs="Arial"/>
          <w:bCs/>
          <w:i/>
          <w:color w:val="auto"/>
          <w:sz w:val="18"/>
        </w:rPr>
        <w:t>I-TEQ – międzynarodowy równoważnik toksyczności</w:t>
      </w:r>
    </w:p>
    <w:p w14:paraId="184BFDC7" w14:textId="77777777" w:rsidR="00214372" w:rsidRPr="00144153" w:rsidRDefault="00214372" w:rsidP="00214372">
      <w:pPr>
        <w:pStyle w:val="Default"/>
        <w:spacing w:line="276" w:lineRule="auto"/>
        <w:ind w:left="357"/>
        <w:jc w:val="both"/>
        <w:rPr>
          <w:color w:val="auto"/>
        </w:rPr>
      </w:pPr>
      <w:r w:rsidRPr="00144153">
        <w:rPr>
          <w:rFonts w:ascii="Arial" w:hAnsi="Arial" w:cs="Arial"/>
          <w:bCs/>
          <w:i/>
          <w:color w:val="auto"/>
          <w:sz w:val="18"/>
          <w:vertAlign w:val="superscript"/>
        </w:rPr>
        <w:t xml:space="preserve">5) – </w:t>
      </w:r>
      <w:r w:rsidRPr="00144153">
        <w:rPr>
          <w:rFonts w:ascii="Arial" w:hAnsi="Arial" w:cs="Arial"/>
          <w:bCs/>
          <w:i/>
          <w:color w:val="auto"/>
          <w:sz w:val="18"/>
        </w:rPr>
        <w:t>rtęć (całkowita) i jej związki wyrażona jako Hg,</w:t>
      </w:r>
    </w:p>
    <w:p w14:paraId="365377E9" w14:textId="77777777" w:rsidR="00214372" w:rsidRPr="00144153" w:rsidRDefault="00214372" w:rsidP="00214372">
      <w:pPr>
        <w:pStyle w:val="Default"/>
        <w:spacing w:line="276" w:lineRule="auto"/>
        <w:ind w:firstLine="357"/>
        <w:jc w:val="both"/>
        <w:rPr>
          <w:color w:val="auto"/>
        </w:rPr>
      </w:pPr>
      <w:r w:rsidRPr="00144153">
        <w:rPr>
          <w:rFonts w:ascii="Arial" w:hAnsi="Arial" w:cs="Arial"/>
          <w:bCs/>
          <w:i/>
          <w:color w:val="auto"/>
          <w:sz w:val="18"/>
          <w:vertAlign w:val="superscript"/>
        </w:rPr>
        <w:t xml:space="preserve">6) – </w:t>
      </w:r>
      <w:r w:rsidRPr="00144153">
        <w:rPr>
          <w:rFonts w:ascii="Arial" w:hAnsi="Arial" w:cs="Arial"/>
          <w:bCs/>
          <w:i/>
          <w:color w:val="auto"/>
          <w:sz w:val="18"/>
        </w:rPr>
        <w:t>fluorki gazowe wyrażone jako HF,</w:t>
      </w:r>
    </w:p>
    <w:p w14:paraId="3B2BFD76" w14:textId="77777777" w:rsidR="00214372" w:rsidRPr="00144153" w:rsidRDefault="00214372" w:rsidP="00214372">
      <w:pPr>
        <w:pStyle w:val="Default"/>
        <w:spacing w:before="360" w:after="240" w:line="276" w:lineRule="auto"/>
        <w:jc w:val="both"/>
        <w:rPr>
          <w:color w:val="auto"/>
        </w:rPr>
      </w:pPr>
      <w:r w:rsidRPr="00144153">
        <w:rPr>
          <w:rFonts w:ascii="Arial" w:hAnsi="Arial" w:cs="Arial"/>
          <w:b/>
          <w:bCs/>
          <w:color w:val="auto"/>
          <w:szCs w:val="23"/>
        </w:rPr>
        <w:t>II.1.2. Maksymalna dopuszczalna emisja roczna z instalacji</w:t>
      </w:r>
      <w:r w:rsidRPr="00144153">
        <w:rPr>
          <w:rFonts w:ascii="Arial" w:hAnsi="Arial" w:cs="Arial"/>
          <w:b/>
          <w:color w:val="auto"/>
          <w:szCs w:val="23"/>
        </w:rPr>
        <w:t>:</w:t>
      </w:r>
    </w:p>
    <w:p w14:paraId="21A76D36" w14:textId="77777777" w:rsidR="00214372" w:rsidRPr="00144153" w:rsidRDefault="00214372" w:rsidP="00214372">
      <w:pPr>
        <w:widowControl w:val="0"/>
        <w:autoSpaceDE w:val="0"/>
        <w:spacing w:line="360" w:lineRule="auto"/>
        <w:jc w:val="both"/>
      </w:pPr>
      <w:r w:rsidRPr="00144153">
        <w:rPr>
          <w:rFonts w:ascii="Arial" w:eastAsia="Times New Roman" w:hAnsi="Arial" w:cs="Arial"/>
          <w:b/>
          <w:bCs/>
          <w:iCs/>
          <w:lang w:eastAsia="en-US" w:bidi="en-US"/>
        </w:rPr>
        <w:t>II.1.2.1</w:t>
      </w:r>
      <w:r w:rsidRPr="00144153">
        <w:rPr>
          <w:rFonts w:ascii="Arial" w:eastAsia="Times New Roman" w:hAnsi="Arial" w:cs="Arial"/>
          <w:bCs/>
          <w:iCs/>
          <w:lang w:eastAsia="en-US" w:bidi="en-US"/>
        </w:rPr>
        <w:t xml:space="preserve"> Maksymalna dopuszczalna emisja roczna z instalacji do dnia </w:t>
      </w:r>
      <w:r w:rsidRPr="00144153">
        <w:rPr>
          <w:rFonts w:ascii="Arial" w:eastAsia="Times New Roman" w:hAnsi="Arial" w:cs="Arial"/>
          <w:b/>
          <w:bCs/>
          <w:iCs/>
          <w:u w:val="single"/>
          <w:lang w:eastAsia="en-US" w:bidi="en-US"/>
        </w:rPr>
        <w:t>29 czerwca 2020r.</w:t>
      </w:r>
    </w:p>
    <w:p w14:paraId="2F158630" w14:textId="77777777" w:rsidR="00214372" w:rsidRPr="00144153" w:rsidRDefault="00214372" w:rsidP="00214372">
      <w:pPr>
        <w:widowControl w:val="0"/>
        <w:autoSpaceDE w:val="0"/>
        <w:spacing w:line="360" w:lineRule="auto"/>
        <w:jc w:val="both"/>
        <w:rPr>
          <w:rFonts w:ascii="Arial" w:hAnsi="Arial" w:cs="Arial"/>
          <w:sz w:val="8"/>
        </w:rPr>
      </w:pPr>
    </w:p>
    <w:p w14:paraId="67C9A38C" w14:textId="77777777" w:rsidR="00214372" w:rsidRPr="00144153" w:rsidRDefault="00214372" w:rsidP="00214372">
      <w:pPr>
        <w:widowControl w:val="0"/>
        <w:autoSpaceDE w:val="0"/>
        <w:spacing w:line="360" w:lineRule="auto"/>
        <w:jc w:val="both"/>
        <w:rPr>
          <w:rFonts w:ascii="Arial" w:hAnsi="Arial" w:cs="Arial"/>
          <w:b/>
        </w:rPr>
      </w:pPr>
      <w:r w:rsidRPr="00144153">
        <w:rPr>
          <w:rFonts w:ascii="Arial" w:hAnsi="Arial" w:cs="Arial"/>
          <w:b/>
        </w:rPr>
        <w:t>Tabela 2a</w:t>
      </w:r>
    </w:p>
    <w:tbl>
      <w:tblPr>
        <w:tblW w:w="9102" w:type="dxa"/>
        <w:tblInd w:w="108" w:type="dxa"/>
        <w:tblLayout w:type="fixed"/>
        <w:tblCellMar>
          <w:left w:w="10" w:type="dxa"/>
          <w:right w:w="10" w:type="dxa"/>
        </w:tblCellMar>
        <w:tblLook w:val="04A0" w:firstRow="1" w:lastRow="0" w:firstColumn="1" w:lastColumn="0" w:noHBand="0" w:noVBand="1"/>
      </w:tblPr>
      <w:tblGrid>
        <w:gridCol w:w="851"/>
        <w:gridCol w:w="5181"/>
        <w:gridCol w:w="3070"/>
      </w:tblGrid>
      <w:tr w:rsidR="008D46D1" w:rsidRPr="008D46D1" w14:paraId="089C949D"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40FF8" w14:textId="77777777" w:rsidR="00214372" w:rsidRPr="00144153" w:rsidRDefault="00214372" w:rsidP="00214372">
            <w:pPr>
              <w:snapToGrid w:val="0"/>
              <w:jc w:val="center"/>
              <w:rPr>
                <w:rFonts w:ascii="Arial" w:hAnsi="Arial" w:cs="Arial"/>
                <w:b/>
                <w:bCs/>
                <w:sz w:val="20"/>
                <w:szCs w:val="20"/>
              </w:rPr>
            </w:pPr>
            <w:r w:rsidRPr="00144153">
              <w:rPr>
                <w:rFonts w:ascii="Arial" w:hAnsi="Arial" w:cs="Arial"/>
                <w:b/>
                <w:bCs/>
                <w:sz w:val="20"/>
                <w:szCs w:val="20"/>
              </w:rPr>
              <w:t>Lp.</w:t>
            </w:r>
          </w:p>
          <w:p w14:paraId="74357C53" w14:textId="77777777" w:rsidR="00214372" w:rsidRPr="00144153" w:rsidRDefault="00214372" w:rsidP="00214372">
            <w:pPr>
              <w:snapToGrid w:val="0"/>
              <w:jc w:val="center"/>
              <w:rPr>
                <w:rFonts w:ascii="Arial" w:hAnsi="Arial" w:cs="Arial"/>
                <w:b/>
                <w:bCs/>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F772F" w14:textId="77777777" w:rsidR="00214372" w:rsidRPr="00144153" w:rsidRDefault="00214372" w:rsidP="00214372">
            <w:pPr>
              <w:snapToGrid w:val="0"/>
              <w:rPr>
                <w:rFonts w:ascii="Arial" w:hAnsi="Arial" w:cs="Arial"/>
                <w:b/>
                <w:bCs/>
                <w:sz w:val="20"/>
                <w:szCs w:val="20"/>
              </w:rPr>
            </w:pPr>
            <w:r w:rsidRPr="00144153">
              <w:rPr>
                <w:rFonts w:ascii="Arial" w:hAnsi="Arial" w:cs="Arial"/>
                <w:b/>
                <w:bCs/>
                <w:sz w:val="20"/>
                <w:szCs w:val="20"/>
              </w:rPr>
              <w:t>Rodzaj substancji zanieczyszczających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C29CD" w14:textId="77777777" w:rsidR="00214372" w:rsidRPr="00144153" w:rsidRDefault="00214372" w:rsidP="00214372">
            <w:pPr>
              <w:snapToGrid w:val="0"/>
              <w:jc w:val="center"/>
            </w:pPr>
            <w:r w:rsidRPr="00144153">
              <w:rPr>
                <w:rFonts w:ascii="Arial" w:hAnsi="Arial" w:cs="Arial"/>
                <w:b/>
                <w:bCs/>
                <w:sz w:val="20"/>
                <w:szCs w:val="20"/>
              </w:rPr>
              <w:t>Emisja roczna [Mg/rok]</w:t>
            </w:r>
          </w:p>
        </w:tc>
      </w:tr>
      <w:tr w:rsidR="008D46D1" w:rsidRPr="008D46D1" w14:paraId="1F05C5AE" w14:textId="77777777" w:rsidTr="00214372">
        <w:trPr>
          <w:trHeight w:val="57"/>
        </w:trPr>
        <w:tc>
          <w:tcPr>
            <w:tcW w:w="9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DF751" w14:textId="77777777" w:rsidR="00214372" w:rsidRPr="00144153" w:rsidRDefault="00214372" w:rsidP="00214372">
            <w:pPr>
              <w:widowControl w:val="0"/>
              <w:autoSpaceDE w:val="0"/>
              <w:spacing w:before="120" w:after="120"/>
              <w:jc w:val="both"/>
            </w:pPr>
            <w:r w:rsidRPr="00144153">
              <w:rPr>
                <w:rFonts w:ascii="Arial" w:hAnsi="Arial" w:cs="Arial"/>
                <w:bCs/>
                <w:iCs/>
                <w:sz w:val="20"/>
                <w:szCs w:val="20"/>
              </w:rPr>
              <w:t>Instalacja IPPC</w:t>
            </w:r>
          </w:p>
        </w:tc>
      </w:tr>
      <w:tr w:rsidR="008D46D1" w:rsidRPr="008D46D1" w14:paraId="74B251AB"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D6360" w14:textId="77777777" w:rsidR="00214372" w:rsidRPr="00144153" w:rsidRDefault="00214372" w:rsidP="00B64EB6">
            <w:pPr>
              <w:pStyle w:val="Akapitzlist"/>
              <w:numPr>
                <w:ilvl w:val="0"/>
                <w:numId w:val="7"/>
              </w:numPr>
              <w:suppressAutoHyphens/>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A386F" w14:textId="77777777" w:rsidR="00214372" w:rsidRPr="00144153" w:rsidRDefault="00214372" w:rsidP="0084417D">
            <w:pPr>
              <w:snapToGrid w:val="0"/>
              <w:ind w:firstLine="142"/>
              <w:jc w:val="both"/>
            </w:pPr>
            <w:r w:rsidRPr="00144153">
              <w:rPr>
                <w:rFonts w:ascii="Arial" w:hAnsi="Arial" w:cs="Arial"/>
                <w:sz w:val="20"/>
                <w:szCs w:val="20"/>
              </w:rPr>
              <w:t>Dwutlenek siarki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DD02" w14:textId="77777777" w:rsidR="00214372" w:rsidRPr="00144153" w:rsidRDefault="00214372" w:rsidP="00214372">
            <w:pPr>
              <w:jc w:val="center"/>
            </w:pPr>
            <w:r w:rsidRPr="00144153">
              <w:rPr>
                <w:rFonts w:ascii="Arial" w:hAnsi="Arial" w:cs="Arial"/>
                <w:sz w:val="20"/>
                <w:szCs w:val="20"/>
              </w:rPr>
              <w:t>750</w:t>
            </w:r>
          </w:p>
        </w:tc>
      </w:tr>
      <w:tr w:rsidR="008D46D1" w:rsidRPr="008D46D1" w14:paraId="1D1E589C"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3F2F2" w14:textId="77777777" w:rsidR="00214372" w:rsidRPr="00144153" w:rsidRDefault="00214372" w:rsidP="00B64EB6">
            <w:pPr>
              <w:pStyle w:val="Akapitzlist"/>
              <w:numPr>
                <w:ilvl w:val="0"/>
                <w:numId w:val="7"/>
              </w:numPr>
              <w:suppressAutoHyphens/>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C286B" w14:textId="77777777" w:rsidR="00214372" w:rsidRPr="00144153" w:rsidRDefault="00214372" w:rsidP="0084417D">
            <w:pPr>
              <w:pStyle w:val="TableContents"/>
              <w:tabs>
                <w:tab w:val="left" w:pos="206"/>
              </w:tabs>
              <w:snapToGrid w:val="0"/>
              <w:spacing w:after="0"/>
              <w:ind w:firstLine="142"/>
              <w:jc w:val="both"/>
            </w:pPr>
            <w:r w:rsidRPr="00144153">
              <w:rPr>
                <w:rFonts w:ascii="Arial" w:hAnsi="Arial" w:cs="Arial"/>
                <w:spacing w:val="-2"/>
                <w:sz w:val="20"/>
                <w:szCs w:val="20"/>
              </w:rPr>
              <w:t>Tlenki azotu wyrażone jako NO</w:t>
            </w:r>
            <w:r w:rsidRPr="00144153">
              <w:rPr>
                <w:rFonts w:ascii="Arial" w:hAnsi="Arial" w:cs="Arial"/>
                <w:spacing w:val="-2"/>
                <w:sz w:val="20"/>
                <w:szCs w:val="20"/>
                <w:vertAlign w:val="subscript"/>
              </w:rPr>
              <w:t>2</w:t>
            </w:r>
            <w:r w:rsidRPr="00144153">
              <w:rPr>
                <w:rFonts w:ascii="Arial" w:hAnsi="Arial" w:cs="Arial"/>
                <w:spacing w:val="-2"/>
                <w:sz w:val="20"/>
                <w:szCs w:val="20"/>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7907A" w14:textId="77777777" w:rsidR="00214372" w:rsidRPr="00144153" w:rsidRDefault="00214372" w:rsidP="00214372">
            <w:pPr>
              <w:jc w:val="center"/>
            </w:pPr>
            <w:r w:rsidRPr="00144153">
              <w:rPr>
                <w:rFonts w:ascii="Arial" w:hAnsi="Arial" w:cs="Arial"/>
                <w:sz w:val="20"/>
                <w:szCs w:val="20"/>
              </w:rPr>
              <w:t>64</w:t>
            </w:r>
          </w:p>
        </w:tc>
      </w:tr>
      <w:tr w:rsidR="008D46D1" w:rsidRPr="008D46D1" w14:paraId="037F2059"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2CAB"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06759" w14:textId="77777777" w:rsidR="00214372" w:rsidRPr="00144153" w:rsidRDefault="00214372" w:rsidP="0084417D">
            <w:pPr>
              <w:snapToGrid w:val="0"/>
              <w:ind w:firstLine="142"/>
              <w:jc w:val="both"/>
            </w:pPr>
            <w:r w:rsidRPr="00144153">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9A942" w14:textId="77777777" w:rsidR="00214372" w:rsidRPr="00144153" w:rsidRDefault="00214372" w:rsidP="00214372">
            <w:pPr>
              <w:jc w:val="center"/>
            </w:pPr>
            <w:r w:rsidRPr="00144153">
              <w:rPr>
                <w:rFonts w:ascii="Arial" w:hAnsi="Arial" w:cs="Arial"/>
                <w:sz w:val="20"/>
                <w:szCs w:val="20"/>
              </w:rPr>
              <w:t>196</w:t>
            </w:r>
          </w:p>
        </w:tc>
      </w:tr>
      <w:tr w:rsidR="008D46D1" w:rsidRPr="008D46D1" w14:paraId="22060F27"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A1DE"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68994" w14:textId="77777777" w:rsidR="00214372" w:rsidRPr="00144153" w:rsidRDefault="00214372" w:rsidP="0084417D">
            <w:pPr>
              <w:snapToGrid w:val="0"/>
              <w:ind w:firstLine="142"/>
              <w:jc w:val="both"/>
            </w:pPr>
            <w:r w:rsidRPr="00144153">
              <w:rPr>
                <w:rFonts w:ascii="Arial" w:hAnsi="Arial" w:cs="Arial"/>
                <w:sz w:val="20"/>
                <w:szCs w:val="20"/>
              </w:rPr>
              <w:t>Chlorki w przeliczeniu na HCL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8DAFE" w14:textId="25532927" w:rsidR="00214372" w:rsidRPr="00144153" w:rsidRDefault="008B1160" w:rsidP="00214372">
            <w:pPr>
              <w:jc w:val="center"/>
            </w:pPr>
            <w:r w:rsidRPr="00144153">
              <w:rPr>
                <w:rFonts w:ascii="Arial" w:hAnsi="Arial" w:cs="Arial"/>
                <w:sz w:val="20"/>
                <w:szCs w:val="20"/>
              </w:rPr>
              <w:t>10</w:t>
            </w:r>
          </w:p>
        </w:tc>
      </w:tr>
      <w:tr w:rsidR="008D46D1" w:rsidRPr="008D46D1" w14:paraId="2C0F628A"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0C94"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F7990" w14:textId="77777777" w:rsidR="00214372" w:rsidRPr="00144153" w:rsidRDefault="00214372" w:rsidP="0084417D">
            <w:pPr>
              <w:snapToGrid w:val="0"/>
              <w:ind w:firstLine="142"/>
              <w:jc w:val="both"/>
            </w:pPr>
            <w:r w:rsidRPr="00144153">
              <w:rPr>
                <w:rFonts w:ascii="Arial" w:hAnsi="Arial" w:cs="Arial"/>
                <w:sz w:val="20"/>
                <w:szCs w:val="20"/>
              </w:rPr>
              <w:t>Fluorki w przeliczeniu na HF</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73D17" w14:textId="025E9271" w:rsidR="00214372" w:rsidRPr="00144153" w:rsidRDefault="008B1160" w:rsidP="00214372">
            <w:pPr>
              <w:jc w:val="center"/>
            </w:pPr>
            <w:r w:rsidRPr="00144153">
              <w:rPr>
                <w:rFonts w:ascii="Arial" w:hAnsi="Arial" w:cs="Arial"/>
                <w:sz w:val="20"/>
                <w:szCs w:val="20"/>
              </w:rPr>
              <w:t>1,5</w:t>
            </w:r>
          </w:p>
        </w:tc>
      </w:tr>
      <w:tr w:rsidR="008D46D1" w:rsidRPr="008D46D1" w14:paraId="4DE89FB6"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41109"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7C5A" w14:textId="77777777" w:rsidR="00214372" w:rsidRPr="00144153" w:rsidRDefault="00214372" w:rsidP="0084417D">
            <w:pPr>
              <w:snapToGrid w:val="0"/>
              <w:ind w:firstLine="142"/>
              <w:jc w:val="both"/>
            </w:pPr>
            <w:r w:rsidRPr="00144153">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59318" w14:textId="1118F681" w:rsidR="00214372" w:rsidRPr="00144153" w:rsidRDefault="00FD2EC7" w:rsidP="00214372">
            <w:pPr>
              <w:snapToGrid w:val="0"/>
              <w:jc w:val="center"/>
            </w:pPr>
            <w:r w:rsidRPr="00144153">
              <w:rPr>
                <w:rFonts w:ascii="Arial" w:eastAsia="Lucida Console" w:hAnsi="Arial" w:cs="Arial"/>
                <w:sz w:val="20"/>
                <w:szCs w:val="20"/>
              </w:rPr>
              <w:t>0,816</w:t>
            </w:r>
          </w:p>
        </w:tc>
      </w:tr>
      <w:tr w:rsidR="008D46D1" w:rsidRPr="008D46D1" w14:paraId="170B1406"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7B7C" w14:textId="77777777" w:rsidR="0084417D" w:rsidRPr="00144153" w:rsidRDefault="0084417D"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8EB3C" w14:textId="3C58EBEA" w:rsidR="0084417D" w:rsidRPr="00144153" w:rsidRDefault="0084417D" w:rsidP="0084417D">
            <w:pPr>
              <w:snapToGrid w:val="0"/>
              <w:ind w:firstLine="142"/>
              <w:jc w:val="both"/>
              <w:rPr>
                <w:rFonts w:ascii="Arial" w:hAnsi="Arial" w:cs="Arial"/>
                <w:sz w:val="20"/>
                <w:szCs w:val="20"/>
              </w:rPr>
            </w:pPr>
            <w:r w:rsidRPr="00144153">
              <w:rPr>
                <w:rFonts w:ascii="Arial" w:hAnsi="Arial" w:cs="Arial"/>
                <w:sz w:val="20"/>
                <w:szCs w:val="20"/>
              </w:rPr>
              <w:t>Amoniak (proces rafinacji i wytopu)</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53690" w14:textId="7553137C" w:rsidR="0084417D" w:rsidRPr="00144153" w:rsidRDefault="0084417D" w:rsidP="00214372">
            <w:pPr>
              <w:snapToGrid w:val="0"/>
              <w:jc w:val="center"/>
              <w:rPr>
                <w:rFonts w:ascii="Arial" w:eastAsia="Lucida Console" w:hAnsi="Arial" w:cs="Arial"/>
                <w:sz w:val="20"/>
                <w:szCs w:val="20"/>
              </w:rPr>
            </w:pPr>
            <w:r w:rsidRPr="00144153">
              <w:rPr>
                <w:rFonts w:ascii="Arial" w:eastAsia="Lucida Console" w:hAnsi="Arial" w:cs="Arial"/>
                <w:sz w:val="20"/>
                <w:szCs w:val="20"/>
              </w:rPr>
              <w:t>12</w:t>
            </w:r>
          </w:p>
        </w:tc>
      </w:tr>
      <w:tr w:rsidR="008D46D1" w:rsidRPr="008D46D1" w14:paraId="376805AB"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3F876"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A905" w14:textId="77777777" w:rsidR="00214372" w:rsidRPr="00144153" w:rsidRDefault="00214372" w:rsidP="0084417D">
            <w:pPr>
              <w:snapToGrid w:val="0"/>
              <w:ind w:firstLine="142"/>
              <w:jc w:val="both"/>
              <w:rPr>
                <w:rFonts w:ascii="Arial" w:hAnsi="Arial" w:cs="Arial"/>
                <w:sz w:val="20"/>
                <w:szCs w:val="20"/>
              </w:rPr>
            </w:pPr>
            <w:r w:rsidRPr="00144153">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42338"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10,7</w:t>
            </w:r>
          </w:p>
        </w:tc>
      </w:tr>
      <w:tr w:rsidR="008D46D1" w:rsidRPr="008D46D1" w14:paraId="07727840"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E414C"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BC1B9" w14:textId="77777777" w:rsidR="00214372" w:rsidRPr="00144153" w:rsidRDefault="00214372" w:rsidP="0084417D">
            <w:pPr>
              <w:snapToGrid w:val="0"/>
              <w:ind w:firstLine="142"/>
              <w:jc w:val="both"/>
              <w:rPr>
                <w:rFonts w:ascii="Arial" w:hAnsi="Arial" w:cs="Arial"/>
                <w:sz w:val="20"/>
                <w:szCs w:val="20"/>
              </w:rPr>
            </w:pPr>
            <w:r w:rsidRPr="00144153">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3AA20"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8,56</w:t>
            </w:r>
          </w:p>
        </w:tc>
      </w:tr>
      <w:tr w:rsidR="008D46D1" w:rsidRPr="008D46D1" w14:paraId="5B781A81" w14:textId="77777777" w:rsidTr="00214372">
        <w:trPr>
          <w:trHeight w:val="16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BF4EF"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04BD1" w14:textId="77777777" w:rsidR="00214372" w:rsidRPr="00144153" w:rsidRDefault="00214372" w:rsidP="0084417D">
            <w:pPr>
              <w:snapToGrid w:val="0"/>
              <w:ind w:firstLine="142"/>
              <w:jc w:val="both"/>
              <w:rPr>
                <w:rFonts w:ascii="Arial" w:hAnsi="Arial" w:cs="Arial"/>
                <w:sz w:val="20"/>
                <w:szCs w:val="20"/>
              </w:rPr>
            </w:pPr>
            <w:r w:rsidRPr="00144153">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96659"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10,7</w:t>
            </w:r>
          </w:p>
        </w:tc>
      </w:tr>
      <w:tr w:rsidR="008D46D1" w:rsidRPr="008D46D1" w14:paraId="3C77B1F1" w14:textId="77777777" w:rsidTr="00214372">
        <w:trPr>
          <w:trHeight w:val="25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DAD38" w14:textId="77777777" w:rsidR="00214372" w:rsidRPr="00144153" w:rsidRDefault="00214372" w:rsidP="00B64EB6">
            <w:pPr>
              <w:pStyle w:val="Akapitzlist"/>
              <w:widowControl w:val="0"/>
              <w:numPr>
                <w:ilvl w:val="0"/>
                <w:numId w:val="7"/>
              </w:numPr>
              <w:suppressAutoHyphens/>
              <w:autoSpaceDE w:val="0"/>
              <w:autoSpaceDN w:val="0"/>
              <w:contextualSpacing w:val="0"/>
              <w:jc w:val="center"/>
              <w:textAlignment w:val="baseline"/>
              <w:rPr>
                <w:rFonts w:ascii="Arial" w:hAnsi="Arial" w:cs="Arial"/>
                <w:sz w:val="20"/>
                <w:szCs w:val="20"/>
              </w:rPr>
            </w:pPr>
          </w:p>
        </w:tc>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AF578" w14:textId="77777777" w:rsidR="00214372" w:rsidRPr="00144153" w:rsidRDefault="00214372" w:rsidP="00214372">
            <w:r w:rsidRPr="00144153">
              <w:rPr>
                <w:rFonts w:ascii="Arial" w:hAnsi="Arial" w:cs="Arial"/>
                <w:sz w:val="20"/>
                <w:szCs w:val="20"/>
              </w:rPr>
              <w:t>w tym metale w pyle zawieszonym PM10:</w:t>
            </w:r>
          </w:p>
        </w:tc>
      </w:tr>
      <w:tr w:rsidR="008D46D1" w:rsidRPr="008D46D1" w14:paraId="06D7539F"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250FA"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96C46"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cyna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B9105"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2,8</w:t>
            </w:r>
          </w:p>
        </w:tc>
      </w:tr>
      <w:tr w:rsidR="008D46D1" w:rsidRPr="008D46D1" w14:paraId="373420B1"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FB655"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29DDE"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ołów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F0FF5"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3,13</w:t>
            </w:r>
          </w:p>
        </w:tc>
      </w:tr>
      <w:tr w:rsidR="008D46D1" w:rsidRPr="008D46D1" w14:paraId="3E3B3F1C"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6F559"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F4961"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antymon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EACE2"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0,524</w:t>
            </w:r>
          </w:p>
        </w:tc>
      </w:tr>
      <w:tr w:rsidR="008D46D1" w:rsidRPr="008D46D1" w14:paraId="1F514CB0"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0D9F6"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65C1B" w14:textId="77777777" w:rsidR="00214372" w:rsidRPr="00144153" w:rsidRDefault="00214372" w:rsidP="00214372">
            <w:pPr>
              <w:snapToGrid w:val="0"/>
              <w:ind w:left="426"/>
            </w:pPr>
            <w:r w:rsidRPr="00144153">
              <w:rPr>
                <w:rFonts w:ascii="Arial" w:hAnsi="Arial" w:cs="Arial"/>
                <w:sz w:val="20"/>
                <w:szCs w:val="20"/>
              </w:rPr>
              <w:t>- cynk</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831F5" w14:textId="77777777" w:rsidR="00214372" w:rsidRPr="00144153" w:rsidRDefault="00214372" w:rsidP="00214372">
            <w:pPr>
              <w:jc w:val="center"/>
            </w:pPr>
            <w:r w:rsidRPr="00144153">
              <w:rPr>
                <w:rFonts w:ascii="Arial" w:hAnsi="Arial" w:cs="Arial"/>
                <w:sz w:val="20"/>
                <w:szCs w:val="20"/>
              </w:rPr>
              <w:t>1,26</w:t>
            </w:r>
          </w:p>
        </w:tc>
      </w:tr>
      <w:tr w:rsidR="008D46D1" w:rsidRPr="008D46D1" w14:paraId="67A32C8A"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7B6C2"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AFA82"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miedź</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1264"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1,64</w:t>
            </w:r>
          </w:p>
        </w:tc>
      </w:tr>
      <w:tr w:rsidR="008D46D1" w:rsidRPr="008D46D1" w14:paraId="44637991"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09C65"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CCEF9" w14:textId="77777777" w:rsidR="00214372" w:rsidRPr="00144153" w:rsidRDefault="00214372" w:rsidP="00214372">
            <w:pPr>
              <w:snapToGrid w:val="0"/>
              <w:ind w:left="426"/>
            </w:pPr>
            <w:r w:rsidRPr="00144153">
              <w:rPr>
                <w:rFonts w:ascii="Arial" w:hAnsi="Arial" w:cs="Arial"/>
                <w:sz w:val="20"/>
                <w:szCs w:val="20"/>
              </w:rPr>
              <w:t>- arsen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D8BB" w14:textId="720D5687" w:rsidR="00214372" w:rsidRPr="00144153" w:rsidRDefault="00F20394" w:rsidP="00214372">
            <w:pPr>
              <w:jc w:val="center"/>
            </w:pPr>
            <w:r w:rsidRPr="00144153">
              <w:rPr>
                <w:rFonts w:ascii="Arial" w:hAnsi="Arial" w:cs="Arial"/>
                <w:sz w:val="20"/>
                <w:szCs w:val="20"/>
              </w:rPr>
              <w:t>0,1</w:t>
            </w:r>
          </w:p>
        </w:tc>
      </w:tr>
      <w:tr w:rsidR="008D46D1" w:rsidRPr="008D46D1" w14:paraId="06DB0CC5"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B7E47"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83207" w14:textId="77777777" w:rsidR="00214372" w:rsidRPr="00144153" w:rsidRDefault="00214372" w:rsidP="00214372">
            <w:pPr>
              <w:snapToGrid w:val="0"/>
              <w:ind w:left="426"/>
            </w:pPr>
            <w:r w:rsidRPr="00144153">
              <w:rPr>
                <w:rFonts w:ascii="Arial" w:hAnsi="Arial" w:cs="Arial"/>
                <w:sz w:val="20"/>
                <w:szCs w:val="20"/>
              </w:rPr>
              <w:t>- chrom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3EDEA" w14:textId="77777777" w:rsidR="00214372" w:rsidRPr="00144153" w:rsidRDefault="00214372" w:rsidP="00214372">
            <w:pPr>
              <w:jc w:val="center"/>
            </w:pPr>
            <w:r w:rsidRPr="00144153">
              <w:rPr>
                <w:rFonts w:ascii="Arial" w:hAnsi="Arial" w:cs="Arial"/>
                <w:sz w:val="20"/>
                <w:szCs w:val="20"/>
              </w:rPr>
              <w:t>0,078</w:t>
            </w:r>
          </w:p>
        </w:tc>
      </w:tr>
      <w:tr w:rsidR="008D46D1" w:rsidRPr="008D46D1" w14:paraId="254F05B4"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58C81"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BE769" w14:textId="77777777" w:rsidR="00214372" w:rsidRPr="00144153" w:rsidRDefault="00214372" w:rsidP="00214372">
            <w:pPr>
              <w:snapToGrid w:val="0"/>
              <w:ind w:left="426"/>
            </w:pPr>
            <w:r w:rsidRPr="00144153">
              <w:rPr>
                <w:rFonts w:ascii="Arial" w:hAnsi="Arial" w:cs="Arial"/>
                <w:sz w:val="20"/>
                <w:szCs w:val="20"/>
              </w:rPr>
              <w:t>- kobalt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989FA" w14:textId="77777777" w:rsidR="00214372" w:rsidRPr="00144153" w:rsidRDefault="00214372" w:rsidP="00214372">
            <w:pPr>
              <w:jc w:val="center"/>
            </w:pPr>
            <w:r w:rsidRPr="00144153">
              <w:rPr>
                <w:rFonts w:ascii="Arial" w:hAnsi="Arial" w:cs="Arial"/>
                <w:sz w:val="20"/>
                <w:szCs w:val="20"/>
              </w:rPr>
              <w:t>0,04</w:t>
            </w:r>
          </w:p>
        </w:tc>
      </w:tr>
      <w:tr w:rsidR="008D46D1" w:rsidRPr="008D46D1" w14:paraId="4568CB13"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A819C"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B38DB" w14:textId="77777777" w:rsidR="00214372" w:rsidRPr="00144153" w:rsidRDefault="00214372" w:rsidP="00214372">
            <w:pPr>
              <w:snapToGrid w:val="0"/>
              <w:ind w:left="426"/>
            </w:pPr>
            <w:r w:rsidRPr="00144153">
              <w:rPr>
                <w:rFonts w:ascii="Arial" w:hAnsi="Arial" w:cs="Arial"/>
                <w:sz w:val="20"/>
                <w:szCs w:val="20"/>
              </w:rPr>
              <w:t>- 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0F4B6" w14:textId="77777777" w:rsidR="00214372" w:rsidRPr="00144153" w:rsidRDefault="00214372" w:rsidP="00214372">
            <w:pPr>
              <w:jc w:val="center"/>
            </w:pPr>
            <w:r w:rsidRPr="00144153">
              <w:rPr>
                <w:rFonts w:ascii="Arial" w:hAnsi="Arial" w:cs="Arial"/>
                <w:sz w:val="20"/>
                <w:szCs w:val="20"/>
              </w:rPr>
              <w:t>0,09</w:t>
            </w:r>
          </w:p>
        </w:tc>
      </w:tr>
      <w:tr w:rsidR="008D46D1" w:rsidRPr="008D46D1" w14:paraId="5883C8C5" w14:textId="77777777" w:rsidTr="00144153">
        <w:trPr>
          <w:trHeight w:val="5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37363"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E94DA" w14:textId="77777777" w:rsidR="00214372" w:rsidRPr="00144153" w:rsidRDefault="00214372" w:rsidP="00214372">
            <w:pPr>
              <w:snapToGrid w:val="0"/>
              <w:ind w:left="426"/>
            </w:pPr>
            <w:r w:rsidRPr="00144153">
              <w:rPr>
                <w:rFonts w:ascii="Arial" w:hAnsi="Arial" w:cs="Arial"/>
                <w:sz w:val="20"/>
                <w:szCs w:val="20"/>
              </w:rPr>
              <w:t>- nikiel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13AA6" w14:textId="77777777" w:rsidR="00214372" w:rsidRPr="00144153" w:rsidRDefault="00214372" w:rsidP="00214372">
            <w:pPr>
              <w:jc w:val="center"/>
            </w:pPr>
            <w:r w:rsidRPr="00144153">
              <w:rPr>
                <w:rFonts w:ascii="Arial" w:hAnsi="Arial" w:cs="Arial"/>
                <w:sz w:val="20"/>
                <w:szCs w:val="20"/>
              </w:rPr>
              <w:t>0,026</w:t>
            </w:r>
          </w:p>
        </w:tc>
      </w:tr>
      <w:tr w:rsidR="008D46D1" w:rsidRPr="008D46D1" w14:paraId="4FEB004D"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A1EEF"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189D8" w14:textId="77777777" w:rsidR="00214372" w:rsidRPr="00144153" w:rsidRDefault="00214372" w:rsidP="00214372">
            <w:pPr>
              <w:snapToGrid w:val="0"/>
              <w:ind w:left="426"/>
            </w:pPr>
            <w:r w:rsidRPr="00144153">
              <w:rPr>
                <w:rFonts w:ascii="Arial" w:hAnsi="Arial" w:cs="Arial"/>
                <w:sz w:val="20"/>
                <w:szCs w:val="20"/>
              </w:rPr>
              <w:t>- kadm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20732" w14:textId="77777777" w:rsidR="00214372" w:rsidRPr="00144153" w:rsidRDefault="00214372" w:rsidP="00214372">
            <w:pPr>
              <w:jc w:val="center"/>
            </w:pPr>
            <w:r w:rsidRPr="00144153">
              <w:rPr>
                <w:rFonts w:ascii="Arial" w:hAnsi="Arial" w:cs="Arial"/>
                <w:sz w:val="20"/>
                <w:szCs w:val="20"/>
              </w:rPr>
              <w:t>0,0252</w:t>
            </w:r>
          </w:p>
        </w:tc>
      </w:tr>
      <w:tr w:rsidR="008D46D1" w:rsidRPr="008D46D1" w14:paraId="4F2900A6" w14:textId="77777777" w:rsidTr="00214372">
        <w:trPr>
          <w:trHeight w:val="57"/>
        </w:trPr>
        <w:tc>
          <w:tcPr>
            <w:tcW w:w="9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75C9F" w14:textId="77777777" w:rsidR="00214372" w:rsidRPr="00144153" w:rsidRDefault="00214372" w:rsidP="00214372">
            <w:pPr>
              <w:widowControl w:val="0"/>
              <w:autoSpaceDE w:val="0"/>
              <w:spacing w:before="120" w:after="120"/>
            </w:pPr>
            <w:r w:rsidRPr="00144153">
              <w:rPr>
                <w:rFonts w:ascii="Arial" w:hAnsi="Arial" w:cs="Arial"/>
                <w:bCs/>
                <w:iCs/>
                <w:sz w:val="20"/>
                <w:szCs w:val="20"/>
              </w:rPr>
              <w:t>Instalacje pozostałe</w:t>
            </w:r>
          </w:p>
        </w:tc>
      </w:tr>
      <w:tr w:rsidR="008D46D1" w:rsidRPr="008D46D1" w14:paraId="1B3705A0"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AC5AE"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E9B32" w14:textId="77777777" w:rsidR="00214372" w:rsidRPr="00144153" w:rsidRDefault="00214372" w:rsidP="00214372">
            <w:pPr>
              <w:snapToGrid w:val="0"/>
              <w:ind w:left="142"/>
            </w:pPr>
            <w:r w:rsidRPr="00144153">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4B817" w14:textId="77777777" w:rsidR="00214372" w:rsidRPr="00144153" w:rsidRDefault="00214372" w:rsidP="00214372">
            <w:pPr>
              <w:snapToGrid w:val="0"/>
              <w:jc w:val="center"/>
            </w:pPr>
            <w:r w:rsidRPr="00144153">
              <w:rPr>
                <w:rFonts w:ascii="Arial" w:eastAsia="Lucida Console" w:hAnsi="Arial" w:cs="Arial"/>
                <w:sz w:val="20"/>
                <w:szCs w:val="20"/>
              </w:rPr>
              <w:t>0,00142</w:t>
            </w:r>
          </w:p>
        </w:tc>
      </w:tr>
      <w:tr w:rsidR="008D46D1" w:rsidRPr="008D46D1" w14:paraId="46D1BAF8"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989A"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E1EBE" w14:textId="77777777" w:rsidR="00214372" w:rsidRPr="00144153" w:rsidRDefault="00214372" w:rsidP="00214372">
            <w:pPr>
              <w:snapToGrid w:val="0"/>
              <w:ind w:left="142"/>
            </w:pPr>
            <w:r w:rsidRPr="00144153">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E2DD9" w14:textId="77777777" w:rsidR="00214372" w:rsidRPr="00144153" w:rsidRDefault="00214372" w:rsidP="00214372">
            <w:pPr>
              <w:snapToGrid w:val="0"/>
              <w:jc w:val="center"/>
            </w:pPr>
            <w:r w:rsidRPr="00144153">
              <w:rPr>
                <w:rFonts w:ascii="Arial" w:eastAsia="Lucida Console" w:hAnsi="Arial" w:cs="Arial"/>
                <w:sz w:val="20"/>
                <w:szCs w:val="20"/>
              </w:rPr>
              <w:t>0,00086</w:t>
            </w:r>
          </w:p>
        </w:tc>
      </w:tr>
      <w:tr w:rsidR="008D46D1" w:rsidRPr="008D46D1" w14:paraId="61995A39" w14:textId="77777777" w:rsidTr="00214372">
        <w:trPr>
          <w:trHeight w:val="5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E8D76"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F21D" w14:textId="77777777" w:rsidR="00214372" w:rsidRPr="00144153" w:rsidRDefault="00214372" w:rsidP="00214372">
            <w:pPr>
              <w:snapToGrid w:val="0"/>
              <w:ind w:left="142"/>
            </w:pPr>
            <w:r w:rsidRPr="00144153">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5FAF6" w14:textId="77777777" w:rsidR="00214372" w:rsidRPr="00144153" w:rsidRDefault="00214372" w:rsidP="00214372">
            <w:pPr>
              <w:snapToGrid w:val="0"/>
              <w:jc w:val="center"/>
            </w:pPr>
            <w:r w:rsidRPr="00144153">
              <w:rPr>
                <w:rFonts w:ascii="Arial" w:eastAsia="Lucida Console" w:hAnsi="Arial" w:cs="Arial"/>
                <w:sz w:val="20"/>
                <w:szCs w:val="20"/>
              </w:rPr>
              <w:t>0,00109</w:t>
            </w:r>
          </w:p>
        </w:tc>
      </w:tr>
      <w:tr w:rsidR="008D46D1" w:rsidRPr="008D46D1" w14:paraId="3024E281"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73903" w14:textId="77777777" w:rsidR="00214372" w:rsidRPr="00144153" w:rsidRDefault="00214372" w:rsidP="00214372">
            <w:pPr>
              <w:rPr>
                <w:sz w:val="20"/>
                <w:szCs w:val="20"/>
                <w:lang w:eastAsia="en-US"/>
              </w:rPr>
            </w:pPr>
          </w:p>
        </w:tc>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30F0B" w14:textId="77777777" w:rsidR="00214372" w:rsidRPr="00144153" w:rsidRDefault="00214372" w:rsidP="00214372">
            <w:pPr>
              <w:snapToGrid w:val="0"/>
            </w:pPr>
            <w:r w:rsidRPr="00144153">
              <w:rPr>
                <w:rFonts w:ascii="Arial" w:hAnsi="Arial" w:cs="Arial"/>
                <w:sz w:val="20"/>
                <w:szCs w:val="20"/>
              </w:rPr>
              <w:t>w tym metale w pyle PM10:</w:t>
            </w:r>
          </w:p>
        </w:tc>
      </w:tr>
      <w:tr w:rsidR="008D46D1" w:rsidRPr="008D46D1" w14:paraId="7CFB42F7"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2299C"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08BB" w14:textId="77777777" w:rsidR="00214372" w:rsidRPr="00144153" w:rsidRDefault="00214372" w:rsidP="00B64EB6">
            <w:pPr>
              <w:pStyle w:val="Akapitzlist"/>
              <w:numPr>
                <w:ilvl w:val="0"/>
                <w:numId w:val="8"/>
              </w:numPr>
              <w:suppressAutoHyphens/>
              <w:autoSpaceDN w:val="0"/>
              <w:snapToGrid w:val="0"/>
              <w:contextualSpacing w:val="0"/>
              <w:textAlignment w:val="baseline"/>
            </w:pPr>
            <w:r w:rsidRPr="00144153">
              <w:rPr>
                <w:rFonts w:ascii="Arial" w:hAnsi="Arial" w:cs="Arial"/>
                <w:sz w:val="20"/>
                <w:szCs w:val="20"/>
              </w:rPr>
              <w:t>żelazo</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2DD95" w14:textId="77777777" w:rsidR="00214372" w:rsidRPr="00144153" w:rsidRDefault="00214372" w:rsidP="00214372">
            <w:pPr>
              <w:snapToGrid w:val="0"/>
              <w:jc w:val="center"/>
            </w:pPr>
            <w:r w:rsidRPr="00144153">
              <w:rPr>
                <w:rFonts w:ascii="Arial" w:eastAsia="Lucida Console" w:hAnsi="Arial" w:cs="Arial"/>
                <w:sz w:val="20"/>
                <w:szCs w:val="20"/>
              </w:rPr>
              <w:t>0,00040</w:t>
            </w:r>
          </w:p>
        </w:tc>
      </w:tr>
      <w:tr w:rsidR="008D46D1" w:rsidRPr="008D46D1" w14:paraId="79765D15"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4F384" w14:textId="77777777" w:rsidR="00214372" w:rsidRPr="00144153" w:rsidRDefault="00214372" w:rsidP="00214372">
            <w:pPr>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EFD79" w14:textId="77777777" w:rsidR="00214372" w:rsidRPr="00144153" w:rsidRDefault="00214372" w:rsidP="00B64EB6">
            <w:pPr>
              <w:pStyle w:val="Akapitzlist"/>
              <w:numPr>
                <w:ilvl w:val="0"/>
                <w:numId w:val="8"/>
              </w:numPr>
              <w:suppressAutoHyphens/>
              <w:autoSpaceDN w:val="0"/>
              <w:snapToGrid w:val="0"/>
              <w:contextualSpacing w:val="0"/>
              <w:textAlignment w:val="baseline"/>
            </w:pPr>
            <w:r w:rsidRPr="00144153">
              <w:rPr>
                <w:rFonts w:ascii="Arial" w:hAnsi="Arial" w:cs="Arial"/>
                <w:sz w:val="20"/>
                <w:szCs w:val="20"/>
              </w:rPr>
              <w:t>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E1B9" w14:textId="77777777" w:rsidR="00214372" w:rsidRPr="00144153" w:rsidRDefault="00214372" w:rsidP="00214372">
            <w:pPr>
              <w:snapToGrid w:val="0"/>
              <w:jc w:val="center"/>
            </w:pPr>
            <w:r w:rsidRPr="00144153">
              <w:rPr>
                <w:rFonts w:ascii="Arial" w:eastAsia="Lucida Console" w:hAnsi="Arial" w:cs="Arial"/>
                <w:sz w:val="20"/>
                <w:szCs w:val="20"/>
              </w:rPr>
              <w:t>0,00008</w:t>
            </w:r>
          </w:p>
        </w:tc>
      </w:tr>
      <w:tr w:rsidR="008D46D1" w:rsidRPr="008D46D1" w14:paraId="7E8598CA"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DD79A"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51B37" w14:textId="77777777" w:rsidR="00214372" w:rsidRPr="00144153" w:rsidRDefault="00214372" w:rsidP="00214372">
            <w:pPr>
              <w:snapToGrid w:val="0"/>
              <w:ind w:left="142"/>
            </w:pPr>
            <w:r w:rsidRPr="00144153">
              <w:rPr>
                <w:rFonts w:ascii="Arial" w:hAnsi="Arial" w:cs="Arial"/>
                <w:sz w:val="20"/>
                <w:szCs w:val="20"/>
              </w:rPr>
              <w:t>Dwutlenek azotu</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1F8E0" w14:textId="77777777" w:rsidR="00214372" w:rsidRPr="00144153" w:rsidRDefault="00214372" w:rsidP="00214372">
            <w:pPr>
              <w:snapToGrid w:val="0"/>
              <w:jc w:val="center"/>
            </w:pPr>
            <w:r w:rsidRPr="00144153">
              <w:rPr>
                <w:rFonts w:ascii="Arial" w:eastAsia="Lucida Console" w:hAnsi="Arial" w:cs="Arial"/>
                <w:sz w:val="20"/>
                <w:szCs w:val="20"/>
              </w:rPr>
              <w:t>0,00008</w:t>
            </w:r>
          </w:p>
        </w:tc>
      </w:tr>
      <w:tr w:rsidR="008D46D1" w:rsidRPr="008D46D1" w14:paraId="1EFEADA8"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8168"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84EB8" w14:textId="77777777" w:rsidR="00214372" w:rsidRPr="00144153" w:rsidRDefault="00214372" w:rsidP="00214372">
            <w:pPr>
              <w:snapToGrid w:val="0"/>
              <w:ind w:left="142"/>
            </w:pPr>
            <w:r w:rsidRPr="00144153">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0BDD1" w14:textId="77777777" w:rsidR="00214372" w:rsidRPr="00144153" w:rsidRDefault="00214372" w:rsidP="00214372">
            <w:pPr>
              <w:snapToGrid w:val="0"/>
              <w:jc w:val="center"/>
            </w:pPr>
            <w:r w:rsidRPr="00144153">
              <w:rPr>
                <w:rFonts w:ascii="Arial" w:eastAsia="Lucida Console" w:hAnsi="Arial" w:cs="Arial"/>
                <w:sz w:val="20"/>
                <w:szCs w:val="20"/>
              </w:rPr>
              <w:t>0,00050</w:t>
            </w:r>
          </w:p>
        </w:tc>
      </w:tr>
      <w:tr w:rsidR="008D46D1" w:rsidRPr="008D46D1" w14:paraId="4C83B819"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8B862"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63D8" w14:textId="77777777" w:rsidR="00214372" w:rsidRPr="00144153" w:rsidRDefault="00214372" w:rsidP="00214372">
            <w:pPr>
              <w:snapToGrid w:val="0"/>
              <w:ind w:left="142"/>
            </w:pPr>
            <w:r w:rsidRPr="00144153">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0F995" w14:textId="77777777" w:rsidR="00214372" w:rsidRPr="00144153" w:rsidRDefault="00214372" w:rsidP="00214372">
            <w:pPr>
              <w:tabs>
                <w:tab w:val="left" w:pos="213"/>
              </w:tabs>
              <w:snapToGrid w:val="0"/>
              <w:jc w:val="center"/>
            </w:pPr>
            <w:r w:rsidRPr="00144153">
              <w:rPr>
                <w:rFonts w:ascii="Arial" w:eastAsia="Lucida Console" w:hAnsi="Arial" w:cs="Arial"/>
                <w:sz w:val="20"/>
                <w:szCs w:val="20"/>
              </w:rPr>
              <w:t>0,0405</w:t>
            </w:r>
          </w:p>
        </w:tc>
      </w:tr>
      <w:tr w:rsidR="008D46D1" w:rsidRPr="008D46D1" w14:paraId="768E4118"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714B"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93EC4" w14:textId="09B0A8D6" w:rsidR="00214372" w:rsidRPr="00144153" w:rsidRDefault="00214372" w:rsidP="00214372">
            <w:pPr>
              <w:snapToGrid w:val="0"/>
              <w:ind w:left="142"/>
            </w:pPr>
            <w:r w:rsidRPr="00144153">
              <w:rPr>
                <w:rFonts w:ascii="Arial" w:hAnsi="Arial" w:cs="Arial"/>
                <w:sz w:val="20"/>
                <w:szCs w:val="20"/>
              </w:rPr>
              <w:t>Amoniak</w:t>
            </w:r>
            <w:r w:rsidR="006D3B34" w:rsidRPr="00144153">
              <w:rPr>
                <w:rFonts w:ascii="Arial" w:hAnsi="Arial" w:cs="Arial"/>
                <w:sz w:val="20"/>
                <w:szCs w:val="20"/>
              </w:rPr>
              <w:t xml:space="preserve"> (analizy chemiczne)</w:t>
            </w:r>
            <w:r w:rsidR="00513D13" w:rsidRPr="00144153">
              <w:rPr>
                <w:rFonts w:ascii="Arial" w:hAnsi="Arial" w:cs="Arial"/>
                <w:sz w:val="20"/>
                <w:szCs w:val="20"/>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983B3" w14:textId="2C9E3845" w:rsidR="00214372" w:rsidRPr="00144153" w:rsidRDefault="0084417D" w:rsidP="00214372">
            <w:pPr>
              <w:snapToGrid w:val="0"/>
              <w:jc w:val="center"/>
            </w:pPr>
            <w:r w:rsidRPr="00144153">
              <w:rPr>
                <w:rFonts w:ascii="Arial" w:eastAsia="Lucida Console" w:hAnsi="Arial" w:cs="Arial"/>
                <w:sz w:val="20"/>
                <w:szCs w:val="20"/>
              </w:rPr>
              <w:t>0,015</w:t>
            </w:r>
          </w:p>
        </w:tc>
      </w:tr>
      <w:tr w:rsidR="008D46D1" w:rsidRPr="008D46D1" w14:paraId="4271AB3E"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1D92" w14:textId="77777777" w:rsidR="00214372" w:rsidRPr="00144153" w:rsidRDefault="00214372" w:rsidP="00CC1391">
            <w:pPr>
              <w:pStyle w:val="Akapitzlist"/>
              <w:widowControl w:val="0"/>
              <w:numPr>
                <w:ilvl w:val="0"/>
                <w:numId w:val="26"/>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F3A95" w14:textId="77777777" w:rsidR="00214372" w:rsidRPr="00144153" w:rsidRDefault="00214372" w:rsidP="00214372">
            <w:pPr>
              <w:snapToGrid w:val="0"/>
              <w:ind w:left="142"/>
            </w:pPr>
            <w:r w:rsidRPr="00144153">
              <w:rPr>
                <w:rFonts w:ascii="Arial" w:hAnsi="Arial" w:cs="Arial"/>
                <w:sz w:val="20"/>
                <w:szCs w:val="20"/>
              </w:rPr>
              <w:t>Kwas solny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77073" w14:textId="77777777" w:rsidR="00214372" w:rsidRPr="00144153" w:rsidRDefault="00214372" w:rsidP="00214372">
            <w:pPr>
              <w:snapToGrid w:val="0"/>
              <w:jc w:val="center"/>
            </w:pPr>
            <w:r w:rsidRPr="00144153">
              <w:rPr>
                <w:rFonts w:ascii="Arial" w:eastAsia="Lucida Console" w:hAnsi="Arial" w:cs="Arial"/>
                <w:sz w:val="20"/>
                <w:szCs w:val="20"/>
              </w:rPr>
              <w:t>0,4875</w:t>
            </w:r>
          </w:p>
        </w:tc>
      </w:tr>
    </w:tbl>
    <w:p w14:paraId="1DC33D98" w14:textId="77777777" w:rsidR="00214372" w:rsidRPr="00144153" w:rsidRDefault="00214372" w:rsidP="00214372">
      <w:pPr>
        <w:widowControl w:val="0"/>
        <w:autoSpaceDE w:val="0"/>
        <w:spacing w:before="360" w:line="360" w:lineRule="auto"/>
        <w:jc w:val="both"/>
      </w:pPr>
      <w:r w:rsidRPr="00195801">
        <w:rPr>
          <w:rFonts w:ascii="Arial" w:eastAsia="Times New Roman" w:hAnsi="Arial" w:cs="Arial"/>
          <w:b/>
          <w:bCs/>
          <w:iCs/>
          <w:color w:val="000000" w:themeColor="text1"/>
          <w:lang w:eastAsia="en-US" w:bidi="en-US"/>
        </w:rPr>
        <w:t>II.1.2.2</w:t>
      </w:r>
      <w:r w:rsidRPr="00195801">
        <w:rPr>
          <w:rFonts w:ascii="Arial" w:eastAsia="Times New Roman" w:hAnsi="Arial" w:cs="Arial"/>
          <w:bCs/>
          <w:iCs/>
          <w:color w:val="000000" w:themeColor="text1"/>
          <w:lang w:eastAsia="en-US" w:bidi="en-US"/>
        </w:rPr>
        <w:t xml:space="preserve"> Maksymalna dopuszczalna emisja roczna z instalacji </w:t>
      </w:r>
      <w:r w:rsidRPr="00195801">
        <w:rPr>
          <w:rFonts w:ascii="Arial" w:eastAsia="Times New Roman" w:hAnsi="Arial" w:cs="Arial"/>
          <w:b/>
          <w:bCs/>
          <w:iCs/>
          <w:color w:val="000000" w:themeColor="text1"/>
          <w:u w:val="single"/>
          <w:lang w:eastAsia="en-US" w:bidi="en-US"/>
        </w:rPr>
        <w:t xml:space="preserve">od dnia 30 czerwca </w:t>
      </w:r>
      <w:r w:rsidRPr="00144153">
        <w:rPr>
          <w:rFonts w:ascii="Arial" w:eastAsia="Times New Roman" w:hAnsi="Arial" w:cs="Arial"/>
          <w:b/>
          <w:bCs/>
          <w:iCs/>
          <w:u w:val="single"/>
          <w:lang w:eastAsia="en-US" w:bidi="en-US"/>
        </w:rPr>
        <w:t>2020r.</w:t>
      </w:r>
    </w:p>
    <w:p w14:paraId="661EC26A" w14:textId="77777777" w:rsidR="00214372" w:rsidRPr="00144153" w:rsidRDefault="00214372" w:rsidP="00214372">
      <w:pPr>
        <w:spacing w:line="360" w:lineRule="auto"/>
        <w:jc w:val="both"/>
      </w:pPr>
      <w:r w:rsidRPr="00144153">
        <w:rPr>
          <w:rFonts w:ascii="Arial" w:hAnsi="Arial" w:cs="Arial"/>
        </w:rPr>
        <w:t>Tabela 2b</w:t>
      </w:r>
    </w:p>
    <w:tbl>
      <w:tblPr>
        <w:tblW w:w="9102" w:type="dxa"/>
        <w:tblInd w:w="108" w:type="dxa"/>
        <w:tblLayout w:type="fixed"/>
        <w:tblCellMar>
          <w:left w:w="10" w:type="dxa"/>
          <w:right w:w="10" w:type="dxa"/>
        </w:tblCellMar>
        <w:tblLook w:val="04A0" w:firstRow="1" w:lastRow="0" w:firstColumn="1" w:lastColumn="0" w:noHBand="0" w:noVBand="1"/>
      </w:tblPr>
      <w:tblGrid>
        <w:gridCol w:w="851"/>
        <w:gridCol w:w="142"/>
        <w:gridCol w:w="5039"/>
        <w:gridCol w:w="3070"/>
      </w:tblGrid>
      <w:tr w:rsidR="008D46D1" w:rsidRPr="00144153" w14:paraId="50B3606F" w14:textId="77777777" w:rsidTr="00214372">
        <w:trPr>
          <w:trHeight w:val="57"/>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54050" w14:textId="77777777" w:rsidR="00214372" w:rsidRPr="00144153" w:rsidRDefault="00214372" w:rsidP="00214372">
            <w:pPr>
              <w:snapToGrid w:val="0"/>
              <w:jc w:val="center"/>
              <w:rPr>
                <w:rFonts w:ascii="Arial" w:hAnsi="Arial" w:cs="Arial"/>
                <w:b/>
                <w:bCs/>
                <w:sz w:val="20"/>
                <w:szCs w:val="20"/>
              </w:rPr>
            </w:pPr>
            <w:r w:rsidRPr="00144153">
              <w:rPr>
                <w:rFonts w:ascii="Arial" w:hAnsi="Arial" w:cs="Arial"/>
                <w:b/>
                <w:bCs/>
                <w:sz w:val="20"/>
                <w:szCs w:val="20"/>
              </w:rPr>
              <w:t>Lp.</w:t>
            </w:r>
          </w:p>
          <w:p w14:paraId="5B5114CD" w14:textId="77777777" w:rsidR="00214372" w:rsidRPr="00144153" w:rsidRDefault="00214372" w:rsidP="00214372">
            <w:pPr>
              <w:snapToGrid w:val="0"/>
              <w:jc w:val="center"/>
              <w:rPr>
                <w:rFonts w:ascii="Arial" w:hAnsi="Arial" w:cs="Arial"/>
                <w:b/>
                <w:bCs/>
                <w:sz w:val="20"/>
                <w:szCs w:val="20"/>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7F136" w14:textId="77777777" w:rsidR="00214372" w:rsidRPr="00144153" w:rsidRDefault="00214372" w:rsidP="00214372">
            <w:pPr>
              <w:snapToGrid w:val="0"/>
              <w:rPr>
                <w:rFonts w:ascii="Arial" w:hAnsi="Arial" w:cs="Arial"/>
                <w:b/>
                <w:bCs/>
                <w:sz w:val="20"/>
                <w:szCs w:val="20"/>
              </w:rPr>
            </w:pPr>
            <w:r w:rsidRPr="00144153">
              <w:rPr>
                <w:rFonts w:ascii="Arial" w:hAnsi="Arial" w:cs="Arial"/>
                <w:b/>
                <w:bCs/>
                <w:sz w:val="20"/>
                <w:szCs w:val="20"/>
              </w:rPr>
              <w:t>Rodzaj substancji zanieczyszczających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D7E4E" w14:textId="77777777" w:rsidR="00214372" w:rsidRPr="00144153" w:rsidRDefault="00214372" w:rsidP="00214372">
            <w:pPr>
              <w:snapToGrid w:val="0"/>
              <w:jc w:val="center"/>
            </w:pPr>
            <w:r w:rsidRPr="00144153">
              <w:rPr>
                <w:rFonts w:ascii="Arial" w:hAnsi="Arial" w:cs="Arial"/>
                <w:b/>
                <w:bCs/>
                <w:sz w:val="20"/>
                <w:szCs w:val="20"/>
              </w:rPr>
              <w:t>Emisja roczna [Mg/rok]</w:t>
            </w:r>
          </w:p>
        </w:tc>
      </w:tr>
      <w:tr w:rsidR="008D46D1" w:rsidRPr="00144153" w14:paraId="41127B7B" w14:textId="77777777" w:rsidTr="00214372">
        <w:trPr>
          <w:trHeight w:val="57"/>
        </w:trPr>
        <w:tc>
          <w:tcPr>
            <w:tcW w:w="9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763F6" w14:textId="77777777" w:rsidR="00214372" w:rsidRPr="00144153" w:rsidRDefault="00214372" w:rsidP="00214372">
            <w:pPr>
              <w:widowControl w:val="0"/>
              <w:autoSpaceDE w:val="0"/>
              <w:spacing w:before="120" w:after="120"/>
              <w:jc w:val="both"/>
            </w:pPr>
            <w:r w:rsidRPr="00144153">
              <w:rPr>
                <w:rFonts w:ascii="Arial" w:hAnsi="Arial" w:cs="Arial"/>
                <w:bCs/>
                <w:iCs/>
                <w:sz w:val="20"/>
                <w:szCs w:val="20"/>
              </w:rPr>
              <w:t>Instalacja IPPC</w:t>
            </w:r>
          </w:p>
        </w:tc>
      </w:tr>
      <w:tr w:rsidR="008D46D1" w:rsidRPr="00144153" w14:paraId="16724E29"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7F07A" w14:textId="77777777" w:rsidR="00214372" w:rsidRPr="00144153" w:rsidRDefault="00214372" w:rsidP="00B64EB6">
            <w:pPr>
              <w:pStyle w:val="Akapitzlist"/>
              <w:numPr>
                <w:ilvl w:val="0"/>
                <w:numId w:val="9"/>
              </w:numPr>
              <w:suppressAutoHyphens/>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16D83" w14:textId="77777777" w:rsidR="00214372" w:rsidRPr="00144153" w:rsidRDefault="00214372" w:rsidP="00214372">
            <w:pPr>
              <w:snapToGrid w:val="0"/>
              <w:ind w:left="142"/>
            </w:pPr>
            <w:r w:rsidRPr="00144153">
              <w:rPr>
                <w:rFonts w:ascii="Arial" w:hAnsi="Arial" w:cs="Arial"/>
                <w:sz w:val="20"/>
                <w:szCs w:val="20"/>
              </w:rPr>
              <w:t>Dwutlenek siarki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2F15E" w14:textId="77777777" w:rsidR="00214372" w:rsidRPr="00144153" w:rsidRDefault="00214372" w:rsidP="00214372">
            <w:pPr>
              <w:jc w:val="center"/>
            </w:pPr>
            <w:r w:rsidRPr="00144153">
              <w:rPr>
                <w:rFonts w:ascii="Arial" w:hAnsi="Arial" w:cs="Arial"/>
                <w:sz w:val="20"/>
                <w:szCs w:val="20"/>
              </w:rPr>
              <w:t>750</w:t>
            </w:r>
          </w:p>
        </w:tc>
      </w:tr>
      <w:tr w:rsidR="008D46D1" w:rsidRPr="00144153" w14:paraId="2B8856B4"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D3869" w14:textId="77777777" w:rsidR="00214372" w:rsidRPr="00144153" w:rsidRDefault="00214372" w:rsidP="00B64EB6">
            <w:pPr>
              <w:pStyle w:val="Akapitzlist"/>
              <w:numPr>
                <w:ilvl w:val="0"/>
                <w:numId w:val="9"/>
              </w:numPr>
              <w:suppressAutoHyphens/>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9F2DA" w14:textId="77777777" w:rsidR="00214372" w:rsidRPr="00144153" w:rsidRDefault="00214372" w:rsidP="00214372">
            <w:pPr>
              <w:pStyle w:val="TableContents"/>
              <w:snapToGrid w:val="0"/>
              <w:spacing w:after="0"/>
              <w:ind w:firstLine="34"/>
            </w:pPr>
            <w:r w:rsidRPr="00144153">
              <w:rPr>
                <w:rFonts w:ascii="Arial" w:hAnsi="Arial" w:cs="Arial"/>
                <w:spacing w:val="-2"/>
                <w:sz w:val="20"/>
                <w:szCs w:val="20"/>
              </w:rPr>
              <w:t xml:space="preserve">  Tlenki azotu wyrażone jako NO</w:t>
            </w:r>
            <w:r w:rsidRPr="00144153">
              <w:rPr>
                <w:rFonts w:ascii="Arial" w:hAnsi="Arial" w:cs="Arial"/>
                <w:spacing w:val="-2"/>
                <w:sz w:val="20"/>
                <w:szCs w:val="20"/>
                <w:vertAlign w:val="subscript"/>
              </w:rPr>
              <w:t>2</w:t>
            </w:r>
            <w:r w:rsidRPr="00144153">
              <w:rPr>
                <w:rFonts w:ascii="Arial" w:hAnsi="Arial" w:cs="Arial"/>
                <w:spacing w:val="-2"/>
                <w:sz w:val="20"/>
                <w:szCs w:val="20"/>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685D1" w14:textId="77777777" w:rsidR="00214372" w:rsidRPr="00144153" w:rsidRDefault="00214372" w:rsidP="00214372">
            <w:pPr>
              <w:jc w:val="center"/>
            </w:pPr>
            <w:r w:rsidRPr="00144153">
              <w:rPr>
                <w:rFonts w:ascii="Arial" w:hAnsi="Arial" w:cs="Arial"/>
                <w:sz w:val="20"/>
                <w:szCs w:val="20"/>
              </w:rPr>
              <w:t>64</w:t>
            </w:r>
          </w:p>
        </w:tc>
      </w:tr>
      <w:tr w:rsidR="008D46D1" w:rsidRPr="00144153" w14:paraId="4849A743"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FE93"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D164E" w14:textId="77777777" w:rsidR="00214372" w:rsidRPr="00144153" w:rsidRDefault="00214372" w:rsidP="00214372">
            <w:pPr>
              <w:snapToGrid w:val="0"/>
              <w:ind w:left="142"/>
            </w:pPr>
            <w:r w:rsidRPr="00144153">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A46C"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196</w:t>
            </w:r>
          </w:p>
        </w:tc>
      </w:tr>
      <w:tr w:rsidR="008D46D1" w:rsidRPr="00144153" w14:paraId="3BF29A65"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2A1FC" w14:textId="77777777" w:rsidR="00F20394" w:rsidRPr="00144153" w:rsidRDefault="00F20394"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D28ED" w14:textId="77777777" w:rsidR="00F20394" w:rsidRPr="00144153" w:rsidRDefault="00F20394" w:rsidP="00F20394">
            <w:pPr>
              <w:snapToGrid w:val="0"/>
              <w:ind w:left="142"/>
            </w:pPr>
            <w:r w:rsidRPr="00144153">
              <w:rPr>
                <w:rFonts w:ascii="Arial" w:hAnsi="Arial" w:cs="Arial"/>
                <w:sz w:val="20"/>
                <w:szCs w:val="20"/>
              </w:rPr>
              <w:t>Chlorki w przeliczeniu na HCL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7C08C" w14:textId="1CD147D7" w:rsidR="00F20394" w:rsidRPr="00144153" w:rsidRDefault="00F20394" w:rsidP="00F20394">
            <w:pPr>
              <w:jc w:val="center"/>
              <w:rPr>
                <w:rFonts w:ascii="Arial" w:hAnsi="Arial" w:cs="Arial"/>
                <w:sz w:val="20"/>
                <w:szCs w:val="20"/>
              </w:rPr>
            </w:pPr>
            <w:r w:rsidRPr="00144153">
              <w:rPr>
                <w:rFonts w:ascii="Arial" w:hAnsi="Arial" w:cs="Arial"/>
                <w:sz w:val="20"/>
                <w:szCs w:val="20"/>
              </w:rPr>
              <w:t>10</w:t>
            </w:r>
          </w:p>
        </w:tc>
      </w:tr>
      <w:tr w:rsidR="008D46D1" w:rsidRPr="00144153" w14:paraId="5AD3A9E0"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DEDE" w14:textId="77777777" w:rsidR="00F20394" w:rsidRPr="00144153" w:rsidRDefault="00F20394"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7E41C" w14:textId="77777777" w:rsidR="00F20394" w:rsidRPr="00144153" w:rsidRDefault="00F20394" w:rsidP="00F20394">
            <w:pPr>
              <w:snapToGrid w:val="0"/>
              <w:ind w:left="142"/>
            </w:pPr>
            <w:r w:rsidRPr="00144153">
              <w:rPr>
                <w:rFonts w:ascii="Arial" w:hAnsi="Arial" w:cs="Arial"/>
                <w:sz w:val="20"/>
                <w:szCs w:val="20"/>
              </w:rPr>
              <w:t>Fluorki w przeliczeniu na HF</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CA81" w14:textId="23BDB78F" w:rsidR="00F20394" w:rsidRPr="00144153" w:rsidRDefault="00F20394" w:rsidP="00F20394">
            <w:pPr>
              <w:jc w:val="center"/>
              <w:rPr>
                <w:rFonts w:ascii="Arial" w:hAnsi="Arial" w:cs="Arial"/>
                <w:sz w:val="20"/>
                <w:szCs w:val="20"/>
              </w:rPr>
            </w:pPr>
            <w:r w:rsidRPr="00144153">
              <w:rPr>
                <w:rFonts w:ascii="Arial" w:hAnsi="Arial" w:cs="Arial"/>
                <w:sz w:val="20"/>
                <w:szCs w:val="20"/>
              </w:rPr>
              <w:t>1,5</w:t>
            </w:r>
          </w:p>
        </w:tc>
      </w:tr>
      <w:tr w:rsidR="008D46D1" w:rsidRPr="00144153" w14:paraId="6D2CD9D5"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EFB0" w14:textId="77777777" w:rsidR="00F20394" w:rsidRPr="00144153" w:rsidRDefault="00F20394"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FE957" w14:textId="77777777" w:rsidR="00F20394" w:rsidRPr="00144153" w:rsidRDefault="00F20394" w:rsidP="00F20394">
            <w:pPr>
              <w:snapToGrid w:val="0"/>
              <w:ind w:left="142"/>
            </w:pPr>
            <w:r w:rsidRPr="00144153">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75D22" w14:textId="273CF3E6" w:rsidR="00F20394" w:rsidRPr="00144153" w:rsidRDefault="00FD2EC7" w:rsidP="00F20394">
            <w:pPr>
              <w:snapToGrid w:val="0"/>
              <w:jc w:val="center"/>
            </w:pPr>
            <w:r w:rsidRPr="00144153">
              <w:rPr>
                <w:rFonts w:ascii="Arial" w:eastAsia="Lucida Console" w:hAnsi="Arial" w:cs="Arial"/>
                <w:sz w:val="20"/>
                <w:szCs w:val="20"/>
              </w:rPr>
              <w:t>0,816</w:t>
            </w:r>
          </w:p>
        </w:tc>
      </w:tr>
      <w:tr w:rsidR="008D46D1" w:rsidRPr="00144153" w14:paraId="17F993A2"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2D3DB" w14:textId="77777777" w:rsidR="0084417D" w:rsidRPr="00144153" w:rsidRDefault="0084417D"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66235" w14:textId="310D23E1" w:rsidR="0084417D" w:rsidRPr="00144153" w:rsidRDefault="0084417D" w:rsidP="00F20394">
            <w:pPr>
              <w:snapToGrid w:val="0"/>
              <w:ind w:left="142"/>
              <w:rPr>
                <w:rFonts w:ascii="Arial" w:hAnsi="Arial" w:cs="Arial"/>
                <w:sz w:val="20"/>
                <w:szCs w:val="20"/>
              </w:rPr>
            </w:pPr>
            <w:r w:rsidRPr="00144153">
              <w:rPr>
                <w:rFonts w:ascii="Arial" w:hAnsi="Arial" w:cs="Arial"/>
                <w:sz w:val="20"/>
                <w:szCs w:val="20"/>
              </w:rPr>
              <w:t>Amoniak (proces rafinacji i wytopu)</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26996" w14:textId="3681D589" w:rsidR="0084417D" w:rsidRPr="00144153" w:rsidRDefault="0084417D" w:rsidP="00F20394">
            <w:pPr>
              <w:snapToGrid w:val="0"/>
              <w:jc w:val="center"/>
              <w:rPr>
                <w:rFonts w:ascii="Arial" w:eastAsia="Lucida Console" w:hAnsi="Arial" w:cs="Arial"/>
                <w:sz w:val="20"/>
                <w:szCs w:val="20"/>
              </w:rPr>
            </w:pPr>
            <w:r w:rsidRPr="00144153">
              <w:rPr>
                <w:rFonts w:ascii="Arial" w:eastAsia="Lucida Console" w:hAnsi="Arial" w:cs="Arial"/>
                <w:sz w:val="20"/>
                <w:szCs w:val="20"/>
              </w:rPr>
              <w:t>12</w:t>
            </w:r>
          </w:p>
        </w:tc>
      </w:tr>
      <w:tr w:rsidR="008D46D1" w:rsidRPr="00144153" w14:paraId="5D0B3861"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DC393"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4E0B3" w14:textId="77777777" w:rsidR="00214372" w:rsidRPr="00144153" w:rsidRDefault="00214372" w:rsidP="00214372">
            <w:pPr>
              <w:snapToGrid w:val="0"/>
              <w:ind w:left="142"/>
              <w:rPr>
                <w:rFonts w:ascii="Arial" w:hAnsi="Arial" w:cs="Arial"/>
                <w:sz w:val="20"/>
                <w:szCs w:val="20"/>
              </w:rPr>
            </w:pPr>
            <w:r w:rsidRPr="00144153">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D2E6F"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10,7</w:t>
            </w:r>
          </w:p>
        </w:tc>
      </w:tr>
      <w:tr w:rsidR="008D46D1" w:rsidRPr="00144153" w14:paraId="080CFC9E"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EDC33"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46C7" w14:textId="77777777" w:rsidR="00214372" w:rsidRPr="00144153" w:rsidRDefault="00214372" w:rsidP="00214372">
            <w:pPr>
              <w:snapToGrid w:val="0"/>
              <w:ind w:left="142"/>
              <w:rPr>
                <w:rFonts w:ascii="Arial" w:hAnsi="Arial" w:cs="Arial"/>
                <w:sz w:val="20"/>
                <w:szCs w:val="20"/>
              </w:rPr>
            </w:pPr>
            <w:r w:rsidRPr="00144153">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20740"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8,56</w:t>
            </w:r>
          </w:p>
        </w:tc>
      </w:tr>
      <w:tr w:rsidR="008D46D1" w:rsidRPr="00144153" w14:paraId="5121420F" w14:textId="77777777" w:rsidTr="00214372">
        <w:trPr>
          <w:trHeight w:val="19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3EF1E"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95B2B" w14:textId="77777777" w:rsidR="00214372" w:rsidRPr="00144153" w:rsidRDefault="00214372" w:rsidP="00214372">
            <w:pPr>
              <w:snapToGrid w:val="0"/>
              <w:ind w:left="142"/>
              <w:rPr>
                <w:rFonts w:ascii="Arial" w:hAnsi="Arial" w:cs="Arial"/>
                <w:sz w:val="20"/>
                <w:szCs w:val="20"/>
              </w:rPr>
            </w:pPr>
            <w:r w:rsidRPr="00144153">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B5179"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10,7</w:t>
            </w:r>
          </w:p>
        </w:tc>
      </w:tr>
      <w:tr w:rsidR="008D46D1" w:rsidRPr="00144153" w14:paraId="4CB9AEC1" w14:textId="77777777" w:rsidTr="00214372">
        <w:trPr>
          <w:trHeight w:val="25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00EA6"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E9793" w14:textId="77777777" w:rsidR="00214372" w:rsidRPr="00144153" w:rsidRDefault="00214372" w:rsidP="00214372">
            <w:pPr>
              <w:rPr>
                <w:rFonts w:ascii="Arial" w:hAnsi="Arial" w:cs="Arial"/>
                <w:sz w:val="20"/>
                <w:szCs w:val="20"/>
              </w:rPr>
            </w:pPr>
            <w:r w:rsidRPr="00144153">
              <w:rPr>
                <w:rFonts w:ascii="Arial" w:hAnsi="Arial" w:cs="Arial"/>
                <w:sz w:val="20"/>
                <w:szCs w:val="20"/>
              </w:rPr>
              <w:t>w tym metale w pyle zawieszonym PM10:</w:t>
            </w:r>
          </w:p>
        </w:tc>
      </w:tr>
      <w:tr w:rsidR="008D46D1" w:rsidRPr="00144153" w14:paraId="4C5C80E5"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1FF7A"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2AB3C"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cyna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FF451"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2,8</w:t>
            </w:r>
          </w:p>
        </w:tc>
      </w:tr>
      <w:tr w:rsidR="008D46D1" w:rsidRPr="00144153" w14:paraId="37EAE3CF"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9B73F"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7AE80"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ołów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E2A55"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3,13</w:t>
            </w:r>
          </w:p>
        </w:tc>
      </w:tr>
      <w:tr w:rsidR="008D46D1" w:rsidRPr="00144153" w14:paraId="4C3DC787"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24960"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5C52A"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antymon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99535"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0,524</w:t>
            </w:r>
          </w:p>
        </w:tc>
      </w:tr>
      <w:tr w:rsidR="008D46D1" w:rsidRPr="00144153" w14:paraId="75480A17"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C6580"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EC913" w14:textId="77777777" w:rsidR="00214372" w:rsidRPr="00144153" w:rsidRDefault="00214372" w:rsidP="00214372">
            <w:pPr>
              <w:snapToGrid w:val="0"/>
              <w:ind w:left="426"/>
            </w:pPr>
            <w:r w:rsidRPr="00144153">
              <w:rPr>
                <w:rFonts w:ascii="Arial" w:hAnsi="Arial" w:cs="Arial"/>
                <w:sz w:val="20"/>
                <w:szCs w:val="20"/>
              </w:rPr>
              <w:t>- cynk</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4B532" w14:textId="77777777" w:rsidR="00214372" w:rsidRPr="00144153" w:rsidRDefault="00214372" w:rsidP="00214372">
            <w:pPr>
              <w:jc w:val="center"/>
            </w:pPr>
            <w:r w:rsidRPr="00144153">
              <w:rPr>
                <w:rFonts w:ascii="Arial" w:hAnsi="Arial" w:cs="Arial"/>
                <w:sz w:val="20"/>
                <w:szCs w:val="20"/>
              </w:rPr>
              <w:t>1,26</w:t>
            </w:r>
          </w:p>
        </w:tc>
      </w:tr>
      <w:tr w:rsidR="008D46D1" w:rsidRPr="00144153" w14:paraId="621F1EF9"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06C5"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89B7F" w14:textId="77777777" w:rsidR="00214372" w:rsidRPr="00144153" w:rsidRDefault="00214372" w:rsidP="00214372">
            <w:pPr>
              <w:snapToGrid w:val="0"/>
              <w:ind w:left="426"/>
              <w:rPr>
                <w:rFonts w:ascii="Arial" w:hAnsi="Arial" w:cs="Arial"/>
                <w:sz w:val="20"/>
                <w:szCs w:val="20"/>
              </w:rPr>
            </w:pPr>
            <w:r w:rsidRPr="00144153">
              <w:rPr>
                <w:rFonts w:ascii="Arial" w:hAnsi="Arial" w:cs="Arial"/>
                <w:sz w:val="20"/>
                <w:szCs w:val="20"/>
              </w:rPr>
              <w:t>- miedź</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20825"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1,64</w:t>
            </w:r>
          </w:p>
        </w:tc>
      </w:tr>
      <w:tr w:rsidR="008D46D1" w:rsidRPr="00144153" w14:paraId="60B27470"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424C0"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2C1F9" w14:textId="77777777" w:rsidR="00214372" w:rsidRPr="00144153" w:rsidRDefault="00214372" w:rsidP="00214372">
            <w:pPr>
              <w:snapToGrid w:val="0"/>
              <w:ind w:left="426"/>
            </w:pPr>
            <w:r w:rsidRPr="00144153">
              <w:rPr>
                <w:rFonts w:ascii="Arial" w:hAnsi="Arial" w:cs="Arial"/>
                <w:sz w:val="20"/>
                <w:szCs w:val="20"/>
              </w:rPr>
              <w:t>- arsen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860B2" w14:textId="31534971" w:rsidR="00214372" w:rsidRPr="00144153" w:rsidRDefault="00F20394" w:rsidP="00214372">
            <w:pPr>
              <w:jc w:val="center"/>
            </w:pPr>
            <w:r w:rsidRPr="00144153">
              <w:rPr>
                <w:rFonts w:ascii="Arial" w:hAnsi="Arial" w:cs="Arial"/>
                <w:sz w:val="20"/>
                <w:szCs w:val="20"/>
              </w:rPr>
              <w:t>0,1</w:t>
            </w:r>
          </w:p>
        </w:tc>
      </w:tr>
      <w:tr w:rsidR="008D46D1" w:rsidRPr="00144153" w14:paraId="52B45FA6"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9DC7B"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C34D3" w14:textId="77777777" w:rsidR="00214372" w:rsidRPr="00144153" w:rsidRDefault="00214372" w:rsidP="00214372">
            <w:pPr>
              <w:snapToGrid w:val="0"/>
              <w:ind w:left="426"/>
            </w:pPr>
            <w:r w:rsidRPr="00144153">
              <w:rPr>
                <w:rFonts w:ascii="Arial" w:hAnsi="Arial" w:cs="Arial"/>
                <w:sz w:val="20"/>
                <w:szCs w:val="20"/>
              </w:rPr>
              <w:t>- chrom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349D7" w14:textId="77777777" w:rsidR="00214372" w:rsidRPr="00144153" w:rsidRDefault="00214372" w:rsidP="00214372">
            <w:pPr>
              <w:jc w:val="center"/>
            </w:pPr>
            <w:r w:rsidRPr="00144153">
              <w:rPr>
                <w:rFonts w:ascii="Arial" w:hAnsi="Arial" w:cs="Arial"/>
                <w:sz w:val="20"/>
                <w:szCs w:val="20"/>
              </w:rPr>
              <w:t>0,078</w:t>
            </w:r>
          </w:p>
        </w:tc>
      </w:tr>
      <w:tr w:rsidR="008D46D1" w:rsidRPr="00144153" w14:paraId="3A14E9D2"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63307"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7793" w14:textId="77777777" w:rsidR="00214372" w:rsidRPr="00144153" w:rsidRDefault="00214372" w:rsidP="00214372">
            <w:pPr>
              <w:snapToGrid w:val="0"/>
              <w:ind w:left="426"/>
            </w:pPr>
            <w:r w:rsidRPr="00144153">
              <w:rPr>
                <w:rFonts w:ascii="Arial" w:hAnsi="Arial" w:cs="Arial"/>
                <w:sz w:val="20"/>
                <w:szCs w:val="20"/>
              </w:rPr>
              <w:t>- kobalt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08C3" w14:textId="77777777" w:rsidR="00214372" w:rsidRPr="00144153" w:rsidRDefault="00214372" w:rsidP="00214372">
            <w:pPr>
              <w:jc w:val="center"/>
            </w:pPr>
            <w:r w:rsidRPr="00144153">
              <w:rPr>
                <w:rFonts w:ascii="Arial" w:hAnsi="Arial" w:cs="Arial"/>
                <w:sz w:val="20"/>
                <w:szCs w:val="20"/>
              </w:rPr>
              <w:t>0,04</w:t>
            </w:r>
          </w:p>
        </w:tc>
      </w:tr>
      <w:tr w:rsidR="008D46D1" w:rsidRPr="00144153" w14:paraId="25B3AECE"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AF3FB"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C417" w14:textId="77777777" w:rsidR="00214372" w:rsidRPr="00144153" w:rsidRDefault="00214372" w:rsidP="00214372">
            <w:pPr>
              <w:snapToGrid w:val="0"/>
              <w:ind w:left="426"/>
            </w:pPr>
            <w:r w:rsidRPr="00144153">
              <w:rPr>
                <w:rFonts w:ascii="Arial" w:hAnsi="Arial" w:cs="Arial"/>
                <w:sz w:val="20"/>
                <w:szCs w:val="20"/>
              </w:rPr>
              <w:t>- 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59360" w14:textId="77777777" w:rsidR="00214372" w:rsidRPr="00144153" w:rsidRDefault="00214372" w:rsidP="00214372">
            <w:pPr>
              <w:jc w:val="center"/>
            </w:pPr>
            <w:r w:rsidRPr="00144153">
              <w:rPr>
                <w:rFonts w:ascii="Arial" w:hAnsi="Arial" w:cs="Arial"/>
                <w:sz w:val="20"/>
                <w:szCs w:val="20"/>
              </w:rPr>
              <w:t>0,09</w:t>
            </w:r>
          </w:p>
        </w:tc>
      </w:tr>
      <w:tr w:rsidR="008D46D1" w:rsidRPr="00144153" w14:paraId="7E3AFA94"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5E202"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C6A61" w14:textId="77777777" w:rsidR="00214372" w:rsidRPr="00144153" w:rsidRDefault="00214372" w:rsidP="00214372">
            <w:pPr>
              <w:snapToGrid w:val="0"/>
              <w:ind w:left="426"/>
            </w:pPr>
            <w:r w:rsidRPr="00144153">
              <w:rPr>
                <w:rFonts w:ascii="Arial" w:hAnsi="Arial" w:cs="Arial"/>
                <w:sz w:val="20"/>
                <w:szCs w:val="20"/>
              </w:rPr>
              <w:t>- nikiel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9C442"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0,026</w:t>
            </w:r>
          </w:p>
        </w:tc>
      </w:tr>
      <w:tr w:rsidR="008D46D1" w:rsidRPr="00144153" w14:paraId="1627A965"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C0178"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11C41" w14:textId="77777777" w:rsidR="00214372" w:rsidRPr="00144153" w:rsidRDefault="00214372" w:rsidP="00214372">
            <w:pPr>
              <w:snapToGrid w:val="0"/>
              <w:ind w:left="426"/>
            </w:pPr>
            <w:r w:rsidRPr="00144153">
              <w:rPr>
                <w:rFonts w:ascii="Arial" w:hAnsi="Arial" w:cs="Arial"/>
                <w:sz w:val="20"/>
                <w:szCs w:val="20"/>
              </w:rPr>
              <w:t>- kadm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5C446"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0,0252</w:t>
            </w:r>
          </w:p>
        </w:tc>
      </w:tr>
      <w:tr w:rsidR="008D46D1" w:rsidRPr="00144153" w14:paraId="0EA44792"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33D4"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2FEF7" w14:textId="77777777" w:rsidR="00214372" w:rsidRPr="00144153" w:rsidRDefault="00214372" w:rsidP="00214372">
            <w:pPr>
              <w:pStyle w:val="Default"/>
              <w:spacing w:line="276" w:lineRule="auto"/>
              <w:ind w:left="175"/>
              <w:jc w:val="both"/>
              <w:rPr>
                <w:color w:val="auto"/>
              </w:rPr>
            </w:pPr>
            <w:r w:rsidRPr="00144153">
              <w:rPr>
                <w:rFonts w:ascii="Arial" w:hAnsi="Arial" w:cs="Arial"/>
                <w:color w:val="auto"/>
                <w:sz w:val="20"/>
                <w:szCs w:val="20"/>
              </w:rPr>
              <w:t xml:space="preserve">Rtęć </w:t>
            </w:r>
            <w:r w:rsidRPr="00144153">
              <w:rPr>
                <w:rFonts w:ascii="Arial" w:hAnsi="Arial" w:cs="Arial"/>
                <w:bCs/>
                <w:color w:val="auto"/>
                <w:sz w:val="20"/>
                <w:szCs w:val="20"/>
              </w:rPr>
              <w:t>i jej związki wyrażona jako Hg,</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C375A"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0,1800</w:t>
            </w:r>
          </w:p>
        </w:tc>
      </w:tr>
      <w:tr w:rsidR="008D46D1" w:rsidRPr="00144153" w14:paraId="0D591A79"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77A4"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CB2FB" w14:textId="77777777" w:rsidR="00214372" w:rsidRPr="00144153" w:rsidRDefault="00214372" w:rsidP="00214372">
            <w:pPr>
              <w:snapToGrid w:val="0"/>
              <w:ind w:left="175"/>
              <w:rPr>
                <w:rFonts w:ascii="Arial" w:hAnsi="Arial" w:cs="Arial"/>
                <w:sz w:val="20"/>
                <w:szCs w:val="20"/>
              </w:rPr>
            </w:pPr>
            <w:r w:rsidRPr="00144153">
              <w:rPr>
                <w:rFonts w:ascii="Arial" w:hAnsi="Arial" w:cs="Arial"/>
                <w:sz w:val="20"/>
                <w:szCs w:val="20"/>
              </w:rPr>
              <w:t>PCDD/F (dioksyny i furany)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B304E"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0,0000002</w:t>
            </w:r>
          </w:p>
        </w:tc>
      </w:tr>
      <w:tr w:rsidR="008D46D1" w:rsidRPr="00144153" w14:paraId="0F8B407A"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94A48"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37A15" w14:textId="77777777" w:rsidR="00214372" w:rsidRPr="00144153" w:rsidRDefault="00214372" w:rsidP="00214372">
            <w:pPr>
              <w:snapToGrid w:val="0"/>
              <w:ind w:left="175"/>
              <w:rPr>
                <w:rFonts w:ascii="Arial" w:hAnsi="Arial" w:cs="Arial"/>
                <w:sz w:val="20"/>
                <w:szCs w:val="20"/>
              </w:rPr>
            </w:pPr>
            <w:r w:rsidRPr="00144153">
              <w:rPr>
                <w:rFonts w:ascii="Arial" w:hAnsi="Arial" w:cs="Arial"/>
                <w:sz w:val="20"/>
                <w:szCs w:val="20"/>
              </w:rPr>
              <w:t>Całkowite LZO</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F4DDE" w14:textId="77777777" w:rsidR="00214372" w:rsidRPr="00144153" w:rsidRDefault="00214372" w:rsidP="00214372">
            <w:pPr>
              <w:jc w:val="center"/>
              <w:rPr>
                <w:rFonts w:ascii="Arial" w:hAnsi="Arial" w:cs="Arial"/>
                <w:sz w:val="20"/>
                <w:szCs w:val="20"/>
              </w:rPr>
            </w:pPr>
            <w:r w:rsidRPr="00144153">
              <w:rPr>
                <w:rFonts w:ascii="Arial" w:hAnsi="Arial" w:cs="Arial"/>
                <w:sz w:val="20"/>
                <w:szCs w:val="20"/>
              </w:rPr>
              <w:t>73,584</w:t>
            </w:r>
          </w:p>
        </w:tc>
      </w:tr>
      <w:tr w:rsidR="008D46D1" w:rsidRPr="008D46D1" w14:paraId="521E48F4" w14:textId="77777777" w:rsidTr="00214372">
        <w:trPr>
          <w:trHeight w:val="57"/>
        </w:trPr>
        <w:tc>
          <w:tcPr>
            <w:tcW w:w="9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5417D" w14:textId="77777777" w:rsidR="00214372" w:rsidRPr="00144153" w:rsidRDefault="00214372" w:rsidP="00214372">
            <w:pPr>
              <w:widowControl w:val="0"/>
              <w:autoSpaceDE w:val="0"/>
              <w:spacing w:before="120" w:after="120"/>
            </w:pPr>
            <w:r w:rsidRPr="00144153">
              <w:rPr>
                <w:rFonts w:ascii="Arial" w:hAnsi="Arial" w:cs="Arial"/>
                <w:bCs/>
                <w:iCs/>
                <w:sz w:val="20"/>
                <w:szCs w:val="20"/>
              </w:rPr>
              <w:t>Instalacje pozostałe</w:t>
            </w:r>
          </w:p>
        </w:tc>
      </w:tr>
      <w:tr w:rsidR="008D46D1" w:rsidRPr="008D46D1" w14:paraId="18305DE7"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18BE2"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055BC" w14:textId="77777777" w:rsidR="00214372" w:rsidRPr="00144153" w:rsidRDefault="00214372" w:rsidP="00214372">
            <w:pPr>
              <w:snapToGrid w:val="0"/>
              <w:ind w:left="142"/>
            </w:pPr>
            <w:r w:rsidRPr="00144153">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5F838" w14:textId="77777777" w:rsidR="00214372" w:rsidRPr="00144153" w:rsidRDefault="00214372" w:rsidP="00214372">
            <w:pPr>
              <w:snapToGrid w:val="0"/>
              <w:jc w:val="center"/>
            </w:pPr>
            <w:r w:rsidRPr="00144153">
              <w:rPr>
                <w:rFonts w:ascii="Arial" w:eastAsia="Lucida Console" w:hAnsi="Arial" w:cs="Arial"/>
                <w:sz w:val="20"/>
                <w:szCs w:val="20"/>
              </w:rPr>
              <w:t>0,00142</w:t>
            </w:r>
          </w:p>
        </w:tc>
      </w:tr>
      <w:tr w:rsidR="008D46D1" w:rsidRPr="008D46D1" w14:paraId="428E3B13"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2D6E"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E8584" w14:textId="77777777" w:rsidR="00214372" w:rsidRPr="00144153" w:rsidRDefault="00214372" w:rsidP="00214372">
            <w:pPr>
              <w:snapToGrid w:val="0"/>
              <w:ind w:left="142"/>
            </w:pPr>
            <w:r w:rsidRPr="00144153">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4E768" w14:textId="77777777" w:rsidR="00214372" w:rsidRPr="00144153" w:rsidRDefault="00214372" w:rsidP="00214372">
            <w:pPr>
              <w:snapToGrid w:val="0"/>
              <w:jc w:val="center"/>
            </w:pPr>
            <w:r w:rsidRPr="00144153">
              <w:rPr>
                <w:rFonts w:ascii="Arial" w:eastAsia="Lucida Console" w:hAnsi="Arial" w:cs="Arial"/>
                <w:sz w:val="20"/>
                <w:szCs w:val="20"/>
              </w:rPr>
              <w:t>0,00086</w:t>
            </w:r>
          </w:p>
        </w:tc>
      </w:tr>
      <w:tr w:rsidR="008D46D1" w:rsidRPr="008D46D1" w14:paraId="61E01528" w14:textId="77777777" w:rsidTr="00214372">
        <w:trPr>
          <w:trHeight w:val="5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D2DE1" w14:textId="77777777" w:rsidR="00214372" w:rsidRPr="00144153" w:rsidRDefault="00214372" w:rsidP="00B64EB6">
            <w:pPr>
              <w:pStyle w:val="Akapitzlist"/>
              <w:widowControl w:val="0"/>
              <w:numPr>
                <w:ilvl w:val="0"/>
                <w:numId w:val="9"/>
              </w:numPr>
              <w:suppressAutoHyphens/>
              <w:autoSpaceDE w:val="0"/>
              <w:autoSpaceDN w:val="0"/>
              <w:contextualSpacing w:val="0"/>
              <w:jc w:val="center"/>
              <w:textAlignment w:val="baseline"/>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5F2BF" w14:textId="77777777" w:rsidR="00214372" w:rsidRPr="00144153" w:rsidRDefault="00214372" w:rsidP="00214372">
            <w:pPr>
              <w:snapToGrid w:val="0"/>
              <w:ind w:left="142"/>
            </w:pPr>
            <w:r w:rsidRPr="00144153">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E5358" w14:textId="77777777" w:rsidR="00214372" w:rsidRPr="00144153" w:rsidRDefault="00214372" w:rsidP="00214372">
            <w:pPr>
              <w:snapToGrid w:val="0"/>
              <w:jc w:val="center"/>
            </w:pPr>
            <w:r w:rsidRPr="00144153">
              <w:rPr>
                <w:rFonts w:ascii="Arial" w:eastAsia="Lucida Console" w:hAnsi="Arial" w:cs="Arial"/>
                <w:sz w:val="20"/>
                <w:szCs w:val="20"/>
              </w:rPr>
              <w:t>0,00109</w:t>
            </w:r>
          </w:p>
        </w:tc>
      </w:tr>
      <w:tr w:rsidR="008D46D1" w:rsidRPr="008D46D1" w14:paraId="134D4CD3"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89697" w14:textId="77777777" w:rsidR="00214372" w:rsidRPr="00144153" w:rsidRDefault="00214372" w:rsidP="00214372">
            <w:pPr>
              <w:rPr>
                <w:sz w:val="20"/>
                <w:szCs w:val="20"/>
                <w:lang w:eastAsia="en-US"/>
              </w:rPr>
            </w:pP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610BF" w14:textId="77777777" w:rsidR="00214372" w:rsidRPr="00144153" w:rsidRDefault="00214372" w:rsidP="00214372">
            <w:pPr>
              <w:snapToGrid w:val="0"/>
              <w:ind w:left="175"/>
            </w:pPr>
            <w:r w:rsidRPr="00144153">
              <w:rPr>
                <w:rFonts w:ascii="Arial" w:hAnsi="Arial" w:cs="Arial"/>
                <w:sz w:val="20"/>
                <w:szCs w:val="20"/>
              </w:rPr>
              <w:t>W tym metale w pyle PM10:</w:t>
            </w:r>
          </w:p>
        </w:tc>
      </w:tr>
      <w:tr w:rsidR="008D46D1" w:rsidRPr="008D46D1" w14:paraId="6D4BCEC2"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018A"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B829" w14:textId="77777777" w:rsidR="00214372" w:rsidRPr="00144153" w:rsidRDefault="00214372" w:rsidP="00B64EB6">
            <w:pPr>
              <w:pStyle w:val="Akapitzlist"/>
              <w:numPr>
                <w:ilvl w:val="0"/>
                <w:numId w:val="10"/>
              </w:numPr>
              <w:suppressAutoHyphens/>
              <w:autoSpaceDN w:val="0"/>
              <w:snapToGrid w:val="0"/>
              <w:contextualSpacing w:val="0"/>
              <w:textAlignment w:val="baseline"/>
            </w:pPr>
            <w:r w:rsidRPr="00144153">
              <w:rPr>
                <w:rFonts w:ascii="Arial" w:hAnsi="Arial" w:cs="Arial"/>
                <w:sz w:val="20"/>
                <w:szCs w:val="20"/>
              </w:rPr>
              <w:t>żelazo</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20377" w14:textId="77777777" w:rsidR="00214372" w:rsidRPr="00144153" w:rsidRDefault="00214372" w:rsidP="00214372">
            <w:pPr>
              <w:snapToGrid w:val="0"/>
              <w:jc w:val="center"/>
            </w:pPr>
            <w:r w:rsidRPr="00144153">
              <w:rPr>
                <w:rFonts w:ascii="Arial" w:eastAsia="Lucida Console" w:hAnsi="Arial" w:cs="Arial"/>
                <w:sz w:val="20"/>
                <w:szCs w:val="20"/>
              </w:rPr>
              <w:t>0,00040</w:t>
            </w:r>
          </w:p>
        </w:tc>
      </w:tr>
      <w:tr w:rsidR="008D46D1" w:rsidRPr="008D46D1" w14:paraId="3090ABFB" w14:textId="77777777" w:rsidTr="00214372">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7E336" w14:textId="77777777" w:rsidR="00214372" w:rsidRPr="00144153" w:rsidRDefault="00214372" w:rsidP="00214372">
            <w:pPr>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4567A" w14:textId="77777777" w:rsidR="00214372" w:rsidRPr="00144153" w:rsidRDefault="00214372" w:rsidP="00B64EB6">
            <w:pPr>
              <w:pStyle w:val="Akapitzlist"/>
              <w:numPr>
                <w:ilvl w:val="0"/>
                <w:numId w:val="10"/>
              </w:numPr>
              <w:suppressAutoHyphens/>
              <w:autoSpaceDN w:val="0"/>
              <w:snapToGrid w:val="0"/>
              <w:contextualSpacing w:val="0"/>
              <w:textAlignment w:val="baseline"/>
            </w:pPr>
            <w:r w:rsidRPr="00144153">
              <w:rPr>
                <w:rFonts w:ascii="Arial" w:hAnsi="Arial" w:cs="Arial"/>
                <w:sz w:val="20"/>
                <w:szCs w:val="20"/>
              </w:rPr>
              <w:t>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64137" w14:textId="77777777" w:rsidR="00214372" w:rsidRPr="00144153" w:rsidRDefault="00214372" w:rsidP="00214372">
            <w:pPr>
              <w:snapToGrid w:val="0"/>
              <w:jc w:val="center"/>
            </w:pPr>
            <w:r w:rsidRPr="00144153">
              <w:rPr>
                <w:rFonts w:ascii="Arial" w:eastAsia="Lucida Console" w:hAnsi="Arial" w:cs="Arial"/>
                <w:sz w:val="20"/>
                <w:szCs w:val="20"/>
              </w:rPr>
              <w:t>0,00008</w:t>
            </w:r>
          </w:p>
        </w:tc>
      </w:tr>
      <w:tr w:rsidR="008D46D1" w:rsidRPr="008D46D1" w14:paraId="245526C1"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27D39" w14:textId="77777777" w:rsidR="00214372" w:rsidRPr="00144153" w:rsidRDefault="00214372" w:rsidP="00CC1391">
            <w:pPr>
              <w:pStyle w:val="Akapitzlist"/>
              <w:widowControl w:val="0"/>
              <w:numPr>
                <w:ilvl w:val="0"/>
                <w:numId w:val="27"/>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AC0A8" w14:textId="77777777" w:rsidR="00214372" w:rsidRPr="00144153" w:rsidRDefault="00214372" w:rsidP="00214372">
            <w:pPr>
              <w:snapToGrid w:val="0"/>
              <w:ind w:left="142"/>
            </w:pPr>
            <w:r w:rsidRPr="00144153">
              <w:rPr>
                <w:rFonts w:ascii="Arial" w:hAnsi="Arial" w:cs="Arial"/>
                <w:sz w:val="20"/>
                <w:szCs w:val="20"/>
              </w:rPr>
              <w:t>Dwutlenek azotu</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DDBC7" w14:textId="77777777" w:rsidR="00214372" w:rsidRPr="00144153" w:rsidRDefault="00214372" w:rsidP="00214372">
            <w:pPr>
              <w:snapToGrid w:val="0"/>
              <w:jc w:val="center"/>
            </w:pPr>
            <w:r w:rsidRPr="00144153">
              <w:rPr>
                <w:rFonts w:ascii="Arial" w:eastAsia="Lucida Console" w:hAnsi="Arial" w:cs="Arial"/>
                <w:sz w:val="20"/>
                <w:szCs w:val="20"/>
              </w:rPr>
              <w:t>0,00008</w:t>
            </w:r>
          </w:p>
        </w:tc>
      </w:tr>
      <w:tr w:rsidR="008D46D1" w:rsidRPr="008D46D1" w14:paraId="2F124EF6"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7C33" w14:textId="77777777" w:rsidR="00214372" w:rsidRPr="00144153" w:rsidRDefault="00214372" w:rsidP="00CC1391">
            <w:pPr>
              <w:pStyle w:val="Akapitzlist"/>
              <w:widowControl w:val="0"/>
              <w:numPr>
                <w:ilvl w:val="0"/>
                <w:numId w:val="27"/>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5924F" w14:textId="77777777" w:rsidR="00214372" w:rsidRPr="00144153" w:rsidRDefault="00214372" w:rsidP="00214372">
            <w:pPr>
              <w:snapToGrid w:val="0"/>
              <w:ind w:left="142"/>
            </w:pPr>
            <w:r w:rsidRPr="00144153">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ABC2F" w14:textId="77777777" w:rsidR="00214372" w:rsidRPr="00144153" w:rsidRDefault="00214372" w:rsidP="00214372">
            <w:pPr>
              <w:snapToGrid w:val="0"/>
              <w:jc w:val="center"/>
            </w:pPr>
            <w:r w:rsidRPr="00144153">
              <w:rPr>
                <w:rFonts w:ascii="Arial" w:eastAsia="Lucida Console" w:hAnsi="Arial" w:cs="Arial"/>
                <w:sz w:val="20"/>
                <w:szCs w:val="20"/>
              </w:rPr>
              <w:t>0,00050</w:t>
            </w:r>
          </w:p>
        </w:tc>
      </w:tr>
      <w:tr w:rsidR="008D46D1" w:rsidRPr="008D46D1" w14:paraId="44137E72"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BFED1" w14:textId="77777777" w:rsidR="00214372" w:rsidRPr="00144153" w:rsidRDefault="00214372" w:rsidP="00CC1391">
            <w:pPr>
              <w:pStyle w:val="Akapitzlist"/>
              <w:widowControl w:val="0"/>
              <w:numPr>
                <w:ilvl w:val="0"/>
                <w:numId w:val="27"/>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B94C3" w14:textId="77777777" w:rsidR="00214372" w:rsidRPr="00144153" w:rsidRDefault="00214372" w:rsidP="00214372">
            <w:pPr>
              <w:snapToGrid w:val="0"/>
              <w:ind w:left="142"/>
            </w:pPr>
            <w:r w:rsidRPr="00144153">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6A1A1" w14:textId="77777777" w:rsidR="00214372" w:rsidRPr="00144153" w:rsidRDefault="00214372" w:rsidP="00214372">
            <w:pPr>
              <w:tabs>
                <w:tab w:val="left" w:pos="213"/>
              </w:tabs>
              <w:snapToGrid w:val="0"/>
              <w:jc w:val="center"/>
            </w:pPr>
            <w:r w:rsidRPr="00144153">
              <w:rPr>
                <w:rFonts w:ascii="Arial" w:eastAsia="Lucida Console" w:hAnsi="Arial" w:cs="Arial"/>
                <w:sz w:val="20"/>
                <w:szCs w:val="20"/>
              </w:rPr>
              <w:t>0,0405</w:t>
            </w:r>
          </w:p>
        </w:tc>
      </w:tr>
      <w:tr w:rsidR="008D46D1" w:rsidRPr="008D46D1" w14:paraId="7A0412BC"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6B70D" w14:textId="77777777" w:rsidR="00214372" w:rsidRPr="00144153" w:rsidRDefault="00214372" w:rsidP="00CC1391">
            <w:pPr>
              <w:pStyle w:val="Akapitzlist"/>
              <w:widowControl w:val="0"/>
              <w:numPr>
                <w:ilvl w:val="0"/>
                <w:numId w:val="27"/>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94D2E" w14:textId="3598CB5C" w:rsidR="00214372" w:rsidRPr="00144153" w:rsidRDefault="00214372" w:rsidP="00214372">
            <w:pPr>
              <w:snapToGrid w:val="0"/>
              <w:ind w:left="142"/>
            </w:pPr>
            <w:r w:rsidRPr="00144153">
              <w:rPr>
                <w:rFonts w:ascii="Arial" w:hAnsi="Arial" w:cs="Arial"/>
                <w:sz w:val="20"/>
                <w:szCs w:val="20"/>
              </w:rPr>
              <w:t>Amoniak</w:t>
            </w:r>
            <w:r w:rsidR="006D3B34" w:rsidRPr="00144153">
              <w:rPr>
                <w:rFonts w:ascii="Arial" w:hAnsi="Arial" w:cs="Arial"/>
                <w:sz w:val="20"/>
                <w:szCs w:val="20"/>
              </w:rPr>
              <w:t xml:space="preserve"> (analizy chemiczne)</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C749" w14:textId="70207BD5" w:rsidR="00214372" w:rsidRPr="00144153" w:rsidRDefault="0084417D" w:rsidP="00214372">
            <w:pPr>
              <w:snapToGrid w:val="0"/>
              <w:jc w:val="center"/>
            </w:pPr>
            <w:r w:rsidRPr="00144153">
              <w:rPr>
                <w:rFonts w:ascii="Arial" w:eastAsia="Lucida Console" w:hAnsi="Arial" w:cs="Arial"/>
                <w:sz w:val="20"/>
                <w:szCs w:val="20"/>
              </w:rPr>
              <w:t>0,015</w:t>
            </w:r>
          </w:p>
        </w:tc>
      </w:tr>
      <w:tr w:rsidR="008D46D1" w:rsidRPr="008D46D1" w14:paraId="620ABAC8" w14:textId="77777777" w:rsidTr="00214372">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FA0A0" w14:textId="77777777" w:rsidR="00214372" w:rsidRPr="00144153" w:rsidRDefault="00214372" w:rsidP="00CC1391">
            <w:pPr>
              <w:pStyle w:val="Akapitzlist"/>
              <w:widowControl w:val="0"/>
              <w:numPr>
                <w:ilvl w:val="0"/>
                <w:numId w:val="27"/>
              </w:numPr>
              <w:suppressAutoHyphens/>
              <w:autoSpaceDE w:val="0"/>
              <w:autoSpaceDN w:val="0"/>
              <w:contextualSpacing w:val="0"/>
              <w:jc w:val="center"/>
              <w:textAlignment w:val="baseline"/>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1C402" w14:textId="77777777" w:rsidR="00214372" w:rsidRPr="00144153" w:rsidRDefault="00214372" w:rsidP="00214372">
            <w:pPr>
              <w:snapToGrid w:val="0"/>
              <w:ind w:left="142"/>
            </w:pPr>
            <w:r w:rsidRPr="00144153">
              <w:rPr>
                <w:rFonts w:ascii="Arial" w:hAnsi="Arial" w:cs="Arial"/>
                <w:sz w:val="20"/>
                <w:szCs w:val="20"/>
              </w:rPr>
              <w:t>Kwas solny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96F2B" w14:textId="77777777" w:rsidR="00214372" w:rsidRPr="00144153" w:rsidRDefault="00214372" w:rsidP="00214372">
            <w:pPr>
              <w:snapToGrid w:val="0"/>
              <w:jc w:val="center"/>
            </w:pPr>
            <w:r w:rsidRPr="00144153">
              <w:rPr>
                <w:rFonts w:ascii="Arial" w:eastAsia="Lucida Console" w:hAnsi="Arial" w:cs="Arial"/>
                <w:sz w:val="20"/>
                <w:szCs w:val="20"/>
              </w:rPr>
              <w:t>0,4875</w:t>
            </w:r>
          </w:p>
        </w:tc>
      </w:tr>
    </w:tbl>
    <w:p w14:paraId="659A6C2D" w14:textId="4D9268D7" w:rsidR="009D2A11" w:rsidRPr="00144153" w:rsidRDefault="00E53979" w:rsidP="009D2A11">
      <w:pPr>
        <w:pStyle w:val="Tekstpodstawowy"/>
        <w:tabs>
          <w:tab w:val="left" w:pos="426"/>
        </w:tabs>
        <w:spacing w:before="360" w:after="240" w:line="276" w:lineRule="auto"/>
        <w:rPr>
          <w:rFonts w:ascii="Arial" w:hAnsi="Arial" w:cs="Arial"/>
          <w:b/>
          <w:szCs w:val="22"/>
          <w:u w:val="single"/>
        </w:rPr>
      </w:pPr>
      <w:r w:rsidRPr="00144153">
        <w:rPr>
          <w:rFonts w:ascii="Arial" w:hAnsi="Arial" w:cs="Arial"/>
          <w:b/>
          <w:szCs w:val="22"/>
          <w:u w:val="single"/>
        </w:rPr>
        <w:lastRenderedPageBreak/>
        <w:t xml:space="preserve">I.3 </w:t>
      </w:r>
      <w:r w:rsidR="009D2A11" w:rsidRPr="00144153">
        <w:rPr>
          <w:rFonts w:ascii="Arial" w:hAnsi="Arial" w:cs="Arial"/>
          <w:b/>
          <w:szCs w:val="22"/>
          <w:u w:val="single"/>
        </w:rPr>
        <w:t>Punkt II.2 otrzymuje brzmienie:</w:t>
      </w:r>
    </w:p>
    <w:p w14:paraId="50AC75A7" w14:textId="7034EF3C" w:rsidR="00214372" w:rsidRPr="00144153" w:rsidRDefault="00214372" w:rsidP="009D2A11">
      <w:pPr>
        <w:pStyle w:val="Tekstpodstawowy"/>
        <w:tabs>
          <w:tab w:val="left" w:pos="426"/>
        </w:tabs>
        <w:spacing w:before="360" w:after="240" w:line="276" w:lineRule="auto"/>
      </w:pPr>
      <w:r w:rsidRPr="00144153">
        <w:rPr>
          <w:rFonts w:ascii="Arial" w:hAnsi="Arial" w:cs="Arial"/>
          <w:b/>
          <w:szCs w:val="22"/>
        </w:rPr>
        <w:t>II.2  Wielkość emisji ścieków z instalacji</w:t>
      </w:r>
    </w:p>
    <w:p w14:paraId="032A7032" w14:textId="77777777" w:rsidR="00214372" w:rsidRPr="00144153" w:rsidRDefault="00214372" w:rsidP="00214372">
      <w:pPr>
        <w:pStyle w:val="Default"/>
        <w:spacing w:line="276" w:lineRule="auto"/>
        <w:jc w:val="both"/>
        <w:rPr>
          <w:color w:val="auto"/>
        </w:rPr>
      </w:pPr>
      <w:r w:rsidRPr="00144153">
        <w:rPr>
          <w:rFonts w:ascii="Arial" w:hAnsi="Arial" w:cs="Arial"/>
          <w:b/>
          <w:bCs/>
          <w:color w:val="auto"/>
        </w:rPr>
        <w:t xml:space="preserve">II.2.1. </w:t>
      </w:r>
      <w:r w:rsidRPr="00144153">
        <w:rPr>
          <w:rFonts w:ascii="Arial" w:hAnsi="Arial" w:cs="Arial"/>
          <w:color w:val="auto"/>
        </w:rPr>
        <w:t>Ilość odprowadzanych ścieków przemysłowych wprowadzanych do zewnętrznych urządzeń kanalizacyjnych:</w:t>
      </w:r>
    </w:p>
    <w:p w14:paraId="0E1EF08E" w14:textId="0CFB0D42" w:rsidR="00214372" w:rsidRPr="00144153" w:rsidRDefault="00214372" w:rsidP="00EA077E">
      <w:pPr>
        <w:pStyle w:val="Default"/>
        <w:tabs>
          <w:tab w:val="left" w:pos="1701"/>
        </w:tabs>
        <w:spacing w:line="276" w:lineRule="auto"/>
        <w:ind w:left="709"/>
        <w:rPr>
          <w:rFonts w:ascii="Arial" w:hAnsi="Arial" w:cs="Arial"/>
          <w:color w:val="auto"/>
        </w:rPr>
      </w:pPr>
      <w:proofErr w:type="spellStart"/>
      <w:r w:rsidRPr="00144153">
        <w:rPr>
          <w:rFonts w:ascii="Arial" w:hAnsi="Arial" w:cs="Arial"/>
          <w:color w:val="auto"/>
        </w:rPr>
        <w:t>Q</w:t>
      </w:r>
      <w:r w:rsidRPr="00144153">
        <w:rPr>
          <w:rFonts w:ascii="Arial" w:hAnsi="Arial" w:cs="Arial"/>
          <w:color w:val="auto"/>
          <w:vertAlign w:val="subscript"/>
        </w:rPr>
        <w:t>śrd</w:t>
      </w:r>
      <w:proofErr w:type="spellEnd"/>
      <w:r w:rsidRPr="00144153">
        <w:rPr>
          <w:rFonts w:ascii="Arial" w:hAnsi="Arial" w:cs="Arial"/>
          <w:color w:val="auto"/>
          <w:vertAlign w:val="subscript"/>
        </w:rPr>
        <w:t xml:space="preserve"> </w:t>
      </w:r>
      <w:r w:rsidRPr="00144153">
        <w:rPr>
          <w:rFonts w:ascii="Arial" w:hAnsi="Arial" w:cs="Arial"/>
          <w:color w:val="auto"/>
          <w:vertAlign w:val="subscript"/>
        </w:rPr>
        <w:tab/>
      </w:r>
      <w:r w:rsidRPr="00144153">
        <w:rPr>
          <w:rFonts w:ascii="Arial" w:hAnsi="Arial" w:cs="Arial"/>
          <w:color w:val="auto"/>
        </w:rPr>
        <w:t xml:space="preserve">= </w:t>
      </w:r>
      <w:r w:rsidR="00C70EC5" w:rsidRPr="00144153">
        <w:rPr>
          <w:rFonts w:ascii="Arial" w:hAnsi="Arial" w:cs="Arial"/>
          <w:color w:val="auto"/>
        </w:rPr>
        <w:t>40 m</w:t>
      </w:r>
      <w:r w:rsidR="00C70EC5" w:rsidRPr="00144153">
        <w:rPr>
          <w:rFonts w:ascii="Arial" w:hAnsi="Arial" w:cs="Arial"/>
          <w:color w:val="auto"/>
          <w:vertAlign w:val="superscript"/>
        </w:rPr>
        <w:t>3</w:t>
      </w:r>
      <w:r w:rsidR="00C70EC5" w:rsidRPr="00144153">
        <w:rPr>
          <w:rFonts w:ascii="Arial" w:hAnsi="Arial" w:cs="Arial"/>
          <w:color w:val="auto"/>
        </w:rPr>
        <w:t>/dobę</w:t>
      </w:r>
    </w:p>
    <w:p w14:paraId="43BA3AA9" w14:textId="30DF3EF3" w:rsidR="00C70EC5" w:rsidRPr="00144153" w:rsidRDefault="00C70EC5" w:rsidP="00EA077E">
      <w:pPr>
        <w:pStyle w:val="Default"/>
        <w:tabs>
          <w:tab w:val="left" w:pos="1701"/>
        </w:tabs>
        <w:spacing w:line="276" w:lineRule="auto"/>
        <w:ind w:left="709"/>
        <w:rPr>
          <w:rFonts w:ascii="Arial" w:hAnsi="Arial" w:cs="Arial"/>
          <w:color w:val="auto"/>
        </w:rPr>
      </w:pPr>
      <w:proofErr w:type="spellStart"/>
      <w:r w:rsidRPr="00144153">
        <w:rPr>
          <w:rFonts w:ascii="Arial" w:hAnsi="Arial" w:cs="Arial"/>
          <w:color w:val="auto"/>
        </w:rPr>
        <w:t>Q</w:t>
      </w:r>
      <w:r w:rsidRPr="00144153">
        <w:rPr>
          <w:rFonts w:ascii="Arial" w:hAnsi="Arial" w:cs="Arial"/>
          <w:color w:val="auto"/>
          <w:vertAlign w:val="subscript"/>
        </w:rPr>
        <w:t>max.s</w:t>
      </w:r>
      <w:proofErr w:type="spellEnd"/>
      <w:r w:rsidRPr="00144153">
        <w:rPr>
          <w:rFonts w:ascii="Arial" w:hAnsi="Arial" w:cs="Arial"/>
          <w:color w:val="auto"/>
        </w:rPr>
        <w:t>.</w:t>
      </w:r>
      <w:r w:rsidR="00EA077E" w:rsidRPr="00144153">
        <w:rPr>
          <w:rFonts w:ascii="Arial" w:hAnsi="Arial" w:cs="Arial"/>
          <w:color w:val="auto"/>
        </w:rPr>
        <w:tab/>
      </w:r>
      <w:r w:rsidRPr="00144153">
        <w:rPr>
          <w:rFonts w:ascii="Arial" w:hAnsi="Arial" w:cs="Arial"/>
          <w:color w:val="auto"/>
        </w:rPr>
        <w:t>= 0,15 m</w:t>
      </w:r>
      <w:r w:rsidRPr="00144153">
        <w:rPr>
          <w:rFonts w:ascii="Arial" w:hAnsi="Arial" w:cs="Arial"/>
          <w:color w:val="auto"/>
          <w:vertAlign w:val="superscript"/>
        </w:rPr>
        <w:t>3</w:t>
      </w:r>
      <w:r w:rsidRPr="00144153">
        <w:rPr>
          <w:rFonts w:ascii="Arial" w:hAnsi="Arial" w:cs="Arial"/>
          <w:color w:val="auto"/>
        </w:rPr>
        <w:t>/s</w:t>
      </w:r>
    </w:p>
    <w:p w14:paraId="4AF97DF5" w14:textId="16BECD86" w:rsidR="00C70EC5" w:rsidRPr="00144153" w:rsidRDefault="00214372" w:rsidP="00EA077E">
      <w:pPr>
        <w:pStyle w:val="Default"/>
        <w:tabs>
          <w:tab w:val="left" w:pos="1701"/>
        </w:tabs>
        <w:spacing w:line="276" w:lineRule="auto"/>
        <w:ind w:left="709"/>
        <w:rPr>
          <w:rFonts w:ascii="Arial" w:hAnsi="Arial" w:cs="Arial"/>
          <w:color w:val="auto"/>
        </w:rPr>
      </w:pPr>
      <w:proofErr w:type="spellStart"/>
      <w:r w:rsidRPr="00144153">
        <w:rPr>
          <w:rFonts w:ascii="Arial" w:hAnsi="Arial" w:cs="Arial"/>
          <w:color w:val="auto"/>
        </w:rPr>
        <w:t>Q</w:t>
      </w:r>
      <w:r w:rsidRPr="00144153">
        <w:rPr>
          <w:rFonts w:ascii="Arial" w:hAnsi="Arial" w:cs="Arial"/>
          <w:color w:val="auto"/>
          <w:vertAlign w:val="subscript"/>
        </w:rPr>
        <w:t>max</w:t>
      </w:r>
      <w:proofErr w:type="spellEnd"/>
      <w:r w:rsidRPr="00144153">
        <w:rPr>
          <w:rFonts w:ascii="Arial" w:hAnsi="Arial" w:cs="Arial"/>
          <w:color w:val="auto"/>
          <w:vertAlign w:val="subscript"/>
        </w:rPr>
        <w:t xml:space="preserve"> r</w:t>
      </w:r>
      <w:r w:rsidRPr="00144153">
        <w:rPr>
          <w:rFonts w:ascii="Arial" w:hAnsi="Arial" w:cs="Arial"/>
          <w:color w:val="auto"/>
          <w:vertAlign w:val="subscript"/>
        </w:rPr>
        <w:tab/>
      </w:r>
      <w:r w:rsidRPr="00144153">
        <w:rPr>
          <w:rFonts w:ascii="Arial" w:hAnsi="Arial" w:cs="Arial"/>
          <w:color w:val="auto"/>
        </w:rPr>
        <w:t xml:space="preserve">= </w:t>
      </w:r>
      <w:r w:rsidR="00C70EC5" w:rsidRPr="00144153">
        <w:rPr>
          <w:rFonts w:ascii="Arial" w:hAnsi="Arial" w:cs="Arial"/>
          <w:color w:val="auto"/>
        </w:rPr>
        <w:t xml:space="preserve">16 815 </w:t>
      </w:r>
      <w:r w:rsidRPr="00144153">
        <w:rPr>
          <w:rFonts w:ascii="Arial" w:hAnsi="Arial" w:cs="Arial"/>
          <w:color w:val="auto"/>
        </w:rPr>
        <w:t>m</w:t>
      </w:r>
      <w:r w:rsidRPr="00144153">
        <w:rPr>
          <w:rFonts w:ascii="Arial" w:hAnsi="Arial" w:cs="Arial"/>
          <w:color w:val="auto"/>
          <w:vertAlign w:val="superscript"/>
        </w:rPr>
        <w:t>3</w:t>
      </w:r>
      <w:r w:rsidRPr="00144153">
        <w:rPr>
          <w:rFonts w:ascii="Arial" w:hAnsi="Arial" w:cs="Arial"/>
          <w:color w:val="auto"/>
        </w:rPr>
        <w:t>/rok</w:t>
      </w:r>
      <w:r w:rsidR="00C70EC5" w:rsidRPr="00144153">
        <w:rPr>
          <w:color w:val="auto"/>
        </w:rPr>
        <w:t xml:space="preserve"> </w:t>
      </w:r>
    </w:p>
    <w:p w14:paraId="7EC231E2" w14:textId="77777777" w:rsidR="00214372" w:rsidRPr="00144153" w:rsidRDefault="00214372" w:rsidP="00214372">
      <w:pPr>
        <w:spacing w:before="120" w:after="120" w:line="276" w:lineRule="auto"/>
        <w:jc w:val="both"/>
      </w:pPr>
      <w:r w:rsidRPr="00144153">
        <w:rPr>
          <w:rFonts w:ascii="Arial" w:hAnsi="Arial" w:cs="Arial"/>
          <w:b/>
        </w:rPr>
        <w:t>II.2.2.</w:t>
      </w:r>
      <w:r w:rsidRPr="00144153">
        <w:rPr>
          <w:rFonts w:ascii="Arial" w:hAnsi="Arial" w:cs="Arial"/>
        </w:rPr>
        <w:t xml:space="preserve"> Skład ścieków i stężenia zanieczyszczeń w ściekach przemysłowych:</w:t>
      </w:r>
    </w:p>
    <w:p w14:paraId="7B009473"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fluorki</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25 mg F/l</w:t>
      </w:r>
    </w:p>
    <w:p w14:paraId="604BE89A" w14:textId="0BD17DFE" w:rsidR="00214372" w:rsidRPr="00144153" w:rsidRDefault="00214372" w:rsidP="00B64EB6">
      <w:pPr>
        <w:pStyle w:val="Akapitzlist"/>
        <w:numPr>
          <w:ilvl w:val="0"/>
          <w:numId w:val="11"/>
        </w:numPr>
        <w:suppressAutoHyphens/>
        <w:autoSpaceDN w:val="0"/>
        <w:ind w:left="567" w:hanging="425"/>
        <w:contextualSpacing w:val="0"/>
        <w:textAlignment w:val="baseline"/>
      </w:pPr>
      <w:r w:rsidRPr="00144153">
        <w:rPr>
          <w:rFonts w:ascii="Arial" w:hAnsi="Arial" w:cs="Arial"/>
        </w:rPr>
        <w:t>azot amonowy</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00C70EC5" w:rsidRPr="00144153">
        <w:rPr>
          <w:rFonts w:ascii="Arial" w:hAnsi="Arial" w:cs="Arial"/>
        </w:rPr>
        <w:t>do 10</w:t>
      </w:r>
      <w:r w:rsidR="00EA077E" w:rsidRPr="00144153">
        <w:rPr>
          <w:rFonts w:ascii="Arial" w:hAnsi="Arial" w:cs="Arial"/>
        </w:rPr>
        <w:t xml:space="preserve"> </w:t>
      </w:r>
      <w:r w:rsidRPr="00144153">
        <w:rPr>
          <w:rFonts w:ascii="Arial" w:hAnsi="Arial" w:cs="Arial"/>
        </w:rPr>
        <w:t>mg NNH</w:t>
      </w:r>
      <w:r w:rsidRPr="00144153">
        <w:rPr>
          <w:rFonts w:ascii="Arial" w:hAnsi="Arial" w:cs="Arial"/>
          <w:vertAlign w:val="subscript"/>
        </w:rPr>
        <w:t>4</w:t>
      </w:r>
      <w:r w:rsidRPr="00144153">
        <w:rPr>
          <w:rFonts w:ascii="Arial" w:hAnsi="Arial" w:cs="Arial"/>
        </w:rPr>
        <w:t>/l</w:t>
      </w:r>
      <w:r w:rsidR="00C70EC5" w:rsidRPr="00144153">
        <w:rPr>
          <w:rFonts w:ascii="Arial" w:hAnsi="Arial" w:cs="Arial"/>
        </w:rPr>
        <w:t xml:space="preserve"> </w:t>
      </w:r>
    </w:p>
    <w:p w14:paraId="5B273A47" w14:textId="77777777" w:rsidR="00214372" w:rsidRPr="00144153" w:rsidRDefault="00214372" w:rsidP="00B64EB6">
      <w:pPr>
        <w:pStyle w:val="Akapitzlist"/>
        <w:numPr>
          <w:ilvl w:val="0"/>
          <w:numId w:val="11"/>
        </w:numPr>
        <w:suppressAutoHyphens/>
        <w:autoSpaceDN w:val="0"/>
        <w:ind w:left="567" w:hanging="425"/>
        <w:contextualSpacing w:val="0"/>
        <w:textAlignment w:val="baseline"/>
      </w:pPr>
      <w:r w:rsidRPr="00144153">
        <w:rPr>
          <w:rFonts w:ascii="Arial" w:hAnsi="Arial" w:cs="Arial"/>
        </w:rPr>
        <w:t>azot azotynowy</w:t>
      </w:r>
      <w:r w:rsidRPr="00144153">
        <w:rPr>
          <w:rFonts w:ascii="Arial" w:hAnsi="Arial" w:cs="Arial"/>
        </w:rPr>
        <w:tab/>
      </w:r>
      <w:r w:rsidRPr="00144153">
        <w:rPr>
          <w:rFonts w:ascii="Arial" w:hAnsi="Arial" w:cs="Arial"/>
        </w:rPr>
        <w:tab/>
      </w:r>
      <w:r w:rsidRPr="00144153">
        <w:rPr>
          <w:rFonts w:ascii="Arial" w:hAnsi="Arial" w:cs="Arial"/>
        </w:rPr>
        <w:tab/>
        <w:t>do 1 mg NNO</w:t>
      </w:r>
      <w:r w:rsidRPr="00144153">
        <w:rPr>
          <w:rFonts w:ascii="Arial" w:hAnsi="Arial" w:cs="Arial"/>
          <w:vertAlign w:val="subscript"/>
        </w:rPr>
        <w:t>2</w:t>
      </w:r>
      <w:r w:rsidRPr="00144153">
        <w:rPr>
          <w:rFonts w:ascii="Arial" w:hAnsi="Arial" w:cs="Arial"/>
        </w:rPr>
        <w:t>/l</w:t>
      </w:r>
    </w:p>
    <w:p w14:paraId="0AF3A9EF"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węglowodory ropopochodne</w:t>
      </w:r>
      <w:r w:rsidRPr="00144153">
        <w:rPr>
          <w:rFonts w:ascii="Arial" w:hAnsi="Arial" w:cs="Arial"/>
        </w:rPr>
        <w:tab/>
        <w:t>do 15 mg/l</w:t>
      </w:r>
    </w:p>
    <w:p w14:paraId="40CAFE21"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indeks fenolowy</w:t>
      </w:r>
      <w:r w:rsidRPr="00144153">
        <w:rPr>
          <w:rFonts w:ascii="Arial" w:hAnsi="Arial" w:cs="Arial"/>
        </w:rPr>
        <w:tab/>
      </w:r>
      <w:r w:rsidRPr="00144153">
        <w:rPr>
          <w:rFonts w:ascii="Arial" w:hAnsi="Arial" w:cs="Arial"/>
        </w:rPr>
        <w:tab/>
      </w:r>
      <w:r w:rsidRPr="00144153">
        <w:rPr>
          <w:rFonts w:ascii="Arial" w:hAnsi="Arial" w:cs="Arial"/>
        </w:rPr>
        <w:tab/>
        <w:t>do 0,1 mg/l</w:t>
      </w:r>
    </w:p>
    <w:p w14:paraId="46841CB1"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fosfor ogólny</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3 mg P/l</w:t>
      </w:r>
    </w:p>
    <w:p w14:paraId="554D90EF"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cynk</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2 mg Zn/l</w:t>
      </w:r>
    </w:p>
    <w:p w14:paraId="1BBE0A7A"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cyna</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2 mg Sn/l</w:t>
      </w:r>
    </w:p>
    <w:p w14:paraId="64A4A224"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chrom ogólny</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0,5 mg Cr/l</w:t>
      </w:r>
    </w:p>
    <w:p w14:paraId="1AED2548"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miedź</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0,5 mg Cu/l</w:t>
      </w:r>
    </w:p>
    <w:p w14:paraId="16BC0BB5"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nikiel</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0,5 mg Ni/l</w:t>
      </w:r>
    </w:p>
    <w:p w14:paraId="4719DC58"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ołów</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0,5 mg Pb/l</w:t>
      </w:r>
    </w:p>
    <w:p w14:paraId="462701A5"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molibden</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1 mg Mo/l</w:t>
      </w:r>
    </w:p>
    <w:p w14:paraId="61770370"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arsen</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0,1 mg As/l</w:t>
      </w:r>
    </w:p>
    <w:p w14:paraId="2DCBBA21"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srebro</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0,1 mg Ag/l</w:t>
      </w:r>
    </w:p>
    <w:p w14:paraId="7BB040AD" w14:textId="77777777" w:rsidR="00214372" w:rsidRPr="00144153" w:rsidRDefault="00214372" w:rsidP="00B64EB6">
      <w:pPr>
        <w:pStyle w:val="Akapitzlist"/>
        <w:numPr>
          <w:ilvl w:val="0"/>
          <w:numId w:val="11"/>
        </w:numPr>
        <w:suppressAutoHyphens/>
        <w:autoSpaceDN w:val="0"/>
        <w:ind w:left="567" w:hanging="425"/>
        <w:contextualSpacing w:val="0"/>
        <w:textAlignment w:val="baseline"/>
      </w:pPr>
      <w:proofErr w:type="spellStart"/>
      <w:r w:rsidRPr="00144153">
        <w:rPr>
          <w:rFonts w:ascii="Arial" w:hAnsi="Arial" w:cs="Arial"/>
          <w:lang w:val="de-DE"/>
        </w:rPr>
        <w:t>selen</w:t>
      </w:r>
      <w:proofErr w:type="spellEnd"/>
      <w:r w:rsidRPr="00144153">
        <w:rPr>
          <w:rFonts w:ascii="Arial" w:hAnsi="Arial" w:cs="Arial"/>
          <w:lang w:val="de-DE"/>
        </w:rPr>
        <w:tab/>
      </w:r>
      <w:r w:rsidRPr="00144153">
        <w:rPr>
          <w:rFonts w:ascii="Arial" w:hAnsi="Arial" w:cs="Arial"/>
          <w:lang w:val="de-DE"/>
        </w:rPr>
        <w:tab/>
      </w:r>
      <w:r w:rsidRPr="00144153">
        <w:rPr>
          <w:rFonts w:ascii="Arial" w:hAnsi="Arial" w:cs="Arial"/>
          <w:lang w:val="de-DE"/>
        </w:rPr>
        <w:tab/>
      </w:r>
      <w:r w:rsidRPr="00144153">
        <w:rPr>
          <w:rFonts w:ascii="Arial" w:hAnsi="Arial" w:cs="Arial"/>
          <w:lang w:val="de-DE"/>
        </w:rPr>
        <w:tab/>
      </w:r>
      <w:r w:rsidRPr="00144153">
        <w:rPr>
          <w:rFonts w:ascii="Arial" w:hAnsi="Arial" w:cs="Arial"/>
          <w:lang w:val="de-DE"/>
        </w:rPr>
        <w:tab/>
        <w:t>do 1 mg Se/l</w:t>
      </w:r>
    </w:p>
    <w:p w14:paraId="33AE31FF"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antymon</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0,3 mg Sb/l</w:t>
      </w:r>
    </w:p>
    <w:p w14:paraId="3CC0D4EF"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kobalt</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1 mg Co/l</w:t>
      </w:r>
    </w:p>
    <w:p w14:paraId="4CB5B1BC"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bar</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2 mg Ba/l</w:t>
      </w:r>
    </w:p>
    <w:p w14:paraId="71705C20"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bor</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1 mg B/l</w:t>
      </w:r>
    </w:p>
    <w:p w14:paraId="7E8B27DD"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tytan</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1 mg Ti/l</w:t>
      </w:r>
    </w:p>
    <w:p w14:paraId="3B854D62"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wanad</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2 mg V/l</w:t>
      </w:r>
    </w:p>
    <w:p w14:paraId="03F68B70" w14:textId="77777777" w:rsidR="00214372" w:rsidRPr="00144153" w:rsidRDefault="00214372" w:rsidP="00B64EB6">
      <w:pPr>
        <w:pStyle w:val="Akapitzlist"/>
        <w:numPr>
          <w:ilvl w:val="0"/>
          <w:numId w:val="11"/>
        </w:numPr>
        <w:suppressAutoHyphens/>
        <w:autoSpaceDN w:val="0"/>
        <w:ind w:left="567" w:hanging="425"/>
        <w:contextualSpacing w:val="0"/>
        <w:textAlignment w:val="baseline"/>
        <w:rPr>
          <w:rFonts w:ascii="Arial" w:hAnsi="Arial" w:cs="Arial"/>
        </w:rPr>
      </w:pPr>
      <w:r w:rsidRPr="00144153">
        <w:rPr>
          <w:rFonts w:ascii="Arial" w:hAnsi="Arial" w:cs="Arial"/>
        </w:rPr>
        <w:t>kadm</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 xml:space="preserve">do 0,2 mg Cd/l – wartość </w:t>
      </w:r>
      <w:r w:rsidRPr="00AF0BAC">
        <w:rPr>
          <w:rFonts w:ascii="Arial" w:hAnsi="Arial" w:cs="Arial"/>
        </w:rPr>
        <w:t>średniomiesięczna</w:t>
      </w:r>
    </w:p>
    <w:p w14:paraId="244FEB35" w14:textId="77777777" w:rsidR="00214372" w:rsidRPr="00144153" w:rsidRDefault="00214372" w:rsidP="00B64EB6">
      <w:pPr>
        <w:pStyle w:val="Akapitzlist"/>
        <w:numPr>
          <w:ilvl w:val="0"/>
          <w:numId w:val="11"/>
        </w:numPr>
        <w:suppressAutoHyphens/>
        <w:autoSpaceDN w:val="0"/>
        <w:ind w:left="567" w:right="-286" w:hanging="425"/>
        <w:contextualSpacing w:val="0"/>
        <w:textAlignment w:val="baseline"/>
      </w:pPr>
      <w:r w:rsidRPr="00144153">
        <w:rPr>
          <w:rFonts w:ascii="Arial" w:hAnsi="Arial" w:cs="Arial"/>
        </w:rPr>
        <w:t>rtęć</w:t>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r>
      <w:r w:rsidRPr="00144153">
        <w:rPr>
          <w:rFonts w:ascii="Arial" w:hAnsi="Arial" w:cs="Arial"/>
        </w:rPr>
        <w:tab/>
        <w:t>do 0,03 mg Hg/l – wartość średniomiesięczna</w:t>
      </w:r>
    </w:p>
    <w:p w14:paraId="5BC5F30F" w14:textId="0BBC5580" w:rsidR="000A65AD" w:rsidRPr="00144153" w:rsidRDefault="00E53979" w:rsidP="000A65AD">
      <w:pPr>
        <w:pStyle w:val="Tekstpodstawowy"/>
        <w:tabs>
          <w:tab w:val="left" w:pos="426"/>
        </w:tabs>
        <w:spacing w:before="360" w:after="240" w:line="276" w:lineRule="auto"/>
        <w:rPr>
          <w:rFonts w:ascii="Arial" w:hAnsi="Arial" w:cs="Arial"/>
          <w:b/>
          <w:szCs w:val="22"/>
          <w:u w:val="single"/>
        </w:rPr>
      </w:pPr>
      <w:r w:rsidRPr="00144153">
        <w:rPr>
          <w:rFonts w:ascii="Arial" w:hAnsi="Arial" w:cs="Arial"/>
          <w:b/>
          <w:szCs w:val="22"/>
          <w:u w:val="single"/>
        </w:rPr>
        <w:t xml:space="preserve">I.4 </w:t>
      </w:r>
      <w:r w:rsidR="000A65AD" w:rsidRPr="00144153">
        <w:rPr>
          <w:rFonts w:ascii="Arial" w:hAnsi="Arial" w:cs="Arial"/>
          <w:b/>
          <w:szCs w:val="22"/>
          <w:u w:val="single"/>
        </w:rPr>
        <w:t>Punkt II.2 otrzymuje brzmienie:</w:t>
      </w:r>
    </w:p>
    <w:p w14:paraId="28FF077A" w14:textId="50D92496" w:rsidR="00214372" w:rsidRPr="00144153" w:rsidRDefault="00214372" w:rsidP="00214372">
      <w:pPr>
        <w:spacing w:before="120" w:line="276" w:lineRule="auto"/>
        <w:jc w:val="both"/>
        <w:rPr>
          <w:rFonts w:ascii="Arial" w:hAnsi="Arial" w:cs="Arial"/>
          <w:b/>
        </w:rPr>
      </w:pPr>
      <w:r w:rsidRPr="00144153">
        <w:rPr>
          <w:rFonts w:ascii="Arial" w:hAnsi="Arial" w:cs="Arial"/>
          <w:b/>
        </w:rPr>
        <w:t>II.3. Dopuszczalne rodzaje i ilości wytwarzanych odpadów</w:t>
      </w:r>
    </w:p>
    <w:p w14:paraId="5ACEA823" w14:textId="77777777" w:rsidR="00214372" w:rsidRPr="00144153" w:rsidRDefault="00214372" w:rsidP="00214372">
      <w:pPr>
        <w:spacing w:before="120" w:after="120" w:line="276" w:lineRule="auto"/>
        <w:jc w:val="both"/>
      </w:pPr>
      <w:r w:rsidRPr="00144153">
        <w:rPr>
          <w:rFonts w:ascii="Arial" w:hAnsi="Arial" w:cs="Arial"/>
          <w:b/>
        </w:rPr>
        <w:t xml:space="preserve">II.3.1. </w:t>
      </w:r>
      <w:r w:rsidRPr="00144153">
        <w:rPr>
          <w:rFonts w:ascii="Arial" w:hAnsi="Arial" w:cs="Arial"/>
        </w:rPr>
        <w:t>Odpady niebezpieczne</w:t>
      </w:r>
    </w:p>
    <w:p w14:paraId="78C9FA24" w14:textId="77777777" w:rsidR="00AF0BAC" w:rsidRDefault="00AF0BAC" w:rsidP="00214372">
      <w:pPr>
        <w:spacing w:after="120" w:line="276" w:lineRule="auto"/>
        <w:rPr>
          <w:rFonts w:ascii="Arial" w:hAnsi="Arial" w:cs="Arial"/>
          <w:b/>
          <w:sz w:val="20"/>
          <w:szCs w:val="20"/>
        </w:rPr>
      </w:pPr>
    </w:p>
    <w:p w14:paraId="255EBD51" w14:textId="77777777" w:rsidR="00AF0BAC" w:rsidRDefault="00AF0BAC" w:rsidP="00214372">
      <w:pPr>
        <w:spacing w:after="120" w:line="276" w:lineRule="auto"/>
        <w:rPr>
          <w:rFonts w:ascii="Arial" w:hAnsi="Arial" w:cs="Arial"/>
          <w:b/>
          <w:sz w:val="20"/>
          <w:szCs w:val="20"/>
        </w:rPr>
      </w:pPr>
    </w:p>
    <w:p w14:paraId="4515383B" w14:textId="778E339B" w:rsidR="00214372" w:rsidRPr="00144153" w:rsidRDefault="00214372" w:rsidP="00214372">
      <w:pPr>
        <w:spacing w:after="120" w:line="276" w:lineRule="auto"/>
        <w:rPr>
          <w:rFonts w:ascii="Arial" w:hAnsi="Arial" w:cs="Arial"/>
          <w:b/>
          <w:sz w:val="20"/>
          <w:szCs w:val="20"/>
        </w:rPr>
      </w:pPr>
      <w:r w:rsidRPr="00144153">
        <w:rPr>
          <w:rFonts w:ascii="Arial" w:hAnsi="Arial" w:cs="Arial"/>
          <w:b/>
          <w:sz w:val="20"/>
          <w:szCs w:val="20"/>
        </w:rPr>
        <w:lastRenderedPageBreak/>
        <w:t>Tabela 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1276"/>
        <w:gridCol w:w="3119"/>
        <w:gridCol w:w="3402"/>
        <w:gridCol w:w="996"/>
      </w:tblGrid>
      <w:tr w:rsidR="008D46D1" w:rsidRPr="008D46D1" w14:paraId="49D5B5D8" w14:textId="77777777" w:rsidTr="00FE7B0B">
        <w:trPr>
          <w:jc w:val="center"/>
        </w:trPr>
        <w:tc>
          <w:tcPr>
            <w:tcW w:w="562" w:type="dxa"/>
            <w:shd w:val="clear" w:color="auto" w:fill="auto"/>
            <w:tcMar>
              <w:top w:w="0" w:type="dxa"/>
              <w:left w:w="108" w:type="dxa"/>
              <w:bottom w:w="0" w:type="dxa"/>
              <w:right w:w="108" w:type="dxa"/>
            </w:tcMar>
            <w:vAlign w:val="center"/>
          </w:tcPr>
          <w:p w14:paraId="5A1B1064" w14:textId="77777777" w:rsidR="00F4353C" w:rsidRPr="00144153" w:rsidRDefault="00F4353C" w:rsidP="00214372">
            <w:pPr>
              <w:pStyle w:val="Default"/>
              <w:jc w:val="center"/>
              <w:rPr>
                <w:color w:val="auto"/>
              </w:rPr>
            </w:pPr>
            <w:bookmarkStart w:id="8" w:name="_Hlk25237191"/>
            <w:r w:rsidRPr="00144153">
              <w:rPr>
                <w:rFonts w:ascii="Arial" w:hAnsi="Arial" w:cs="Arial"/>
                <w:b/>
                <w:bCs/>
                <w:color w:val="auto"/>
                <w:sz w:val="20"/>
                <w:szCs w:val="20"/>
              </w:rPr>
              <w:t>Lp.</w:t>
            </w:r>
          </w:p>
        </w:tc>
        <w:tc>
          <w:tcPr>
            <w:tcW w:w="1276" w:type="dxa"/>
            <w:shd w:val="clear" w:color="auto" w:fill="auto"/>
            <w:tcMar>
              <w:top w:w="0" w:type="dxa"/>
              <w:left w:w="108" w:type="dxa"/>
              <w:bottom w:w="0" w:type="dxa"/>
              <w:right w:w="108" w:type="dxa"/>
            </w:tcMar>
            <w:vAlign w:val="center"/>
          </w:tcPr>
          <w:p w14:paraId="5B50A7D0" w14:textId="77777777" w:rsidR="00F4353C" w:rsidRPr="00144153" w:rsidRDefault="00F4353C" w:rsidP="00214372">
            <w:pPr>
              <w:pStyle w:val="Default"/>
              <w:jc w:val="center"/>
              <w:rPr>
                <w:color w:val="auto"/>
              </w:rPr>
            </w:pPr>
            <w:r w:rsidRPr="00144153">
              <w:rPr>
                <w:rFonts w:ascii="Arial" w:hAnsi="Arial" w:cs="Arial"/>
                <w:b/>
                <w:bCs/>
                <w:color w:val="auto"/>
                <w:sz w:val="20"/>
                <w:szCs w:val="20"/>
              </w:rPr>
              <w:t>Kod odpadu</w:t>
            </w:r>
          </w:p>
        </w:tc>
        <w:tc>
          <w:tcPr>
            <w:tcW w:w="3119" w:type="dxa"/>
            <w:shd w:val="clear" w:color="auto" w:fill="auto"/>
            <w:tcMar>
              <w:top w:w="0" w:type="dxa"/>
              <w:left w:w="108" w:type="dxa"/>
              <w:bottom w:w="0" w:type="dxa"/>
              <w:right w:w="108" w:type="dxa"/>
            </w:tcMar>
            <w:vAlign w:val="center"/>
          </w:tcPr>
          <w:p w14:paraId="4042CE73" w14:textId="77777777" w:rsidR="00F4353C" w:rsidRPr="00144153" w:rsidRDefault="00F4353C" w:rsidP="00214372">
            <w:pPr>
              <w:pStyle w:val="Default"/>
              <w:jc w:val="center"/>
              <w:rPr>
                <w:color w:val="auto"/>
              </w:rPr>
            </w:pPr>
            <w:r w:rsidRPr="00144153">
              <w:rPr>
                <w:rFonts w:ascii="Arial" w:hAnsi="Arial" w:cs="Arial"/>
                <w:b/>
                <w:bCs/>
                <w:color w:val="auto"/>
                <w:sz w:val="20"/>
                <w:szCs w:val="20"/>
              </w:rPr>
              <w:t>Rodzaj odpadu</w:t>
            </w:r>
          </w:p>
        </w:tc>
        <w:tc>
          <w:tcPr>
            <w:tcW w:w="3402" w:type="dxa"/>
            <w:shd w:val="clear" w:color="auto" w:fill="auto"/>
            <w:tcMar>
              <w:top w:w="0" w:type="dxa"/>
              <w:left w:w="108" w:type="dxa"/>
              <w:bottom w:w="0" w:type="dxa"/>
              <w:right w:w="108" w:type="dxa"/>
            </w:tcMar>
            <w:vAlign w:val="center"/>
          </w:tcPr>
          <w:p w14:paraId="5DF6DD3B" w14:textId="77777777" w:rsidR="00F4353C" w:rsidRPr="00144153" w:rsidRDefault="00F4353C" w:rsidP="00214372">
            <w:pPr>
              <w:pStyle w:val="Default"/>
              <w:jc w:val="center"/>
              <w:rPr>
                <w:rFonts w:ascii="Arial" w:hAnsi="Arial" w:cs="Arial"/>
                <w:b/>
                <w:color w:val="auto"/>
                <w:sz w:val="20"/>
                <w:szCs w:val="20"/>
              </w:rPr>
            </w:pPr>
            <w:r w:rsidRPr="00144153">
              <w:rPr>
                <w:rFonts w:ascii="Arial" w:hAnsi="Arial" w:cs="Arial"/>
                <w:b/>
                <w:color w:val="auto"/>
                <w:sz w:val="20"/>
                <w:szCs w:val="20"/>
              </w:rPr>
              <w:t>Właściwości i podstawowy skład chemiczny</w:t>
            </w:r>
          </w:p>
        </w:tc>
        <w:tc>
          <w:tcPr>
            <w:tcW w:w="996" w:type="dxa"/>
            <w:shd w:val="clear" w:color="auto" w:fill="auto"/>
            <w:tcMar>
              <w:top w:w="0" w:type="dxa"/>
              <w:left w:w="108" w:type="dxa"/>
              <w:bottom w:w="0" w:type="dxa"/>
              <w:right w:w="108" w:type="dxa"/>
            </w:tcMar>
            <w:vAlign w:val="center"/>
          </w:tcPr>
          <w:p w14:paraId="6291F6E6" w14:textId="77777777" w:rsidR="00F4353C" w:rsidRPr="00144153" w:rsidRDefault="00F4353C" w:rsidP="00214372">
            <w:pPr>
              <w:jc w:val="center"/>
              <w:rPr>
                <w:rFonts w:ascii="Arial" w:hAnsi="Arial" w:cs="Arial"/>
                <w:b/>
                <w:sz w:val="20"/>
                <w:szCs w:val="20"/>
              </w:rPr>
            </w:pPr>
            <w:r w:rsidRPr="00144153">
              <w:rPr>
                <w:rFonts w:ascii="Arial" w:hAnsi="Arial" w:cs="Arial"/>
                <w:b/>
                <w:sz w:val="20"/>
                <w:szCs w:val="20"/>
              </w:rPr>
              <w:t>Ilość</w:t>
            </w:r>
          </w:p>
          <w:p w14:paraId="14B9C6ED" w14:textId="30F1F081" w:rsidR="00F4353C" w:rsidRPr="00144153" w:rsidRDefault="00F4353C" w:rsidP="00214372">
            <w:pPr>
              <w:jc w:val="center"/>
              <w:rPr>
                <w:rFonts w:ascii="Arial" w:hAnsi="Arial" w:cs="Arial"/>
                <w:b/>
                <w:sz w:val="20"/>
                <w:szCs w:val="20"/>
              </w:rPr>
            </w:pPr>
            <w:r w:rsidRPr="00144153">
              <w:rPr>
                <w:rFonts w:ascii="Arial" w:hAnsi="Arial" w:cs="Arial"/>
                <w:b/>
                <w:sz w:val="20"/>
                <w:szCs w:val="20"/>
              </w:rPr>
              <w:t>Mg/rok</w:t>
            </w:r>
          </w:p>
        </w:tc>
      </w:tr>
      <w:tr w:rsidR="008D46D1" w:rsidRPr="008D46D1" w14:paraId="676CD151" w14:textId="77777777" w:rsidTr="00FE7B0B">
        <w:trPr>
          <w:jc w:val="center"/>
        </w:trPr>
        <w:tc>
          <w:tcPr>
            <w:tcW w:w="562" w:type="dxa"/>
            <w:shd w:val="clear" w:color="auto" w:fill="auto"/>
            <w:tcMar>
              <w:top w:w="0" w:type="dxa"/>
              <w:left w:w="108" w:type="dxa"/>
              <w:bottom w:w="0" w:type="dxa"/>
              <w:right w:w="108" w:type="dxa"/>
            </w:tcMar>
            <w:vAlign w:val="center"/>
          </w:tcPr>
          <w:p w14:paraId="12CD294A"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63B5B5A7" w14:textId="53A2B05B"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06 04 05*</w:t>
            </w:r>
          </w:p>
        </w:tc>
        <w:tc>
          <w:tcPr>
            <w:tcW w:w="3119" w:type="dxa"/>
            <w:shd w:val="clear" w:color="auto" w:fill="auto"/>
            <w:tcMar>
              <w:top w:w="0" w:type="dxa"/>
              <w:left w:w="108" w:type="dxa"/>
              <w:bottom w:w="0" w:type="dxa"/>
              <w:right w:w="108" w:type="dxa"/>
            </w:tcMar>
            <w:vAlign w:val="center"/>
          </w:tcPr>
          <w:p w14:paraId="4D06A33B" w14:textId="23547BE3"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 xml:space="preserve">Odpady zawierające inne metale ciężkie </w:t>
            </w:r>
            <w:r w:rsidRPr="00144153">
              <w:rPr>
                <w:rFonts w:ascii="Arial" w:hAnsi="Arial" w:cs="Arial"/>
                <w:i/>
                <w:iCs/>
                <w:color w:val="auto"/>
                <w:sz w:val="20"/>
                <w:szCs w:val="20"/>
              </w:rPr>
              <w:t>(nadmiarowe, odpadowe roztwory z procesu odzysku złota i elektrorafinacji)</w:t>
            </w:r>
          </w:p>
        </w:tc>
        <w:tc>
          <w:tcPr>
            <w:tcW w:w="3402" w:type="dxa"/>
            <w:shd w:val="clear" w:color="auto" w:fill="auto"/>
            <w:tcMar>
              <w:top w:w="0" w:type="dxa"/>
              <w:left w:w="108" w:type="dxa"/>
              <w:bottom w:w="0" w:type="dxa"/>
              <w:right w:w="108" w:type="dxa"/>
            </w:tcMar>
            <w:vAlign w:val="center"/>
          </w:tcPr>
          <w:p w14:paraId="7B216B5C"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Stan skupienia – ciekły.</w:t>
            </w:r>
          </w:p>
          <w:p w14:paraId="12B0E6ED" w14:textId="3B684248"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Roztwory zawierające kwasy (głównie azotowy</w:t>
            </w:r>
            <w:r w:rsidR="00002095" w:rsidRPr="00144153">
              <w:rPr>
                <w:rFonts w:ascii="Arial" w:hAnsi="Arial" w:cs="Arial"/>
                <w:color w:val="auto"/>
                <w:sz w:val="20"/>
                <w:szCs w:val="20"/>
              </w:rPr>
              <w:br/>
            </w:r>
            <w:r w:rsidRPr="00144153">
              <w:rPr>
                <w:rFonts w:ascii="Arial" w:hAnsi="Arial" w:cs="Arial"/>
                <w:color w:val="auto"/>
                <w:sz w:val="20"/>
                <w:szCs w:val="20"/>
              </w:rPr>
              <w:t xml:space="preserve"> i siarkowy) oraz pozostałości metali.</w:t>
            </w:r>
          </w:p>
        </w:tc>
        <w:tc>
          <w:tcPr>
            <w:tcW w:w="996" w:type="dxa"/>
            <w:shd w:val="clear" w:color="auto" w:fill="auto"/>
            <w:tcMar>
              <w:top w:w="0" w:type="dxa"/>
              <w:left w:w="108" w:type="dxa"/>
              <w:bottom w:w="0" w:type="dxa"/>
              <w:right w:w="108" w:type="dxa"/>
            </w:tcMar>
            <w:vAlign w:val="center"/>
          </w:tcPr>
          <w:p w14:paraId="2797D96E" w14:textId="1917B4B9" w:rsidR="00F4353C" w:rsidRPr="00144153" w:rsidRDefault="00F4353C" w:rsidP="00641F7D">
            <w:pPr>
              <w:jc w:val="center"/>
              <w:rPr>
                <w:rFonts w:ascii="Arial" w:hAnsi="Arial" w:cs="Arial"/>
                <w:sz w:val="20"/>
                <w:szCs w:val="20"/>
              </w:rPr>
            </w:pPr>
            <w:r w:rsidRPr="00144153">
              <w:rPr>
                <w:rFonts w:ascii="Arial" w:hAnsi="Arial" w:cs="Arial"/>
                <w:sz w:val="20"/>
                <w:szCs w:val="20"/>
              </w:rPr>
              <w:t>100</w:t>
            </w:r>
          </w:p>
        </w:tc>
      </w:tr>
      <w:tr w:rsidR="008D46D1" w:rsidRPr="008D46D1" w14:paraId="3D17FF48" w14:textId="77777777" w:rsidTr="00FE7B0B">
        <w:trPr>
          <w:jc w:val="center"/>
        </w:trPr>
        <w:tc>
          <w:tcPr>
            <w:tcW w:w="562" w:type="dxa"/>
            <w:shd w:val="clear" w:color="auto" w:fill="auto"/>
            <w:tcMar>
              <w:top w:w="0" w:type="dxa"/>
              <w:left w:w="108" w:type="dxa"/>
              <w:bottom w:w="0" w:type="dxa"/>
              <w:right w:w="108" w:type="dxa"/>
            </w:tcMar>
            <w:vAlign w:val="center"/>
          </w:tcPr>
          <w:p w14:paraId="01F81DBC"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26995E96" w14:textId="4636F3CD"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10 04 01 *</w:t>
            </w:r>
          </w:p>
        </w:tc>
        <w:tc>
          <w:tcPr>
            <w:tcW w:w="3119" w:type="dxa"/>
            <w:shd w:val="clear" w:color="auto" w:fill="auto"/>
            <w:tcMar>
              <w:top w:w="0" w:type="dxa"/>
              <w:left w:w="108" w:type="dxa"/>
              <w:bottom w:w="0" w:type="dxa"/>
              <w:right w:w="108" w:type="dxa"/>
            </w:tcMar>
            <w:vAlign w:val="center"/>
          </w:tcPr>
          <w:p w14:paraId="64CE5731" w14:textId="186EBD5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Żużle z produkcji pierwotnej</w:t>
            </w:r>
            <w:r w:rsidR="00FE7B0B" w:rsidRPr="00144153">
              <w:rPr>
                <w:rFonts w:ascii="Arial" w:hAnsi="Arial" w:cs="Arial"/>
                <w:color w:val="auto"/>
                <w:sz w:val="20"/>
                <w:szCs w:val="20"/>
              </w:rPr>
              <w:br/>
            </w:r>
            <w:r w:rsidRPr="00144153">
              <w:rPr>
                <w:rFonts w:ascii="Arial" w:hAnsi="Arial" w:cs="Arial"/>
                <w:color w:val="auto"/>
                <w:sz w:val="20"/>
                <w:szCs w:val="20"/>
              </w:rPr>
              <w:t xml:space="preserve"> i wtórnej</w:t>
            </w:r>
          </w:p>
        </w:tc>
        <w:tc>
          <w:tcPr>
            <w:tcW w:w="3402" w:type="dxa"/>
            <w:shd w:val="clear" w:color="auto" w:fill="auto"/>
            <w:tcMar>
              <w:top w:w="0" w:type="dxa"/>
              <w:left w:w="108" w:type="dxa"/>
              <w:bottom w:w="0" w:type="dxa"/>
              <w:right w:w="108" w:type="dxa"/>
            </w:tcMar>
            <w:vAlign w:val="center"/>
          </w:tcPr>
          <w:p w14:paraId="5AF3D435" w14:textId="70754B9F"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 xml:space="preserve">Stan skupienia stały. Podstawowy skład chemiczny: Pb 0-20%, Sn 0-10%, Sb 0-20%, Bi i As 0-5%, Fe 0-45%,  Ag, </w:t>
            </w:r>
            <w:proofErr w:type="spellStart"/>
            <w:r w:rsidRPr="00144153">
              <w:rPr>
                <w:rFonts w:ascii="Arial" w:hAnsi="Arial" w:cs="Arial"/>
                <w:color w:val="auto"/>
                <w:sz w:val="20"/>
                <w:szCs w:val="20"/>
              </w:rPr>
              <w:t>Cu,Mn</w:t>
            </w:r>
            <w:proofErr w:type="spellEnd"/>
            <w:r w:rsidRPr="00144153">
              <w:rPr>
                <w:rFonts w:ascii="Arial" w:hAnsi="Arial" w:cs="Arial"/>
                <w:color w:val="auto"/>
                <w:sz w:val="20"/>
                <w:szCs w:val="20"/>
              </w:rPr>
              <w:t>, Al., Cd i S 0-3%, substancje mineralne: SiO</w:t>
            </w:r>
            <w:r w:rsidRPr="00144153">
              <w:rPr>
                <w:rFonts w:ascii="Arial" w:hAnsi="Arial" w:cs="Arial"/>
                <w:color w:val="auto"/>
                <w:sz w:val="20"/>
                <w:szCs w:val="20"/>
                <w:vertAlign w:val="subscript"/>
              </w:rPr>
              <w:t>2</w:t>
            </w:r>
            <w:r w:rsidRPr="00144153">
              <w:rPr>
                <w:rFonts w:ascii="Arial" w:hAnsi="Arial" w:cs="Arial"/>
                <w:color w:val="auto"/>
                <w:sz w:val="20"/>
                <w:szCs w:val="20"/>
              </w:rPr>
              <w:t xml:space="preserve">15-50%, </w:t>
            </w:r>
            <w:proofErr w:type="spellStart"/>
            <w:r w:rsidRPr="00144153">
              <w:rPr>
                <w:rFonts w:ascii="Arial" w:hAnsi="Arial" w:cs="Arial"/>
                <w:color w:val="auto"/>
                <w:sz w:val="20"/>
                <w:szCs w:val="20"/>
              </w:rPr>
              <w:t>CaO</w:t>
            </w:r>
            <w:proofErr w:type="spellEnd"/>
            <w:r w:rsidRPr="00144153">
              <w:rPr>
                <w:rFonts w:ascii="Arial" w:hAnsi="Arial" w:cs="Arial"/>
                <w:color w:val="auto"/>
                <w:sz w:val="20"/>
                <w:szCs w:val="20"/>
              </w:rPr>
              <w:t xml:space="preserve"> 10-20 %, </w:t>
            </w:r>
            <w:proofErr w:type="spellStart"/>
            <w:r w:rsidRPr="00144153">
              <w:rPr>
                <w:rFonts w:ascii="Arial" w:hAnsi="Arial" w:cs="Arial"/>
                <w:color w:val="auto"/>
                <w:sz w:val="20"/>
                <w:szCs w:val="20"/>
              </w:rPr>
              <w:t>MgO</w:t>
            </w:r>
            <w:proofErr w:type="spellEnd"/>
            <w:r w:rsidRPr="00144153">
              <w:rPr>
                <w:rFonts w:ascii="Arial" w:hAnsi="Arial" w:cs="Arial"/>
                <w:color w:val="auto"/>
                <w:sz w:val="20"/>
                <w:szCs w:val="20"/>
              </w:rPr>
              <w:t xml:space="preserve"> 1-6 %, Al</w:t>
            </w:r>
            <w:r w:rsidRPr="00144153">
              <w:rPr>
                <w:rFonts w:ascii="Arial" w:hAnsi="Arial" w:cs="Arial"/>
                <w:color w:val="auto"/>
                <w:sz w:val="20"/>
                <w:szCs w:val="20"/>
                <w:vertAlign w:val="subscript"/>
              </w:rPr>
              <w:t>2</w:t>
            </w:r>
            <w:r w:rsidRPr="00144153">
              <w:rPr>
                <w:rFonts w:ascii="Arial" w:hAnsi="Arial" w:cs="Arial"/>
                <w:color w:val="auto"/>
                <w:sz w:val="20"/>
                <w:szCs w:val="20"/>
              </w:rPr>
              <w:t>O</w:t>
            </w:r>
            <w:r w:rsidRPr="00144153">
              <w:rPr>
                <w:rFonts w:ascii="Arial" w:hAnsi="Arial" w:cs="Arial"/>
                <w:color w:val="auto"/>
                <w:sz w:val="20"/>
                <w:szCs w:val="20"/>
                <w:vertAlign w:val="subscript"/>
              </w:rPr>
              <w:t xml:space="preserve">3 – </w:t>
            </w:r>
            <w:r w:rsidRPr="00144153">
              <w:rPr>
                <w:rFonts w:ascii="Arial" w:hAnsi="Arial" w:cs="Arial"/>
                <w:color w:val="auto"/>
                <w:sz w:val="20"/>
                <w:szCs w:val="20"/>
              </w:rPr>
              <w:t xml:space="preserve">1-15%, </w:t>
            </w:r>
            <w:proofErr w:type="spellStart"/>
            <w:r w:rsidRPr="00144153">
              <w:rPr>
                <w:rFonts w:ascii="Arial" w:hAnsi="Arial" w:cs="Arial"/>
                <w:color w:val="auto"/>
                <w:sz w:val="20"/>
                <w:szCs w:val="20"/>
              </w:rPr>
              <w:t>Na</w:t>
            </w:r>
            <w:r w:rsidRPr="00144153">
              <w:rPr>
                <w:rFonts w:ascii="Arial" w:hAnsi="Arial" w:cs="Arial"/>
                <w:color w:val="auto"/>
                <w:sz w:val="20"/>
                <w:szCs w:val="20"/>
                <w:vertAlign w:val="subscript"/>
              </w:rPr>
              <w:t>a</w:t>
            </w:r>
            <w:r w:rsidRPr="00144153">
              <w:rPr>
                <w:rFonts w:ascii="Arial" w:hAnsi="Arial" w:cs="Arial"/>
                <w:color w:val="auto"/>
                <w:sz w:val="20"/>
                <w:szCs w:val="20"/>
              </w:rPr>
              <w:t>O</w:t>
            </w:r>
            <w:proofErr w:type="spellEnd"/>
            <w:r w:rsidRPr="00144153">
              <w:rPr>
                <w:rFonts w:ascii="Arial" w:hAnsi="Arial" w:cs="Arial"/>
                <w:color w:val="auto"/>
                <w:sz w:val="20"/>
                <w:szCs w:val="20"/>
              </w:rPr>
              <w:t xml:space="preserve"> 0-15%</w:t>
            </w:r>
          </w:p>
        </w:tc>
        <w:tc>
          <w:tcPr>
            <w:tcW w:w="996" w:type="dxa"/>
            <w:shd w:val="clear" w:color="auto" w:fill="auto"/>
            <w:tcMar>
              <w:top w:w="0" w:type="dxa"/>
              <w:left w:w="108" w:type="dxa"/>
              <w:bottom w:w="0" w:type="dxa"/>
              <w:right w:w="108" w:type="dxa"/>
            </w:tcMar>
            <w:vAlign w:val="center"/>
          </w:tcPr>
          <w:p w14:paraId="5720D430" w14:textId="5EE3015B" w:rsidR="00F4353C" w:rsidRPr="00144153" w:rsidRDefault="00F4353C" w:rsidP="00641F7D">
            <w:pPr>
              <w:jc w:val="center"/>
              <w:rPr>
                <w:rFonts w:ascii="Arial" w:hAnsi="Arial" w:cs="Arial"/>
                <w:sz w:val="20"/>
                <w:szCs w:val="20"/>
              </w:rPr>
            </w:pPr>
            <w:r w:rsidRPr="00144153">
              <w:rPr>
                <w:rFonts w:ascii="Arial" w:hAnsi="Arial" w:cs="Arial"/>
                <w:sz w:val="20"/>
                <w:szCs w:val="20"/>
              </w:rPr>
              <w:t>1 000</w:t>
            </w:r>
          </w:p>
        </w:tc>
      </w:tr>
      <w:tr w:rsidR="008D46D1" w:rsidRPr="008D46D1" w14:paraId="051A0693" w14:textId="77777777" w:rsidTr="00FE7B0B">
        <w:trPr>
          <w:jc w:val="center"/>
        </w:trPr>
        <w:tc>
          <w:tcPr>
            <w:tcW w:w="562" w:type="dxa"/>
            <w:shd w:val="clear" w:color="auto" w:fill="auto"/>
            <w:tcMar>
              <w:top w:w="0" w:type="dxa"/>
              <w:left w:w="108" w:type="dxa"/>
              <w:bottom w:w="0" w:type="dxa"/>
              <w:right w:w="108" w:type="dxa"/>
            </w:tcMar>
            <w:vAlign w:val="center"/>
          </w:tcPr>
          <w:p w14:paraId="4A8403CC"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459287F8" w14:textId="45B7DDCB"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10 04 02*</w:t>
            </w:r>
          </w:p>
        </w:tc>
        <w:tc>
          <w:tcPr>
            <w:tcW w:w="3119" w:type="dxa"/>
            <w:shd w:val="clear" w:color="auto" w:fill="auto"/>
            <w:tcMar>
              <w:top w:w="0" w:type="dxa"/>
              <w:left w:w="108" w:type="dxa"/>
              <w:bottom w:w="0" w:type="dxa"/>
              <w:right w:w="108" w:type="dxa"/>
            </w:tcMar>
            <w:vAlign w:val="center"/>
          </w:tcPr>
          <w:p w14:paraId="21770D49" w14:textId="3C9F1204" w:rsidR="00F4353C" w:rsidRPr="00144153" w:rsidRDefault="00F4353C" w:rsidP="00FE7B0B">
            <w:pPr>
              <w:pStyle w:val="Default"/>
              <w:jc w:val="center"/>
              <w:rPr>
                <w:rFonts w:ascii="Arial" w:hAnsi="Arial" w:cs="Arial"/>
                <w:color w:val="auto"/>
                <w:sz w:val="20"/>
                <w:szCs w:val="20"/>
              </w:rPr>
            </w:pPr>
            <w:r w:rsidRPr="00144153">
              <w:rPr>
                <w:rFonts w:ascii="Arial" w:hAnsi="Arial" w:cs="Arial"/>
                <w:color w:val="auto"/>
                <w:sz w:val="20"/>
                <w:szCs w:val="20"/>
              </w:rPr>
              <w:t>Kożuchy żużlowe</w:t>
            </w:r>
            <w:r w:rsidR="00002095" w:rsidRPr="00144153">
              <w:rPr>
                <w:rFonts w:ascii="Arial" w:hAnsi="Arial" w:cs="Arial"/>
                <w:color w:val="auto"/>
                <w:sz w:val="20"/>
                <w:szCs w:val="20"/>
              </w:rPr>
              <w:br/>
            </w:r>
            <w:r w:rsidRPr="00144153">
              <w:rPr>
                <w:rFonts w:ascii="Arial" w:hAnsi="Arial" w:cs="Arial"/>
                <w:color w:val="auto"/>
                <w:sz w:val="20"/>
                <w:szCs w:val="20"/>
              </w:rPr>
              <w:t xml:space="preserve"> i zgary</w:t>
            </w:r>
            <w:r w:rsidR="00002095" w:rsidRPr="00144153">
              <w:rPr>
                <w:rFonts w:ascii="Arial" w:hAnsi="Arial" w:cs="Arial"/>
                <w:color w:val="auto"/>
                <w:sz w:val="20"/>
                <w:szCs w:val="20"/>
              </w:rPr>
              <w:t xml:space="preserve"> </w:t>
            </w:r>
            <w:r w:rsidRPr="00144153">
              <w:rPr>
                <w:rFonts w:ascii="Arial" w:hAnsi="Arial" w:cs="Arial"/>
                <w:color w:val="auto"/>
                <w:sz w:val="20"/>
                <w:szCs w:val="20"/>
              </w:rPr>
              <w:t xml:space="preserve">z produkcji pierwotnej </w:t>
            </w:r>
            <w:r w:rsidRPr="00144153">
              <w:rPr>
                <w:rFonts w:ascii="Arial" w:hAnsi="Arial" w:cs="Arial"/>
                <w:color w:val="auto"/>
                <w:sz w:val="20"/>
                <w:szCs w:val="20"/>
              </w:rPr>
              <w:br/>
              <w:t>i wtórnej</w:t>
            </w:r>
            <w:r w:rsidR="00FE7B0B" w:rsidRPr="00144153">
              <w:rPr>
                <w:rFonts w:ascii="Arial" w:hAnsi="Arial" w:cs="Arial"/>
                <w:color w:val="auto"/>
                <w:sz w:val="20"/>
                <w:szCs w:val="20"/>
              </w:rPr>
              <w:t xml:space="preserve"> </w:t>
            </w:r>
            <w:r w:rsidRPr="00144153">
              <w:rPr>
                <w:rFonts w:ascii="Arial" w:hAnsi="Arial" w:cs="Arial"/>
                <w:i/>
                <w:color w:val="auto"/>
                <w:sz w:val="20"/>
                <w:szCs w:val="20"/>
              </w:rPr>
              <w:t xml:space="preserve">(kożuchy żużlowe </w:t>
            </w:r>
            <w:r w:rsidR="00002095" w:rsidRPr="00144153">
              <w:rPr>
                <w:rFonts w:ascii="Arial" w:hAnsi="Arial" w:cs="Arial"/>
                <w:i/>
                <w:color w:val="auto"/>
                <w:sz w:val="20"/>
                <w:szCs w:val="20"/>
              </w:rPr>
              <w:br/>
            </w:r>
            <w:r w:rsidRPr="00144153">
              <w:rPr>
                <w:rFonts w:ascii="Arial" w:hAnsi="Arial" w:cs="Arial"/>
                <w:i/>
                <w:color w:val="auto"/>
                <w:sz w:val="20"/>
                <w:szCs w:val="20"/>
              </w:rPr>
              <w:t>z rafinacji ołowiu przeznaczone do przekazania odbiorcom zewnętrznym)</w:t>
            </w:r>
          </w:p>
        </w:tc>
        <w:tc>
          <w:tcPr>
            <w:tcW w:w="3402" w:type="dxa"/>
            <w:shd w:val="clear" w:color="auto" w:fill="auto"/>
            <w:tcMar>
              <w:top w:w="0" w:type="dxa"/>
              <w:left w:w="108" w:type="dxa"/>
              <w:bottom w:w="0" w:type="dxa"/>
              <w:right w:w="108" w:type="dxa"/>
            </w:tcMar>
            <w:vAlign w:val="center"/>
          </w:tcPr>
          <w:p w14:paraId="6F457B57" w14:textId="611277A2"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Stan skupienia stały. Podstawowy skład chemiczny: Pb 0-70%, Sn 0-50%, Sb 0-60%, Bi i As 0-5%, Fe 0-4,5%,  Ag, Cu, Zn, Al i S 0-3%, substancje mineralne.</w:t>
            </w:r>
          </w:p>
        </w:tc>
        <w:tc>
          <w:tcPr>
            <w:tcW w:w="996" w:type="dxa"/>
            <w:shd w:val="clear" w:color="auto" w:fill="auto"/>
            <w:tcMar>
              <w:top w:w="0" w:type="dxa"/>
              <w:left w:w="108" w:type="dxa"/>
              <w:bottom w:w="0" w:type="dxa"/>
              <w:right w:w="108" w:type="dxa"/>
            </w:tcMar>
            <w:vAlign w:val="center"/>
          </w:tcPr>
          <w:p w14:paraId="57999FEE" w14:textId="21AF2E12" w:rsidR="00F4353C" w:rsidRPr="00144153" w:rsidRDefault="00F4353C" w:rsidP="00641F7D">
            <w:pPr>
              <w:jc w:val="center"/>
              <w:rPr>
                <w:rFonts w:ascii="Arial" w:hAnsi="Arial" w:cs="Arial"/>
                <w:sz w:val="20"/>
                <w:szCs w:val="20"/>
              </w:rPr>
            </w:pPr>
            <w:r w:rsidRPr="00144153">
              <w:rPr>
                <w:rFonts w:ascii="Arial" w:hAnsi="Arial" w:cs="Arial"/>
                <w:sz w:val="22"/>
                <w:szCs w:val="22"/>
              </w:rPr>
              <w:t>3000</w:t>
            </w:r>
          </w:p>
        </w:tc>
      </w:tr>
      <w:tr w:rsidR="008D46D1" w:rsidRPr="008D46D1" w14:paraId="360BF710" w14:textId="77777777" w:rsidTr="00FE7B0B">
        <w:trPr>
          <w:jc w:val="center"/>
        </w:trPr>
        <w:tc>
          <w:tcPr>
            <w:tcW w:w="562" w:type="dxa"/>
            <w:shd w:val="clear" w:color="auto" w:fill="auto"/>
            <w:tcMar>
              <w:top w:w="0" w:type="dxa"/>
              <w:left w:w="108" w:type="dxa"/>
              <w:bottom w:w="0" w:type="dxa"/>
              <w:right w:w="108" w:type="dxa"/>
            </w:tcMar>
            <w:vAlign w:val="center"/>
          </w:tcPr>
          <w:p w14:paraId="25A0BF70"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22DCFFC2" w14:textId="588737BD"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10 04 05*</w:t>
            </w:r>
          </w:p>
        </w:tc>
        <w:tc>
          <w:tcPr>
            <w:tcW w:w="3119" w:type="dxa"/>
            <w:shd w:val="clear" w:color="auto" w:fill="auto"/>
            <w:tcMar>
              <w:top w:w="0" w:type="dxa"/>
              <w:left w:w="108" w:type="dxa"/>
              <w:bottom w:w="0" w:type="dxa"/>
              <w:right w:w="108" w:type="dxa"/>
            </w:tcMar>
            <w:vAlign w:val="center"/>
          </w:tcPr>
          <w:p w14:paraId="134C87AD" w14:textId="13D360C2"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 xml:space="preserve">Inne cząstki i pyły </w:t>
            </w:r>
            <w:r w:rsidRPr="00144153">
              <w:rPr>
                <w:rFonts w:ascii="Arial" w:hAnsi="Arial" w:cs="Arial"/>
                <w:i/>
                <w:color w:val="auto"/>
                <w:sz w:val="20"/>
                <w:szCs w:val="20"/>
              </w:rPr>
              <w:t>(z hutnictwa ołowiu - odpadowe pozostałości materiałów ołowiowych,</w:t>
            </w:r>
            <w:r w:rsidR="00FE7B0B" w:rsidRPr="00144153">
              <w:rPr>
                <w:rFonts w:ascii="Arial" w:hAnsi="Arial" w:cs="Arial"/>
                <w:i/>
                <w:color w:val="auto"/>
                <w:sz w:val="20"/>
                <w:szCs w:val="20"/>
              </w:rPr>
              <w:br/>
            </w:r>
            <w:r w:rsidRPr="00144153">
              <w:rPr>
                <w:rFonts w:ascii="Arial" w:hAnsi="Arial" w:cs="Arial"/>
                <w:i/>
                <w:color w:val="auto"/>
                <w:sz w:val="20"/>
                <w:szCs w:val="20"/>
              </w:rPr>
              <w:t xml:space="preserve"> z czyszczenia boksów magazynowych)</w:t>
            </w:r>
          </w:p>
        </w:tc>
        <w:tc>
          <w:tcPr>
            <w:tcW w:w="3402" w:type="dxa"/>
            <w:shd w:val="clear" w:color="auto" w:fill="auto"/>
            <w:tcMar>
              <w:top w:w="0" w:type="dxa"/>
              <w:left w:w="108" w:type="dxa"/>
              <w:bottom w:w="0" w:type="dxa"/>
              <w:right w:w="108" w:type="dxa"/>
            </w:tcMar>
            <w:vAlign w:val="center"/>
          </w:tcPr>
          <w:p w14:paraId="79FDB549" w14:textId="74598B8F"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Stan skupienia stały, Podstawowy skład chemiczny: Pb 0-90%, Sn 0-50%, Sb 0-20%, Al i As 0-5%, Fe 0-10 %, Ag, Cu, Zn, Al i S 0-3%, substancje mineralne.</w:t>
            </w:r>
          </w:p>
        </w:tc>
        <w:tc>
          <w:tcPr>
            <w:tcW w:w="996" w:type="dxa"/>
            <w:shd w:val="clear" w:color="auto" w:fill="auto"/>
            <w:tcMar>
              <w:top w:w="0" w:type="dxa"/>
              <w:left w:w="108" w:type="dxa"/>
              <w:bottom w:w="0" w:type="dxa"/>
              <w:right w:w="108" w:type="dxa"/>
            </w:tcMar>
            <w:vAlign w:val="center"/>
          </w:tcPr>
          <w:p w14:paraId="1520AFA0" w14:textId="2A4BD2B4" w:rsidR="00F4353C" w:rsidRPr="00144153" w:rsidRDefault="00F4353C" w:rsidP="00641F7D">
            <w:pPr>
              <w:jc w:val="center"/>
              <w:rPr>
                <w:rFonts w:ascii="Arial" w:hAnsi="Arial" w:cs="Arial"/>
                <w:sz w:val="20"/>
                <w:szCs w:val="20"/>
              </w:rPr>
            </w:pPr>
            <w:r w:rsidRPr="00144153">
              <w:rPr>
                <w:rFonts w:ascii="Arial" w:hAnsi="Arial" w:cs="Arial"/>
                <w:sz w:val="20"/>
                <w:szCs w:val="20"/>
              </w:rPr>
              <w:t>150</w:t>
            </w:r>
          </w:p>
        </w:tc>
      </w:tr>
      <w:tr w:rsidR="008D46D1" w:rsidRPr="008D46D1" w14:paraId="7AEF4767" w14:textId="77777777" w:rsidTr="00FE7B0B">
        <w:trPr>
          <w:jc w:val="center"/>
        </w:trPr>
        <w:tc>
          <w:tcPr>
            <w:tcW w:w="562" w:type="dxa"/>
            <w:shd w:val="clear" w:color="auto" w:fill="auto"/>
            <w:tcMar>
              <w:top w:w="0" w:type="dxa"/>
              <w:left w:w="108" w:type="dxa"/>
              <w:bottom w:w="0" w:type="dxa"/>
              <w:right w:w="108" w:type="dxa"/>
            </w:tcMar>
            <w:vAlign w:val="center"/>
          </w:tcPr>
          <w:p w14:paraId="1F1508EF"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05046ABB" w14:textId="3E261EBD"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10 08 08*</w:t>
            </w:r>
          </w:p>
        </w:tc>
        <w:tc>
          <w:tcPr>
            <w:tcW w:w="3119" w:type="dxa"/>
            <w:shd w:val="clear" w:color="auto" w:fill="auto"/>
            <w:tcMar>
              <w:top w:w="0" w:type="dxa"/>
              <w:left w:w="108" w:type="dxa"/>
              <w:bottom w:w="0" w:type="dxa"/>
              <w:right w:w="108" w:type="dxa"/>
            </w:tcMar>
            <w:vAlign w:val="center"/>
          </w:tcPr>
          <w:p w14:paraId="157F3A5D" w14:textId="2F339F23"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Słone żużle z produkcji pierwotnej i wtórnej</w:t>
            </w:r>
            <w:r w:rsidRPr="00144153">
              <w:rPr>
                <w:rFonts w:ascii="Arial" w:hAnsi="Arial" w:cs="Arial"/>
                <w:color w:val="auto"/>
                <w:sz w:val="20"/>
                <w:szCs w:val="20"/>
              </w:rPr>
              <w:br/>
            </w:r>
            <w:r w:rsidRPr="00144153">
              <w:rPr>
                <w:rFonts w:ascii="Arial" w:hAnsi="Arial" w:cs="Arial"/>
                <w:i/>
                <w:color w:val="auto"/>
                <w:sz w:val="20"/>
                <w:szCs w:val="20"/>
              </w:rPr>
              <w:t xml:space="preserve"> (z hutnictwa pozostałych metali nieżelaznych o odpadowe żużle </w:t>
            </w:r>
            <w:r w:rsidR="00FE7B0B" w:rsidRPr="00144153">
              <w:rPr>
                <w:rFonts w:ascii="Arial" w:hAnsi="Arial" w:cs="Arial"/>
                <w:i/>
                <w:color w:val="auto"/>
                <w:sz w:val="20"/>
                <w:szCs w:val="20"/>
              </w:rPr>
              <w:br/>
            </w:r>
            <w:r w:rsidRPr="00144153">
              <w:rPr>
                <w:rFonts w:ascii="Arial" w:hAnsi="Arial" w:cs="Arial"/>
                <w:i/>
                <w:color w:val="auto"/>
                <w:sz w:val="20"/>
                <w:szCs w:val="20"/>
              </w:rPr>
              <w:t>z przetwarzania materiałów zawierających sole)</w:t>
            </w:r>
          </w:p>
        </w:tc>
        <w:tc>
          <w:tcPr>
            <w:tcW w:w="3402" w:type="dxa"/>
            <w:shd w:val="clear" w:color="auto" w:fill="auto"/>
            <w:tcMar>
              <w:top w:w="0" w:type="dxa"/>
              <w:left w:w="108" w:type="dxa"/>
              <w:bottom w:w="0" w:type="dxa"/>
              <w:right w:w="108" w:type="dxa"/>
            </w:tcMar>
            <w:vAlign w:val="center"/>
          </w:tcPr>
          <w:p w14:paraId="4CEEBEA0" w14:textId="697F5559"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Skład: Sn 2-50%, SiO</w:t>
            </w:r>
            <w:r w:rsidRPr="00144153">
              <w:rPr>
                <w:rFonts w:ascii="Arial" w:hAnsi="Arial" w:cs="Arial"/>
                <w:color w:val="auto"/>
                <w:sz w:val="20"/>
                <w:szCs w:val="20"/>
                <w:vertAlign w:val="subscript"/>
              </w:rPr>
              <w:t>2</w:t>
            </w:r>
            <w:r w:rsidRPr="00144153">
              <w:rPr>
                <w:rFonts w:ascii="Arial" w:hAnsi="Arial" w:cs="Arial"/>
                <w:color w:val="auto"/>
                <w:sz w:val="20"/>
                <w:szCs w:val="20"/>
              </w:rPr>
              <w:t xml:space="preserve">,1-45%, </w:t>
            </w:r>
            <w:proofErr w:type="spellStart"/>
            <w:r w:rsidRPr="00144153">
              <w:rPr>
                <w:rFonts w:ascii="Arial" w:hAnsi="Arial" w:cs="Arial"/>
                <w:color w:val="auto"/>
                <w:sz w:val="20"/>
                <w:szCs w:val="20"/>
              </w:rPr>
              <w:t>CaO</w:t>
            </w:r>
            <w:proofErr w:type="spellEnd"/>
            <w:r w:rsidRPr="00144153">
              <w:rPr>
                <w:rFonts w:ascii="Arial" w:hAnsi="Arial" w:cs="Arial"/>
                <w:color w:val="auto"/>
                <w:sz w:val="20"/>
                <w:szCs w:val="20"/>
              </w:rPr>
              <w:t xml:space="preserve"> 1-25%, </w:t>
            </w:r>
            <w:proofErr w:type="spellStart"/>
            <w:r w:rsidRPr="00144153">
              <w:rPr>
                <w:rFonts w:ascii="Arial" w:hAnsi="Arial" w:cs="Arial"/>
                <w:color w:val="auto"/>
                <w:sz w:val="20"/>
                <w:szCs w:val="20"/>
              </w:rPr>
              <w:t>MgO</w:t>
            </w:r>
            <w:proofErr w:type="spellEnd"/>
            <w:r w:rsidRPr="00144153">
              <w:rPr>
                <w:rFonts w:ascii="Arial" w:hAnsi="Arial" w:cs="Arial"/>
                <w:color w:val="auto"/>
                <w:sz w:val="20"/>
                <w:szCs w:val="20"/>
              </w:rPr>
              <w:t xml:space="preserve"> 0-10%, Al</w:t>
            </w:r>
            <w:r w:rsidRPr="00144153">
              <w:rPr>
                <w:rFonts w:ascii="Arial" w:hAnsi="Arial" w:cs="Arial"/>
                <w:color w:val="auto"/>
                <w:sz w:val="20"/>
                <w:szCs w:val="20"/>
                <w:vertAlign w:val="subscript"/>
              </w:rPr>
              <w:t>2</w:t>
            </w:r>
            <w:r w:rsidRPr="00144153">
              <w:rPr>
                <w:rFonts w:ascii="Arial" w:hAnsi="Arial" w:cs="Arial"/>
                <w:color w:val="auto"/>
                <w:sz w:val="20"/>
                <w:szCs w:val="20"/>
              </w:rPr>
              <w:t>O</w:t>
            </w:r>
            <w:r w:rsidRPr="00144153">
              <w:rPr>
                <w:rFonts w:ascii="Arial" w:hAnsi="Arial" w:cs="Arial"/>
                <w:color w:val="auto"/>
                <w:sz w:val="20"/>
                <w:szCs w:val="20"/>
                <w:vertAlign w:val="subscript"/>
              </w:rPr>
              <w:t>3</w:t>
            </w:r>
            <w:r w:rsidRPr="00144153">
              <w:rPr>
                <w:rFonts w:ascii="Arial" w:hAnsi="Arial" w:cs="Arial"/>
                <w:color w:val="auto"/>
                <w:sz w:val="20"/>
                <w:szCs w:val="20"/>
              </w:rPr>
              <w:t xml:space="preserve"> 0 -25%, Fe2O</w:t>
            </w:r>
            <w:r w:rsidRPr="00144153">
              <w:rPr>
                <w:rFonts w:ascii="Arial" w:hAnsi="Arial" w:cs="Arial"/>
                <w:color w:val="auto"/>
                <w:sz w:val="20"/>
                <w:szCs w:val="20"/>
                <w:vertAlign w:val="subscript"/>
              </w:rPr>
              <w:t>3</w:t>
            </w:r>
            <w:r w:rsidRPr="00144153">
              <w:rPr>
                <w:rFonts w:ascii="Arial" w:hAnsi="Arial" w:cs="Arial"/>
                <w:color w:val="auto"/>
                <w:sz w:val="20"/>
                <w:szCs w:val="20"/>
              </w:rPr>
              <w:t xml:space="preserve"> + </w:t>
            </w:r>
            <w:proofErr w:type="spellStart"/>
            <w:r w:rsidRPr="00144153">
              <w:rPr>
                <w:rFonts w:ascii="Arial" w:hAnsi="Arial" w:cs="Arial"/>
                <w:color w:val="auto"/>
                <w:sz w:val="20"/>
                <w:szCs w:val="20"/>
              </w:rPr>
              <w:t>FeO</w:t>
            </w:r>
            <w:proofErr w:type="spellEnd"/>
            <w:r w:rsidRPr="00144153">
              <w:rPr>
                <w:rFonts w:ascii="Arial" w:hAnsi="Arial" w:cs="Arial"/>
                <w:color w:val="auto"/>
                <w:sz w:val="20"/>
                <w:szCs w:val="20"/>
              </w:rPr>
              <w:t xml:space="preserve"> 1-50%, </w:t>
            </w:r>
            <w:proofErr w:type="spellStart"/>
            <w:r w:rsidRPr="00144153">
              <w:rPr>
                <w:rFonts w:ascii="Arial" w:hAnsi="Arial" w:cs="Arial"/>
                <w:color w:val="auto"/>
                <w:sz w:val="20"/>
                <w:szCs w:val="20"/>
              </w:rPr>
              <w:t>ZnO</w:t>
            </w:r>
            <w:proofErr w:type="spellEnd"/>
            <w:r w:rsidRPr="00144153">
              <w:rPr>
                <w:rFonts w:ascii="Arial" w:hAnsi="Arial" w:cs="Arial"/>
                <w:color w:val="auto"/>
                <w:sz w:val="20"/>
                <w:szCs w:val="20"/>
              </w:rPr>
              <w:t xml:space="preserve"> 0-25%, pozostałości stanowią związki mineralne oraz sole takie jak: Na</w:t>
            </w:r>
            <w:r w:rsidRPr="00144153">
              <w:rPr>
                <w:rFonts w:ascii="Arial" w:hAnsi="Arial" w:cs="Arial"/>
                <w:color w:val="auto"/>
                <w:sz w:val="20"/>
                <w:szCs w:val="20"/>
                <w:vertAlign w:val="subscript"/>
              </w:rPr>
              <w:t>3</w:t>
            </w:r>
            <w:r w:rsidRPr="00144153">
              <w:rPr>
                <w:rFonts w:ascii="Arial" w:hAnsi="Arial" w:cs="Arial"/>
                <w:color w:val="auto"/>
                <w:sz w:val="20"/>
                <w:szCs w:val="20"/>
              </w:rPr>
              <w:t>(</w:t>
            </w:r>
            <w:proofErr w:type="spellStart"/>
            <w:r w:rsidRPr="00144153">
              <w:rPr>
                <w:rFonts w:ascii="Arial" w:hAnsi="Arial" w:cs="Arial"/>
                <w:color w:val="auto"/>
                <w:sz w:val="20"/>
                <w:szCs w:val="20"/>
              </w:rPr>
              <w:t>AlF</w:t>
            </w:r>
            <w:proofErr w:type="spellEnd"/>
            <w:r w:rsidRPr="00144153">
              <w:rPr>
                <w:rFonts w:ascii="Arial" w:hAnsi="Arial" w:cs="Arial"/>
                <w:color w:val="auto"/>
                <w:sz w:val="20"/>
                <w:szCs w:val="20"/>
              </w:rPr>
              <w:t>)</w:t>
            </w:r>
            <w:r w:rsidRPr="00144153">
              <w:rPr>
                <w:rFonts w:ascii="Arial" w:hAnsi="Arial" w:cs="Arial"/>
                <w:color w:val="auto"/>
                <w:sz w:val="20"/>
                <w:szCs w:val="20"/>
                <w:vertAlign w:val="subscript"/>
              </w:rPr>
              <w:t>6</w:t>
            </w:r>
            <w:r w:rsidRPr="00144153">
              <w:rPr>
                <w:rFonts w:ascii="Arial" w:hAnsi="Arial" w:cs="Arial"/>
                <w:color w:val="auto"/>
                <w:sz w:val="20"/>
                <w:szCs w:val="20"/>
              </w:rPr>
              <w:t>, MgCl</w:t>
            </w:r>
            <w:r w:rsidRPr="00144153">
              <w:rPr>
                <w:rFonts w:ascii="Arial" w:hAnsi="Arial" w:cs="Arial"/>
                <w:color w:val="auto"/>
                <w:sz w:val="20"/>
                <w:szCs w:val="20"/>
                <w:vertAlign w:val="subscript"/>
              </w:rPr>
              <w:t>2</w:t>
            </w:r>
            <w:r w:rsidRPr="00144153">
              <w:rPr>
                <w:rFonts w:ascii="Arial" w:hAnsi="Arial" w:cs="Arial"/>
                <w:color w:val="auto"/>
                <w:sz w:val="20"/>
                <w:szCs w:val="20"/>
              </w:rPr>
              <w:t>, CaF2, CaCl</w:t>
            </w:r>
            <w:r w:rsidRPr="00144153">
              <w:rPr>
                <w:rFonts w:ascii="Arial" w:hAnsi="Arial" w:cs="Arial"/>
                <w:color w:val="auto"/>
                <w:sz w:val="20"/>
                <w:szCs w:val="20"/>
                <w:vertAlign w:val="subscript"/>
              </w:rPr>
              <w:t>2</w:t>
            </w:r>
            <w:r w:rsidRPr="00144153">
              <w:rPr>
                <w:rFonts w:ascii="Arial" w:hAnsi="Arial" w:cs="Arial"/>
                <w:color w:val="auto"/>
                <w:sz w:val="20"/>
                <w:szCs w:val="20"/>
              </w:rPr>
              <w:t xml:space="preserve">, </w:t>
            </w:r>
            <w:proofErr w:type="spellStart"/>
            <w:r w:rsidRPr="00144153">
              <w:rPr>
                <w:rFonts w:ascii="Arial" w:hAnsi="Arial" w:cs="Arial"/>
                <w:color w:val="auto"/>
                <w:sz w:val="20"/>
                <w:szCs w:val="20"/>
              </w:rPr>
              <w:t>NaF</w:t>
            </w:r>
            <w:proofErr w:type="spellEnd"/>
            <w:r w:rsidRPr="00144153">
              <w:rPr>
                <w:rFonts w:ascii="Arial" w:hAnsi="Arial" w:cs="Arial"/>
                <w:color w:val="auto"/>
                <w:sz w:val="20"/>
                <w:szCs w:val="20"/>
              </w:rPr>
              <w:t>, NaCl.</w:t>
            </w:r>
          </w:p>
        </w:tc>
        <w:tc>
          <w:tcPr>
            <w:tcW w:w="996" w:type="dxa"/>
            <w:shd w:val="clear" w:color="auto" w:fill="auto"/>
            <w:tcMar>
              <w:top w:w="0" w:type="dxa"/>
              <w:left w:w="108" w:type="dxa"/>
              <w:bottom w:w="0" w:type="dxa"/>
              <w:right w:w="108" w:type="dxa"/>
            </w:tcMar>
            <w:vAlign w:val="center"/>
          </w:tcPr>
          <w:p w14:paraId="7E13ECD8" w14:textId="54FA2BC5" w:rsidR="00F4353C" w:rsidRPr="00144153" w:rsidRDefault="00F4353C" w:rsidP="00641F7D">
            <w:pPr>
              <w:jc w:val="center"/>
              <w:rPr>
                <w:rFonts w:ascii="Arial" w:hAnsi="Arial" w:cs="Arial"/>
                <w:sz w:val="20"/>
                <w:szCs w:val="20"/>
              </w:rPr>
            </w:pPr>
            <w:r w:rsidRPr="00144153">
              <w:rPr>
                <w:rFonts w:ascii="Arial" w:hAnsi="Arial" w:cs="Arial"/>
                <w:sz w:val="20"/>
                <w:szCs w:val="20"/>
              </w:rPr>
              <w:t>300</w:t>
            </w:r>
          </w:p>
        </w:tc>
      </w:tr>
      <w:tr w:rsidR="008D46D1" w:rsidRPr="008D46D1" w14:paraId="76D29FCA" w14:textId="77777777" w:rsidTr="00FE7B0B">
        <w:trPr>
          <w:jc w:val="center"/>
        </w:trPr>
        <w:tc>
          <w:tcPr>
            <w:tcW w:w="562" w:type="dxa"/>
            <w:shd w:val="clear" w:color="auto" w:fill="auto"/>
            <w:tcMar>
              <w:top w:w="0" w:type="dxa"/>
              <w:left w:w="108" w:type="dxa"/>
              <w:bottom w:w="0" w:type="dxa"/>
              <w:right w:w="108" w:type="dxa"/>
            </w:tcMar>
            <w:vAlign w:val="center"/>
          </w:tcPr>
          <w:p w14:paraId="745D31B5"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3648F32D" w14:textId="5F05BAA8"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10 08 15*</w:t>
            </w:r>
          </w:p>
        </w:tc>
        <w:tc>
          <w:tcPr>
            <w:tcW w:w="3119" w:type="dxa"/>
            <w:shd w:val="clear" w:color="auto" w:fill="auto"/>
            <w:tcMar>
              <w:top w:w="0" w:type="dxa"/>
              <w:left w:w="108" w:type="dxa"/>
              <w:bottom w:w="0" w:type="dxa"/>
              <w:right w:w="108" w:type="dxa"/>
            </w:tcMar>
            <w:vAlign w:val="center"/>
          </w:tcPr>
          <w:p w14:paraId="27A5DA18" w14:textId="79D6B08B"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Pyły z gazów odlotowych zawierające substancje niebezpieczne</w:t>
            </w:r>
          </w:p>
        </w:tc>
        <w:tc>
          <w:tcPr>
            <w:tcW w:w="3402" w:type="dxa"/>
            <w:shd w:val="clear" w:color="auto" w:fill="auto"/>
            <w:tcMar>
              <w:top w:w="0" w:type="dxa"/>
              <w:left w:w="108" w:type="dxa"/>
              <w:bottom w:w="0" w:type="dxa"/>
              <w:right w:w="108" w:type="dxa"/>
            </w:tcMar>
            <w:vAlign w:val="center"/>
          </w:tcPr>
          <w:p w14:paraId="20AC8EE8" w14:textId="3C3FCBD1"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Metale ciężkie, chlorki, fluorki.</w:t>
            </w:r>
          </w:p>
        </w:tc>
        <w:tc>
          <w:tcPr>
            <w:tcW w:w="996" w:type="dxa"/>
            <w:shd w:val="clear" w:color="auto" w:fill="auto"/>
            <w:tcMar>
              <w:top w:w="0" w:type="dxa"/>
              <w:left w:w="108" w:type="dxa"/>
              <w:bottom w:w="0" w:type="dxa"/>
              <w:right w:w="108" w:type="dxa"/>
            </w:tcMar>
            <w:vAlign w:val="center"/>
          </w:tcPr>
          <w:p w14:paraId="16F31900" w14:textId="767AEC8F" w:rsidR="00F4353C" w:rsidRPr="00144153" w:rsidRDefault="00F4353C" w:rsidP="00641F7D">
            <w:pPr>
              <w:jc w:val="center"/>
              <w:rPr>
                <w:rFonts w:ascii="Arial" w:hAnsi="Arial" w:cs="Arial"/>
                <w:sz w:val="20"/>
                <w:szCs w:val="20"/>
              </w:rPr>
            </w:pPr>
            <w:r w:rsidRPr="00144153">
              <w:rPr>
                <w:rFonts w:ascii="Arial" w:hAnsi="Arial" w:cs="Arial"/>
                <w:sz w:val="20"/>
                <w:szCs w:val="20"/>
              </w:rPr>
              <w:t>6000</w:t>
            </w:r>
          </w:p>
        </w:tc>
      </w:tr>
      <w:tr w:rsidR="008D46D1" w:rsidRPr="008D46D1" w14:paraId="39C48B3E" w14:textId="77777777" w:rsidTr="00FE7B0B">
        <w:trPr>
          <w:jc w:val="center"/>
        </w:trPr>
        <w:tc>
          <w:tcPr>
            <w:tcW w:w="562" w:type="dxa"/>
            <w:shd w:val="clear" w:color="auto" w:fill="auto"/>
            <w:tcMar>
              <w:top w:w="0" w:type="dxa"/>
              <w:left w:w="108" w:type="dxa"/>
              <w:bottom w:w="0" w:type="dxa"/>
              <w:right w:w="108" w:type="dxa"/>
            </w:tcMar>
            <w:vAlign w:val="center"/>
          </w:tcPr>
          <w:p w14:paraId="0ACE8E42"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3134225D" w14:textId="4B567B89"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11 02 07*</w:t>
            </w:r>
          </w:p>
        </w:tc>
        <w:tc>
          <w:tcPr>
            <w:tcW w:w="3119" w:type="dxa"/>
            <w:shd w:val="clear" w:color="auto" w:fill="auto"/>
            <w:tcMar>
              <w:top w:w="0" w:type="dxa"/>
              <w:left w:w="108" w:type="dxa"/>
              <w:bottom w:w="0" w:type="dxa"/>
              <w:right w:w="108" w:type="dxa"/>
            </w:tcMar>
            <w:vAlign w:val="center"/>
          </w:tcPr>
          <w:p w14:paraId="38171FF4" w14:textId="4FCE1FF8"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 xml:space="preserve">Inne odpady zawierające substancje niebezpieczne </w:t>
            </w:r>
            <w:r w:rsidRPr="00144153">
              <w:rPr>
                <w:rFonts w:ascii="Arial" w:hAnsi="Arial" w:cs="Arial"/>
                <w:color w:val="auto"/>
                <w:sz w:val="20"/>
                <w:szCs w:val="20"/>
              </w:rPr>
              <w:br/>
            </w:r>
            <w:r w:rsidRPr="00144153">
              <w:rPr>
                <w:rFonts w:ascii="Arial" w:hAnsi="Arial" w:cs="Arial"/>
                <w:i/>
                <w:color w:val="auto"/>
                <w:sz w:val="20"/>
                <w:szCs w:val="20"/>
              </w:rPr>
              <w:t>(z hydrometalurgii metali nieżelaznych)</w:t>
            </w:r>
          </w:p>
        </w:tc>
        <w:tc>
          <w:tcPr>
            <w:tcW w:w="3402" w:type="dxa"/>
            <w:shd w:val="clear" w:color="auto" w:fill="auto"/>
            <w:tcMar>
              <w:top w:w="0" w:type="dxa"/>
              <w:left w:w="108" w:type="dxa"/>
              <w:bottom w:w="0" w:type="dxa"/>
              <w:right w:w="108" w:type="dxa"/>
            </w:tcMar>
            <w:vAlign w:val="center"/>
          </w:tcPr>
          <w:p w14:paraId="31AD47D5" w14:textId="77777777" w:rsidR="00F4353C" w:rsidRPr="00144153" w:rsidRDefault="00F4353C" w:rsidP="00641F7D">
            <w:pPr>
              <w:pStyle w:val="Tekstpodstawowy"/>
              <w:spacing w:after="0"/>
              <w:jc w:val="center"/>
              <w:rPr>
                <w:rFonts w:ascii="Arial" w:hAnsi="Arial" w:cs="Arial"/>
                <w:sz w:val="20"/>
                <w:szCs w:val="20"/>
              </w:rPr>
            </w:pPr>
            <w:r w:rsidRPr="00144153">
              <w:rPr>
                <w:rFonts w:ascii="Arial" w:hAnsi="Arial" w:cs="Arial"/>
                <w:sz w:val="20"/>
                <w:szCs w:val="20"/>
              </w:rPr>
              <w:t>Stan skupienia: zawiesina, szlam.</w:t>
            </w:r>
          </w:p>
          <w:p w14:paraId="6A31A922" w14:textId="5FA98EF1"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Podstawowy skład chemiczny: woda, kwas siarkowy, cząstki metali ciężkich.</w:t>
            </w:r>
          </w:p>
        </w:tc>
        <w:tc>
          <w:tcPr>
            <w:tcW w:w="996" w:type="dxa"/>
            <w:shd w:val="clear" w:color="auto" w:fill="auto"/>
            <w:tcMar>
              <w:top w:w="0" w:type="dxa"/>
              <w:left w:w="108" w:type="dxa"/>
              <w:bottom w:w="0" w:type="dxa"/>
              <w:right w:w="108" w:type="dxa"/>
            </w:tcMar>
            <w:vAlign w:val="center"/>
          </w:tcPr>
          <w:p w14:paraId="0E3260DC" w14:textId="06DDA838" w:rsidR="00F4353C" w:rsidRPr="00144153" w:rsidRDefault="00F4353C" w:rsidP="00641F7D">
            <w:pPr>
              <w:jc w:val="center"/>
              <w:rPr>
                <w:rFonts w:ascii="Arial" w:hAnsi="Arial" w:cs="Arial"/>
                <w:sz w:val="20"/>
                <w:szCs w:val="20"/>
              </w:rPr>
            </w:pPr>
            <w:r w:rsidRPr="00144153">
              <w:rPr>
                <w:rFonts w:ascii="Arial" w:hAnsi="Arial" w:cs="Arial"/>
                <w:sz w:val="20"/>
                <w:szCs w:val="20"/>
              </w:rPr>
              <w:t>30</w:t>
            </w:r>
          </w:p>
        </w:tc>
      </w:tr>
      <w:tr w:rsidR="008D46D1" w:rsidRPr="008D46D1" w14:paraId="1CD924B2" w14:textId="77777777" w:rsidTr="00FE7B0B">
        <w:trPr>
          <w:jc w:val="center"/>
        </w:trPr>
        <w:tc>
          <w:tcPr>
            <w:tcW w:w="562" w:type="dxa"/>
            <w:shd w:val="clear" w:color="auto" w:fill="auto"/>
            <w:tcMar>
              <w:top w:w="0" w:type="dxa"/>
              <w:left w:w="108" w:type="dxa"/>
              <w:bottom w:w="0" w:type="dxa"/>
              <w:right w:w="108" w:type="dxa"/>
            </w:tcMar>
            <w:vAlign w:val="center"/>
          </w:tcPr>
          <w:p w14:paraId="675547EE"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4DB563C1" w14:textId="008B18B5"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12 01 09*</w:t>
            </w:r>
          </w:p>
        </w:tc>
        <w:tc>
          <w:tcPr>
            <w:tcW w:w="3119" w:type="dxa"/>
            <w:shd w:val="clear" w:color="auto" w:fill="auto"/>
            <w:tcMar>
              <w:top w:w="0" w:type="dxa"/>
              <w:left w:w="108" w:type="dxa"/>
              <w:bottom w:w="0" w:type="dxa"/>
              <w:right w:w="108" w:type="dxa"/>
            </w:tcMar>
            <w:vAlign w:val="center"/>
          </w:tcPr>
          <w:p w14:paraId="42C0CB57" w14:textId="6A6CBF14"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Odpadowe emulsje i roztwory</w:t>
            </w:r>
            <w:r w:rsidR="00FE7B0B" w:rsidRPr="00144153">
              <w:rPr>
                <w:rFonts w:ascii="Arial" w:hAnsi="Arial" w:cs="Arial"/>
                <w:color w:val="auto"/>
                <w:sz w:val="20"/>
                <w:szCs w:val="20"/>
              </w:rPr>
              <w:br/>
            </w:r>
            <w:r w:rsidRPr="00144153">
              <w:rPr>
                <w:rFonts w:ascii="Arial" w:hAnsi="Arial" w:cs="Arial"/>
                <w:color w:val="auto"/>
                <w:sz w:val="20"/>
                <w:szCs w:val="20"/>
              </w:rPr>
              <w:t xml:space="preserve"> z obróbki metali niezawierające chlorowców</w:t>
            </w:r>
          </w:p>
        </w:tc>
        <w:tc>
          <w:tcPr>
            <w:tcW w:w="3402" w:type="dxa"/>
            <w:shd w:val="clear" w:color="auto" w:fill="auto"/>
            <w:tcMar>
              <w:top w:w="0" w:type="dxa"/>
              <w:left w:w="108" w:type="dxa"/>
              <w:bottom w:w="0" w:type="dxa"/>
              <w:right w:w="108" w:type="dxa"/>
            </w:tcMar>
            <w:vAlign w:val="center"/>
          </w:tcPr>
          <w:p w14:paraId="651B4725" w14:textId="77777777" w:rsidR="00F4353C" w:rsidRPr="00144153" w:rsidRDefault="00F4353C" w:rsidP="00641F7D">
            <w:pPr>
              <w:pStyle w:val="Tekstpodstawowy"/>
              <w:spacing w:after="0"/>
              <w:jc w:val="center"/>
              <w:rPr>
                <w:rFonts w:ascii="Arial" w:hAnsi="Arial" w:cs="Arial"/>
                <w:sz w:val="20"/>
                <w:szCs w:val="20"/>
              </w:rPr>
            </w:pPr>
            <w:r w:rsidRPr="00144153">
              <w:rPr>
                <w:rFonts w:ascii="Arial" w:hAnsi="Arial" w:cs="Arial"/>
                <w:sz w:val="20"/>
                <w:szCs w:val="20"/>
              </w:rPr>
              <w:t>Stan skupienia: ciekły.</w:t>
            </w:r>
          </w:p>
          <w:p w14:paraId="7945957B" w14:textId="628532FA"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Podstawowy skład chemiczny: woda, destylaty ropy naftowej.</w:t>
            </w:r>
          </w:p>
        </w:tc>
        <w:tc>
          <w:tcPr>
            <w:tcW w:w="996" w:type="dxa"/>
            <w:shd w:val="clear" w:color="auto" w:fill="auto"/>
            <w:tcMar>
              <w:top w:w="0" w:type="dxa"/>
              <w:left w:w="108" w:type="dxa"/>
              <w:bottom w:w="0" w:type="dxa"/>
              <w:right w:w="108" w:type="dxa"/>
            </w:tcMar>
            <w:vAlign w:val="center"/>
          </w:tcPr>
          <w:p w14:paraId="7D847775" w14:textId="2B01872D" w:rsidR="00F4353C" w:rsidRPr="00144153" w:rsidRDefault="00F4353C" w:rsidP="00641F7D">
            <w:pPr>
              <w:jc w:val="center"/>
              <w:rPr>
                <w:rFonts w:ascii="Arial" w:hAnsi="Arial" w:cs="Arial"/>
                <w:sz w:val="20"/>
                <w:szCs w:val="20"/>
              </w:rPr>
            </w:pPr>
            <w:r w:rsidRPr="00144153">
              <w:rPr>
                <w:rFonts w:ascii="Arial" w:hAnsi="Arial" w:cs="Arial"/>
                <w:sz w:val="20"/>
                <w:szCs w:val="20"/>
              </w:rPr>
              <w:t>0,5</w:t>
            </w:r>
          </w:p>
        </w:tc>
      </w:tr>
      <w:tr w:rsidR="008D46D1" w:rsidRPr="008D46D1" w14:paraId="0A3C4632" w14:textId="77777777" w:rsidTr="00FE7B0B">
        <w:trPr>
          <w:jc w:val="center"/>
        </w:trPr>
        <w:tc>
          <w:tcPr>
            <w:tcW w:w="562" w:type="dxa"/>
            <w:shd w:val="clear" w:color="auto" w:fill="auto"/>
            <w:tcMar>
              <w:top w:w="0" w:type="dxa"/>
              <w:left w:w="108" w:type="dxa"/>
              <w:bottom w:w="0" w:type="dxa"/>
              <w:right w:w="108" w:type="dxa"/>
            </w:tcMar>
            <w:vAlign w:val="center"/>
          </w:tcPr>
          <w:p w14:paraId="26ADF03E" w14:textId="73598ECD"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79E64D04" w14:textId="77777777"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13 01 10*</w:t>
            </w:r>
          </w:p>
        </w:tc>
        <w:tc>
          <w:tcPr>
            <w:tcW w:w="3119" w:type="dxa"/>
            <w:shd w:val="clear" w:color="auto" w:fill="auto"/>
            <w:tcMar>
              <w:top w:w="0" w:type="dxa"/>
              <w:left w:w="108" w:type="dxa"/>
              <w:bottom w:w="0" w:type="dxa"/>
              <w:right w:w="108" w:type="dxa"/>
            </w:tcMar>
            <w:vAlign w:val="center"/>
          </w:tcPr>
          <w:p w14:paraId="13259222" w14:textId="7EDB2BC6" w:rsidR="00F4353C" w:rsidRPr="00144153" w:rsidRDefault="00F4353C" w:rsidP="00002095">
            <w:pPr>
              <w:pStyle w:val="Default"/>
              <w:ind w:left="-149"/>
              <w:jc w:val="center"/>
              <w:rPr>
                <w:rFonts w:ascii="Arial" w:hAnsi="Arial" w:cs="Arial"/>
                <w:color w:val="auto"/>
                <w:sz w:val="20"/>
                <w:szCs w:val="20"/>
              </w:rPr>
            </w:pPr>
            <w:r w:rsidRPr="00144153">
              <w:rPr>
                <w:rFonts w:ascii="Arial" w:hAnsi="Arial" w:cs="Arial"/>
                <w:color w:val="auto"/>
                <w:sz w:val="20"/>
                <w:szCs w:val="20"/>
              </w:rPr>
              <w:t xml:space="preserve">Mineralne oleje hydrauliczne niezawierające związków </w:t>
            </w:r>
            <w:proofErr w:type="spellStart"/>
            <w:r w:rsidRPr="00144153">
              <w:rPr>
                <w:rFonts w:ascii="Arial" w:hAnsi="Arial" w:cs="Arial"/>
                <w:color w:val="auto"/>
                <w:sz w:val="20"/>
                <w:szCs w:val="20"/>
              </w:rPr>
              <w:t>chlorowcoorganicznych</w:t>
            </w:r>
            <w:proofErr w:type="spellEnd"/>
          </w:p>
        </w:tc>
        <w:tc>
          <w:tcPr>
            <w:tcW w:w="3402" w:type="dxa"/>
            <w:shd w:val="clear" w:color="auto" w:fill="auto"/>
            <w:tcMar>
              <w:top w:w="0" w:type="dxa"/>
              <w:left w:w="108" w:type="dxa"/>
              <w:bottom w:w="0" w:type="dxa"/>
              <w:right w:w="108" w:type="dxa"/>
            </w:tcMar>
            <w:vAlign w:val="center"/>
          </w:tcPr>
          <w:p w14:paraId="2363E99C"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Stan skupienia ciekły.</w:t>
            </w:r>
          </w:p>
          <w:p w14:paraId="4B05D58C"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Podstawowy skład chemiczny: mieszanina węglowodorów.</w:t>
            </w:r>
          </w:p>
        </w:tc>
        <w:tc>
          <w:tcPr>
            <w:tcW w:w="996" w:type="dxa"/>
            <w:shd w:val="clear" w:color="auto" w:fill="auto"/>
            <w:tcMar>
              <w:top w:w="0" w:type="dxa"/>
              <w:left w:w="108" w:type="dxa"/>
              <w:bottom w:w="0" w:type="dxa"/>
              <w:right w:w="108" w:type="dxa"/>
            </w:tcMar>
            <w:vAlign w:val="center"/>
          </w:tcPr>
          <w:p w14:paraId="39DE2776" w14:textId="77777777" w:rsidR="00F4353C" w:rsidRPr="00144153" w:rsidRDefault="00F4353C" w:rsidP="00641F7D">
            <w:pPr>
              <w:jc w:val="center"/>
              <w:rPr>
                <w:rFonts w:ascii="Arial" w:hAnsi="Arial" w:cs="Arial"/>
                <w:sz w:val="20"/>
                <w:szCs w:val="20"/>
              </w:rPr>
            </w:pPr>
            <w:r w:rsidRPr="00144153">
              <w:rPr>
                <w:rFonts w:ascii="Arial" w:hAnsi="Arial" w:cs="Arial"/>
                <w:sz w:val="20"/>
                <w:szCs w:val="20"/>
              </w:rPr>
              <w:t>3,0</w:t>
            </w:r>
          </w:p>
        </w:tc>
      </w:tr>
      <w:tr w:rsidR="008D46D1" w:rsidRPr="008D46D1" w14:paraId="44EF0AF5" w14:textId="77777777" w:rsidTr="00FE7B0B">
        <w:trPr>
          <w:jc w:val="center"/>
        </w:trPr>
        <w:tc>
          <w:tcPr>
            <w:tcW w:w="562" w:type="dxa"/>
            <w:shd w:val="clear" w:color="auto" w:fill="auto"/>
            <w:tcMar>
              <w:top w:w="0" w:type="dxa"/>
              <w:left w:w="108" w:type="dxa"/>
              <w:bottom w:w="0" w:type="dxa"/>
              <w:right w:w="108" w:type="dxa"/>
            </w:tcMar>
            <w:vAlign w:val="center"/>
          </w:tcPr>
          <w:p w14:paraId="455D9992" w14:textId="4DC855CB"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32D952BA" w14:textId="77777777"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13 02 08*</w:t>
            </w:r>
          </w:p>
        </w:tc>
        <w:tc>
          <w:tcPr>
            <w:tcW w:w="3119" w:type="dxa"/>
            <w:shd w:val="clear" w:color="auto" w:fill="auto"/>
            <w:tcMar>
              <w:top w:w="0" w:type="dxa"/>
              <w:left w:w="108" w:type="dxa"/>
              <w:bottom w:w="0" w:type="dxa"/>
              <w:right w:w="108" w:type="dxa"/>
            </w:tcMar>
            <w:vAlign w:val="center"/>
          </w:tcPr>
          <w:p w14:paraId="5647777F" w14:textId="68EB5966"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Inne oleje silnikowe, przekładniowe i smarowe</w:t>
            </w:r>
          </w:p>
        </w:tc>
        <w:tc>
          <w:tcPr>
            <w:tcW w:w="3402" w:type="dxa"/>
            <w:shd w:val="clear" w:color="auto" w:fill="auto"/>
            <w:tcMar>
              <w:top w:w="0" w:type="dxa"/>
              <w:left w:w="108" w:type="dxa"/>
              <w:bottom w:w="0" w:type="dxa"/>
              <w:right w:w="108" w:type="dxa"/>
            </w:tcMar>
            <w:vAlign w:val="center"/>
          </w:tcPr>
          <w:p w14:paraId="0EC01962"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Stan skupienia ciekły.</w:t>
            </w:r>
          </w:p>
          <w:p w14:paraId="7A9A7AB2"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Podstawowy skład chemiczny: mieszanina węglowodorów.</w:t>
            </w:r>
          </w:p>
        </w:tc>
        <w:tc>
          <w:tcPr>
            <w:tcW w:w="996" w:type="dxa"/>
            <w:shd w:val="clear" w:color="auto" w:fill="auto"/>
            <w:tcMar>
              <w:top w:w="0" w:type="dxa"/>
              <w:left w:w="108" w:type="dxa"/>
              <w:bottom w:w="0" w:type="dxa"/>
              <w:right w:w="108" w:type="dxa"/>
            </w:tcMar>
            <w:vAlign w:val="center"/>
          </w:tcPr>
          <w:p w14:paraId="1362046A" w14:textId="77777777" w:rsidR="00F4353C" w:rsidRPr="00144153" w:rsidRDefault="00F4353C" w:rsidP="00641F7D">
            <w:pPr>
              <w:jc w:val="center"/>
              <w:rPr>
                <w:rFonts w:ascii="Arial" w:hAnsi="Arial" w:cs="Arial"/>
                <w:sz w:val="20"/>
                <w:szCs w:val="20"/>
              </w:rPr>
            </w:pPr>
            <w:r w:rsidRPr="00144153">
              <w:rPr>
                <w:rFonts w:ascii="Arial" w:hAnsi="Arial" w:cs="Arial"/>
                <w:sz w:val="20"/>
                <w:szCs w:val="20"/>
              </w:rPr>
              <w:t>3,0</w:t>
            </w:r>
          </w:p>
        </w:tc>
      </w:tr>
      <w:tr w:rsidR="008D46D1" w:rsidRPr="008D46D1" w14:paraId="1170FC61" w14:textId="77777777" w:rsidTr="00FE7B0B">
        <w:trPr>
          <w:jc w:val="center"/>
        </w:trPr>
        <w:tc>
          <w:tcPr>
            <w:tcW w:w="562" w:type="dxa"/>
            <w:shd w:val="clear" w:color="auto" w:fill="auto"/>
            <w:tcMar>
              <w:top w:w="0" w:type="dxa"/>
              <w:left w:w="108" w:type="dxa"/>
              <w:bottom w:w="0" w:type="dxa"/>
              <w:right w:w="108" w:type="dxa"/>
            </w:tcMar>
            <w:vAlign w:val="center"/>
          </w:tcPr>
          <w:p w14:paraId="6C7673F4" w14:textId="77777777"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174B56B9" w14:textId="332A236A"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13 05 02*</w:t>
            </w:r>
          </w:p>
        </w:tc>
        <w:tc>
          <w:tcPr>
            <w:tcW w:w="3119" w:type="dxa"/>
            <w:shd w:val="clear" w:color="auto" w:fill="auto"/>
            <w:tcMar>
              <w:top w:w="0" w:type="dxa"/>
              <w:left w:w="108" w:type="dxa"/>
              <w:bottom w:w="0" w:type="dxa"/>
              <w:right w:w="108" w:type="dxa"/>
            </w:tcMar>
            <w:vAlign w:val="center"/>
          </w:tcPr>
          <w:p w14:paraId="404AAD15" w14:textId="27D196EA"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Szlamy z odwadniania olejów</w:t>
            </w:r>
            <w:r w:rsidR="00FE7B0B" w:rsidRPr="00144153">
              <w:rPr>
                <w:rFonts w:ascii="Arial" w:hAnsi="Arial" w:cs="Arial"/>
                <w:color w:val="auto"/>
                <w:sz w:val="20"/>
                <w:szCs w:val="20"/>
              </w:rPr>
              <w:br/>
            </w:r>
            <w:r w:rsidRPr="00144153">
              <w:rPr>
                <w:rFonts w:ascii="Arial" w:hAnsi="Arial" w:cs="Arial"/>
                <w:color w:val="auto"/>
                <w:sz w:val="20"/>
                <w:szCs w:val="20"/>
              </w:rPr>
              <w:t xml:space="preserve"> w separatorach</w:t>
            </w:r>
          </w:p>
        </w:tc>
        <w:tc>
          <w:tcPr>
            <w:tcW w:w="3402" w:type="dxa"/>
            <w:shd w:val="clear" w:color="auto" w:fill="auto"/>
            <w:tcMar>
              <w:top w:w="0" w:type="dxa"/>
              <w:left w:w="108" w:type="dxa"/>
              <w:bottom w:w="0" w:type="dxa"/>
              <w:right w:w="108" w:type="dxa"/>
            </w:tcMar>
            <w:vAlign w:val="center"/>
          </w:tcPr>
          <w:p w14:paraId="1BEEFF8F" w14:textId="77777777" w:rsidR="00F4353C" w:rsidRPr="00144153" w:rsidRDefault="00F4353C" w:rsidP="00641F7D">
            <w:pPr>
              <w:pStyle w:val="Tekstpodstawowy"/>
              <w:spacing w:after="0"/>
              <w:jc w:val="center"/>
              <w:rPr>
                <w:rFonts w:ascii="Arial" w:hAnsi="Arial" w:cs="Arial"/>
                <w:sz w:val="20"/>
                <w:szCs w:val="20"/>
              </w:rPr>
            </w:pPr>
            <w:r w:rsidRPr="00144153">
              <w:rPr>
                <w:rFonts w:ascii="Arial" w:hAnsi="Arial" w:cs="Arial"/>
                <w:sz w:val="20"/>
                <w:szCs w:val="20"/>
              </w:rPr>
              <w:t>Stan skupienia: ciekły.</w:t>
            </w:r>
          </w:p>
          <w:p w14:paraId="0BDEC91C" w14:textId="3ACEE0E6"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Podstawowy skład chemiczny: woda, zawiesina olejowa, krzemionka.</w:t>
            </w:r>
          </w:p>
        </w:tc>
        <w:tc>
          <w:tcPr>
            <w:tcW w:w="996" w:type="dxa"/>
            <w:shd w:val="clear" w:color="auto" w:fill="auto"/>
            <w:tcMar>
              <w:top w:w="0" w:type="dxa"/>
              <w:left w:w="108" w:type="dxa"/>
              <w:bottom w:w="0" w:type="dxa"/>
              <w:right w:w="108" w:type="dxa"/>
            </w:tcMar>
            <w:vAlign w:val="center"/>
          </w:tcPr>
          <w:p w14:paraId="7CD5FFC6" w14:textId="2D96AA21" w:rsidR="00F4353C" w:rsidRPr="00144153" w:rsidRDefault="00F4353C" w:rsidP="00641F7D">
            <w:pPr>
              <w:jc w:val="center"/>
              <w:rPr>
                <w:rFonts w:ascii="Arial" w:hAnsi="Arial" w:cs="Arial"/>
                <w:sz w:val="20"/>
                <w:szCs w:val="20"/>
              </w:rPr>
            </w:pPr>
            <w:r w:rsidRPr="00144153">
              <w:rPr>
                <w:rFonts w:ascii="Arial" w:hAnsi="Arial" w:cs="Arial"/>
                <w:sz w:val="20"/>
                <w:szCs w:val="20"/>
              </w:rPr>
              <w:t>5</w:t>
            </w:r>
          </w:p>
        </w:tc>
      </w:tr>
      <w:tr w:rsidR="008D46D1" w:rsidRPr="008D46D1" w14:paraId="534514D2" w14:textId="77777777" w:rsidTr="00FE7B0B">
        <w:trPr>
          <w:jc w:val="center"/>
        </w:trPr>
        <w:tc>
          <w:tcPr>
            <w:tcW w:w="562" w:type="dxa"/>
            <w:shd w:val="clear" w:color="auto" w:fill="auto"/>
            <w:tcMar>
              <w:top w:w="0" w:type="dxa"/>
              <w:left w:w="108" w:type="dxa"/>
              <w:bottom w:w="0" w:type="dxa"/>
              <w:right w:w="108" w:type="dxa"/>
            </w:tcMar>
            <w:vAlign w:val="center"/>
          </w:tcPr>
          <w:p w14:paraId="21843ED5" w14:textId="19902863" w:rsidR="00F4353C" w:rsidRPr="00144153" w:rsidRDefault="00F4353C" w:rsidP="00CC1391">
            <w:pPr>
              <w:pStyle w:val="Akapitzlist"/>
              <w:numPr>
                <w:ilvl w:val="0"/>
                <w:numId w:val="29"/>
              </w:numPr>
              <w:jc w:val="center"/>
              <w:rPr>
                <w:rFonts w:ascii="Arial" w:hAnsi="Arial" w:cs="Arial"/>
                <w:sz w:val="20"/>
                <w:szCs w:val="20"/>
              </w:rPr>
            </w:pPr>
          </w:p>
        </w:tc>
        <w:tc>
          <w:tcPr>
            <w:tcW w:w="1276" w:type="dxa"/>
            <w:shd w:val="clear" w:color="auto" w:fill="auto"/>
            <w:tcMar>
              <w:top w:w="0" w:type="dxa"/>
              <w:left w:w="108" w:type="dxa"/>
              <w:bottom w:w="0" w:type="dxa"/>
              <w:right w:w="108" w:type="dxa"/>
            </w:tcMar>
            <w:vAlign w:val="center"/>
          </w:tcPr>
          <w:p w14:paraId="696B4572" w14:textId="77777777" w:rsidR="00F4353C" w:rsidRPr="00144153" w:rsidRDefault="00F4353C" w:rsidP="00641F7D">
            <w:pPr>
              <w:ind w:left="108"/>
              <w:jc w:val="center"/>
              <w:rPr>
                <w:rFonts w:ascii="Arial" w:hAnsi="Arial" w:cs="Arial"/>
                <w:b/>
                <w:sz w:val="20"/>
                <w:szCs w:val="20"/>
              </w:rPr>
            </w:pPr>
            <w:r w:rsidRPr="00144153">
              <w:rPr>
                <w:rFonts w:ascii="Arial" w:hAnsi="Arial" w:cs="Arial"/>
                <w:b/>
                <w:sz w:val="20"/>
                <w:szCs w:val="20"/>
              </w:rPr>
              <w:t>15 01 10*</w:t>
            </w:r>
          </w:p>
        </w:tc>
        <w:tc>
          <w:tcPr>
            <w:tcW w:w="3119" w:type="dxa"/>
            <w:shd w:val="clear" w:color="auto" w:fill="auto"/>
            <w:tcMar>
              <w:top w:w="0" w:type="dxa"/>
              <w:left w:w="108" w:type="dxa"/>
              <w:bottom w:w="0" w:type="dxa"/>
              <w:right w:w="108" w:type="dxa"/>
            </w:tcMar>
            <w:vAlign w:val="center"/>
          </w:tcPr>
          <w:p w14:paraId="53541EF9" w14:textId="392B351B" w:rsidR="00F4353C" w:rsidRPr="00144153" w:rsidRDefault="00F4353C" w:rsidP="00641F7D">
            <w:pPr>
              <w:jc w:val="center"/>
            </w:pPr>
            <w:r w:rsidRPr="00144153">
              <w:rPr>
                <w:rFonts w:ascii="Arial" w:hAnsi="Arial" w:cs="Arial"/>
                <w:sz w:val="20"/>
                <w:szCs w:val="20"/>
              </w:rPr>
              <w:t xml:space="preserve">Opakowania zawierające pozostałości substancji </w:t>
            </w:r>
            <w:r w:rsidRPr="00144153">
              <w:rPr>
                <w:rFonts w:ascii="Arial" w:hAnsi="Arial" w:cs="Arial"/>
                <w:sz w:val="20"/>
                <w:szCs w:val="20"/>
              </w:rPr>
              <w:lastRenderedPageBreak/>
              <w:t xml:space="preserve">niebezpiecznych lub nimi zanieczyszczone </w:t>
            </w:r>
          </w:p>
        </w:tc>
        <w:tc>
          <w:tcPr>
            <w:tcW w:w="3402" w:type="dxa"/>
            <w:shd w:val="clear" w:color="auto" w:fill="auto"/>
            <w:tcMar>
              <w:top w:w="0" w:type="dxa"/>
              <w:left w:w="108" w:type="dxa"/>
              <w:bottom w:w="0" w:type="dxa"/>
              <w:right w:w="108" w:type="dxa"/>
            </w:tcMar>
            <w:vAlign w:val="center"/>
          </w:tcPr>
          <w:p w14:paraId="5D351A43" w14:textId="77777777" w:rsidR="00F4353C" w:rsidRPr="00144153" w:rsidRDefault="00F4353C" w:rsidP="00641F7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144153">
              <w:rPr>
                <w:rFonts w:ascii="Arial" w:hAnsi="Arial" w:cs="Arial"/>
                <w:sz w:val="20"/>
                <w:szCs w:val="20"/>
              </w:rPr>
              <w:lastRenderedPageBreak/>
              <w:t>Stan skupienia stały.</w:t>
            </w:r>
          </w:p>
          <w:p w14:paraId="593D5414" w14:textId="77777777" w:rsidR="00F4353C" w:rsidRPr="00144153" w:rsidRDefault="00F4353C" w:rsidP="00641F7D">
            <w:pPr>
              <w:ind w:left="108"/>
              <w:jc w:val="center"/>
              <w:rPr>
                <w:rFonts w:ascii="Arial" w:hAnsi="Arial" w:cs="Arial"/>
                <w:sz w:val="20"/>
                <w:szCs w:val="20"/>
              </w:rPr>
            </w:pPr>
            <w:r w:rsidRPr="00144153">
              <w:rPr>
                <w:rFonts w:ascii="Arial" w:hAnsi="Arial" w:cs="Arial"/>
                <w:sz w:val="20"/>
                <w:szCs w:val="20"/>
              </w:rPr>
              <w:lastRenderedPageBreak/>
              <w:t>Skład: PP, PE zanieczyszczone kwasem solnym, azotowym, podchlorynem sodu, sodą kaustyczną, metalami ciężkimi.</w:t>
            </w:r>
          </w:p>
        </w:tc>
        <w:tc>
          <w:tcPr>
            <w:tcW w:w="996" w:type="dxa"/>
            <w:shd w:val="clear" w:color="auto" w:fill="auto"/>
            <w:tcMar>
              <w:top w:w="0" w:type="dxa"/>
              <w:left w:w="108" w:type="dxa"/>
              <w:bottom w:w="0" w:type="dxa"/>
              <w:right w:w="108" w:type="dxa"/>
            </w:tcMar>
            <w:vAlign w:val="center"/>
          </w:tcPr>
          <w:p w14:paraId="20CF7802" w14:textId="77777777" w:rsidR="00F4353C" w:rsidRPr="00144153" w:rsidRDefault="00F4353C" w:rsidP="00641F7D">
            <w:pPr>
              <w:ind w:left="108"/>
              <w:jc w:val="center"/>
              <w:rPr>
                <w:rFonts w:ascii="Arial" w:hAnsi="Arial" w:cs="Arial"/>
                <w:sz w:val="20"/>
                <w:szCs w:val="20"/>
              </w:rPr>
            </w:pPr>
            <w:r w:rsidRPr="00144153">
              <w:rPr>
                <w:rFonts w:ascii="Arial" w:hAnsi="Arial" w:cs="Arial"/>
                <w:sz w:val="20"/>
                <w:szCs w:val="20"/>
              </w:rPr>
              <w:lastRenderedPageBreak/>
              <w:t>50</w:t>
            </w:r>
          </w:p>
        </w:tc>
      </w:tr>
      <w:tr w:rsidR="008D46D1" w:rsidRPr="008D46D1" w14:paraId="02C6FBC9" w14:textId="77777777" w:rsidTr="00FE7B0B">
        <w:trPr>
          <w:jc w:val="center"/>
        </w:trPr>
        <w:tc>
          <w:tcPr>
            <w:tcW w:w="562" w:type="dxa"/>
            <w:shd w:val="clear" w:color="auto" w:fill="auto"/>
            <w:tcMar>
              <w:top w:w="0" w:type="dxa"/>
              <w:left w:w="108" w:type="dxa"/>
              <w:bottom w:w="0" w:type="dxa"/>
              <w:right w:w="108" w:type="dxa"/>
            </w:tcMar>
            <w:vAlign w:val="center"/>
          </w:tcPr>
          <w:p w14:paraId="6396FB09" w14:textId="77777777" w:rsidR="00F4353C" w:rsidRPr="00144153" w:rsidRDefault="00F4353C" w:rsidP="00CC1391">
            <w:pPr>
              <w:pStyle w:val="Akapitzlist"/>
              <w:numPr>
                <w:ilvl w:val="0"/>
                <w:numId w:val="29"/>
              </w:numPr>
              <w:jc w:val="center"/>
              <w:rPr>
                <w:rFonts w:ascii="Arial" w:hAnsi="Arial" w:cs="Arial"/>
                <w:sz w:val="20"/>
                <w:szCs w:val="20"/>
              </w:rPr>
            </w:pPr>
          </w:p>
        </w:tc>
        <w:tc>
          <w:tcPr>
            <w:tcW w:w="1276" w:type="dxa"/>
            <w:shd w:val="clear" w:color="auto" w:fill="auto"/>
            <w:tcMar>
              <w:top w:w="0" w:type="dxa"/>
              <w:left w:w="108" w:type="dxa"/>
              <w:bottom w:w="0" w:type="dxa"/>
              <w:right w:w="108" w:type="dxa"/>
            </w:tcMar>
            <w:vAlign w:val="center"/>
          </w:tcPr>
          <w:p w14:paraId="32298494" w14:textId="7621B4A6" w:rsidR="00F4353C" w:rsidRPr="00144153" w:rsidRDefault="00F4353C" w:rsidP="00641F7D">
            <w:pPr>
              <w:ind w:left="108"/>
              <w:jc w:val="center"/>
              <w:rPr>
                <w:rFonts w:ascii="Arial" w:hAnsi="Arial" w:cs="Arial"/>
                <w:b/>
                <w:sz w:val="20"/>
                <w:szCs w:val="20"/>
              </w:rPr>
            </w:pPr>
            <w:r w:rsidRPr="00144153">
              <w:rPr>
                <w:rFonts w:ascii="Arial" w:hAnsi="Arial" w:cs="Arial"/>
                <w:b/>
                <w:sz w:val="20"/>
                <w:szCs w:val="20"/>
              </w:rPr>
              <w:t>15 01 11*</w:t>
            </w:r>
          </w:p>
        </w:tc>
        <w:tc>
          <w:tcPr>
            <w:tcW w:w="3119" w:type="dxa"/>
            <w:shd w:val="clear" w:color="auto" w:fill="auto"/>
            <w:tcMar>
              <w:top w:w="0" w:type="dxa"/>
              <w:left w:w="108" w:type="dxa"/>
              <w:bottom w:w="0" w:type="dxa"/>
              <w:right w:w="108" w:type="dxa"/>
            </w:tcMar>
            <w:vAlign w:val="center"/>
          </w:tcPr>
          <w:p w14:paraId="7DCFE25A" w14:textId="061C4722" w:rsidR="00F4353C" w:rsidRPr="00144153" w:rsidRDefault="00F4353C" w:rsidP="00641F7D">
            <w:pPr>
              <w:jc w:val="center"/>
              <w:rPr>
                <w:rFonts w:ascii="Arial" w:hAnsi="Arial" w:cs="Arial"/>
                <w:sz w:val="20"/>
                <w:szCs w:val="20"/>
              </w:rPr>
            </w:pPr>
            <w:r w:rsidRPr="00144153">
              <w:rPr>
                <w:rFonts w:ascii="Arial" w:hAnsi="Arial" w:cs="Arial"/>
                <w:bCs/>
                <w:sz w:val="20"/>
                <w:szCs w:val="20"/>
              </w:rPr>
              <w:t>Opakowania z metali zawierające niebezpieczne porowate elementy wzmocnienia konstrukcyjnego (np. azbest), włącznie z pustymi pojemnikami ciśnieniowymi</w:t>
            </w:r>
          </w:p>
        </w:tc>
        <w:tc>
          <w:tcPr>
            <w:tcW w:w="3402" w:type="dxa"/>
            <w:shd w:val="clear" w:color="auto" w:fill="auto"/>
            <w:tcMar>
              <w:top w:w="0" w:type="dxa"/>
              <w:left w:w="108" w:type="dxa"/>
              <w:bottom w:w="0" w:type="dxa"/>
              <w:right w:w="108" w:type="dxa"/>
            </w:tcMar>
            <w:vAlign w:val="center"/>
          </w:tcPr>
          <w:p w14:paraId="05E19C87" w14:textId="46FEA812" w:rsidR="00F4353C" w:rsidRPr="00144153" w:rsidRDefault="00F4353C" w:rsidP="00641F7D">
            <w:pPr>
              <w:pStyle w:val="Tekstpodstawowy"/>
              <w:jc w:val="center"/>
              <w:rPr>
                <w:rFonts w:ascii="Arial" w:hAnsi="Arial" w:cs="Arial"/>
                <w:bCs/>
                <w:sz w:val="20"/>
                <w:szCs w:val="20"/>
                <w:lang w:eastAsia="pl-PL"/>
              </w:rPr>
            </w:pPr>
            <w:r w:rsidRPr="00144153">
              <w:rPr>
                <w:rFonts w:ascii="Arial" w:hAnsi="Arial" w:cs="Arial"/>
                <w:bCs/>
                <w:sz w:val="20"/>
                <w:szCs w:val="20"/>
                <w:lang w:eastAsia="pl-PL"/>
              </w:rPr>
              <w:t xml:space="preserve">Stan skupienia: </w:t>
            </w:r>
            <w:r w:rsidR="00A21642" w:rsidRPr="00144153">
              <w:rPr>
                <w:rFonts w:ascii="Arial" w:hAnsi="Arial" w:cs="Arial"/>
                <w:bCs/>
                <w:sz w:val="20"/>
                <w:szCs w:val="20"/>
                <w:lang w:eastAsia="pl-PL"/>
              </w:rPr>
              <w:t>stały</w:t>
            </w:r>
            <w:r w:rsidRPr="00144153">
              <w:rPr>
                <w:rFonts w:ascii="Arial" w:hAnsi="Arial" w:cs="Arial"/>
                <w:bCs/>
                <w:sz w:val="20"/>
                <w:szCs w:val="20"/>
                <w:lang w:eastAsia="pl-PL"/>
              </w:rPr>
              <w:t>.</w:t>
            </w:r>
          </w:p>
          <w:p w14:paraId="2B2B8691" w14:textId="083520B6" w:rsidR="00F4353C" w:rsidRPr="00144153" w:rsidRDefault="00F4353C" w:rsidP="00641F7D">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144153">
              <w:rPr>
                <w:rFonts w:ascii="Arial" w:hAnsi="Arial" w:cs="Arial"/>
                <w:bCs/>
                <w:sz w:val="20"/>
                <w:szCs w:val="20"/>
                <w:lang w:eastAsia="pl-PL"/>
              </w:rPr>
              <w:t xml:space="preserve">Podstawowy skład chemiczny: metal, </w:t>
            </w:r>
            <w:r w:rsidR="00FE7B0B" w:rsidRPr="00144153">
              <w:rPr>
                <w:rFonts w:ascii="Arial" w:hAnsi="Arial" w:cs="Arial"/>
                <w:bCs/>
                <w:sz w:val="20"/>
                <w:szCs w:val="20"/>
                <w:lang w:eastAsia="pl-PL"/>
              </w:rPr>
              <w:t>materiał ceramiczny, gaz</w:t>
            </w:r>
          </w:p>
        </w:tc>
        <w:tc>
          <w:tcPr>
            <w:tcW w:w="996" w:type="dxa"/>
            <w:shd w:val="clear" w:color="auto" w:fill="auto"/>
            <w:tcMar>
              <w:top w:w="0" w:type="dxa"/>
              <w:left w:w="108" w:type="dxa"/>
              <w:bottom w:w="0" w:type="dxa"/>
              <w:right w:w="108" w:type="dxa"/>
            </w:tcMar>
            <w:vAlign w:val="center"/>
          </w:tcPr>
          <w:p w14:paraId="3FD6237F" w14:textId="6961ED04" w:rsidR="00F4353C" w:rsidRPr="00144153" w:rsidRDefault="00F4353C" w:rsidP="00641F7D">
            <w:pPr>
              <w:ind w:left="108"/>
              <w:jc w:val="center"/>
              <w:rPr>
                <w:rFonts w:ascii="Arial" w:hAnsi="Arial" w:cs="Arial"/>
                <w:sz w:val="20"/>
                <w:szCs w:val="20"/>
              </w:rPr>
            </w:pPr>
            <w:r w:rsidRPr="00144153">
              <w:rPr>
                <w:rFonts w:ascii="Arial" w:hAnsi="Arial" w:cs="Arial"/>
                <w:bCs/>
                <w:sz w:val="20"/>
                <w:szCs w:val="20"/>
              </w:rPr>
              <w:t>0,3</w:t>
            </w:r>
          </w:p>
        </w:tc>
      </w:tr>
      <w:tr w:rsidR="008D46D1" w:rsidRPr="008D46D1" w14:paraId="734B9187" w14:textId="77777777" w:rsidTr="00FE7B0B">
        <w:trPr>
          <w:jc w:val="center"/>
        </w:trPr>
        <w:tc>
          <w:tcPr>
            <w:tcW w:w="562" w:type="dxa"/>
            <w:shd w:val="clear" w:color="auto" w:fill="auto"/>
            <w:tcMar>
              <w:top w:w="0" w:type="dxa"/>
              <w:left w:w="108" w:type="dxa"/>
              <w:bottom w:w="0" w:type="dxa"/>
              <w:right w:w="108" w:type="dxa"/>
            </w:tcMar>
            <w:vAlign w:val="center"/>
          </w:tcPr>
          <w:p w14:paraId="1C3C9DEC" w14:textId="4A6A170F"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5C833435" w14:textId="77777777"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15 02 02*</w:t>
            </w:r>
          </w:p>
        </w:tc>
        <w:tc>
          <w:tcPr>
            <w:tcW w:w="3119" w:type="dxa"/>
            <w:shd w:val="clear" w:color="auto" w:fill="auto"/>
            <w:tcMar>
              <w:top w:w="0" w:type="dxa"/>
              <w:left w:w="108" w:type="dxa"/>
              <w:bottom w:w="0" w:type="dxa"/>
              <w:right w:w="108" w:type="dxa"/>
            </w:tcMar>
            <w:vAlign w:val="center"/>
          </w:tcPr>
          <w:p w14:paraId="3076CE6A"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 xml:space="preserve">Sorbenty, materiały filtracyjne </w:t>
            </w:r>
            <w:r w:rsidRPr="00144153">
              <w:rPr>
                <w:rFonts w:ascii="Arial" w:hAnsi="Arial" w:cs="Arial"/>
                <w:color w:val="auto"/>
                <w:sz w:val="20"/>
                <w:szCs w:val="20"/>
              </w:rPr>
              <w:br/>
              <w:t xml:space="preserve">(w tym filtry olejowe nie ujęte </w:t>
            </w:r>
            <w:r w:rsidRPr="00144153">
              <w:rPr>
                <w:rFonts w:ascii="Arial" w:hAnsi="Arial" w:cs="Arial"/>
                <w:color w:val="auto"/>
                <w:sz w:val="20"/>
                <w:szCs w:val="20"/>
              </w:rPr>
              <w:br/>
              <w:t xml:space="preserve">w innych grupach), tkaniny </w:t>
            </w:r>
            <w:r w:rsidRPr="00144153">
              <w:rPr>
                <w:rFonts w:ascii="Arial" w:hAnsi="Arial" w:cs="Arial"/>
                <w:color w:val="auto"/>
                <w:sz w:val="20"/>
                <w:szCs w:val="20"/>
              </w:rPr>
              <w:br/>
              <w:t>do wycierania (np. szmaty, ścierki) i ubrania ochronne zanieczyszczone substancjami niebezpiecznymi (np. PCB)</w:t>
            </w:r>
          </w:p>
        </w:tc>
        <w:tc>
          <w:tcPr>
            <w:tcW w:w="3402" w:type="dxa"/>
            <w:shd w:val="clear" w:color="auto" w:fill="auto"/>
            <w:tcMar>
              <w:top w:w="0" w:type="dxa"/>
              <w:left w:w="108" w:type="dxa"/>
              <w:bottom w:w="0" w:type="dxa"/>
              <w:right w:w="108" w:type="dxa"/>
            </w:tcMar>
            <w:vAlign w:val="center"/>
          </w:tcPr>
          <w:p w14:paraId="58D98755"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 xml:space="preserve">Odpady w postaci stałej, zużyte czyściwa, tkaniny filtracyjne, zużyta odzież robocza. Podstawowy skład chemiczny: bawełna wypełniona smarami </w:t>
            </w:r>
            <w:r w:rsidRPr="00144153">
              <w:rPr>
                <w:rFonts w:ascii="Arial" w:hAnsi="Arial" w:cs="Arial"/>
                <w:color w:val="auto"/>
                <w:sz w:val="20"/>
                <w:szCs w:val="20"/>
              </w:rPr>
              <w:br/>
              <w:t>i olejami, tkaniny syntetyczne, zanieczyszczone pyłami, zawierającymi metale ciężkie.</w:t>
            </w:r>
          </w:p>
        </w:tc>
        <w:tc>
          <w:tcPr>
            <w:tcW w:w="996" w:type="dxa"/>
            <w:shd w:val="clear" w:color="auto" w:fill="auto"/>
            <w:tcMar>
              <w:top w:w="0" w:type="dxa"/>
              <w:left w:w="108" w:type="dxa"/>
              <w:bottom w:w="0" w:type="dxa"/>
              <w:right w:w="108" w:type="dxa"/>
            </w:tcMar>
            <w:vAlign w:val="center"/>
          </w:tcPr>
          <w:p w14:paraId="2C29A504" w14:textId="77777777" w:rsidR="00F4353C" w:rsidRPr="00144153" w:rsidRDefault="00F4353C" w:rsidP="00641F7D">
            <w:pPr>
              <w:jc w:val="center"/>
              <w:rPr>
                <w:rFonts w:ascii="Arial" w:hAnsi="Arial" w:cs="Arial"/>
                <w:sz w:val="20"/>
                <w:szCs w:val="20"/>
              </w:rPr>
            </w:pPr>
            <w:r w:rsidRPr="00144153">
              <w:rPr>
                <w:rFonts w:ascii="Arial" w:hAnsi="Arial" w:cs="Arial"/>
                <w:sz w:val="20"/>
                <w:szCs w:val="20"/>
              </w:rPr>
              <w:t>30</w:t>
            </w:r>
          </w:p>
        </w:tc>
      </w:tr>
      <w:tr w:rsidR="008D46D1" w:rsidRPr="008D46D1" w14:paraId="5526B070" w14:textId="77777777" w:rsidTr="00FE7B0B">
        <w:trPr>
          <w:jc w:val="center"/>
        </w:trPr>
        <w:tc>
          <w:tcPr>
            <w:tcW w:w="562" w:type="dxa"/>
            <w:shd w:val="clear" w:color="auto" w:fill="auto"/>
            <w:tcMar>
              <w:top w:w="0" w:type="dxa"/>
              <w:left w:w="108" w:type="dxa"/>
              <w:bottom w:w="0" w:type="dxa"/>
              <w:right w:w="108" w:type="dxa"/>
            </w:tcMar>
            <w:vAlign w:val="center"/>
          </w:tcPr>
          <w:p w14:paraId="351AED1E" w14:textId="63038405" w:rsidR="00F4353C" w:rsidRPr="00144153" w:rsidRDefault="00F4353C"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65076227" w14:textId="77777777" w:rsidR="00F4353C" w:rsidRPr="00144153" w:rsidRDefault="00F4353C" w:rsidP="00641F7D">
            <w:pPr>
              <w:pStyle w:val="Default"/>
              <w:jc w:val="center"/>
              <w:rPr>
                <w:rFonts w:ascii="Arial" w:hAnsi="Arial" w:cs="Arial"/>
                <w:b/>
                <w:color w:val="auto"/>
                <w:sz w:val="20"/>
                <w:szCs w:val="20"/>
              </w:rPr>
            </w:pPr>
            <w:r w:rsidRPr="00144153">
              <w:rPr>
                <w:rFonts w:ascii="Arial" w:hAnsi="Arial" w:cs="Arial"/>
                <w:b/>
                <w:color w:val="auto"/>
                <w:sz w:val="20"/>
                <w:szCs w:val="20"/>
              </w:rPr>
              <w:t>16 01 07*</w:t>
            </w:r>
          </w:p>
        </w:tc>
        <w:tc>
          <w:tcPr>
            <w:tcW w:w="3119" w:type="dxa"/>
            <w:shd w:val="clear" w:color="auto" w:fill="auto"/>
            <w:tcMar>
              <w:top w:w="0" w:type="dxa"/>
              <w:left w:w="108" w:type="dxa"/>
              <w:bottom w:w="0" w:type="dxa"/>
              <w:right w:w="108" w:type="dxa"/>
            </w:tcMar>
            <w:vAlign w:val="center"/>
          </w:tcPr>
          <w:p w14:paraId="674D4C3B"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Filtry olejowe</w:t>
            </w:r>
          </w:p>
        </w:tc>
        <w:tc>
          <w:tcPr>
            <w:tcW w:w="3402" w:type="dxa"/>
            <w:shd w:val="clear" w:color="auto" w:fill="auto"/>
            <w:tcMar>
              <w:top w:w="0" w:type="dxa"/>
              <w:left w:w="108" w:type="dxa"/>
              <w:bottom w:w="0" w:type="dxa"/>
              <w:right w:w="108" w:type="dxa"/>
            </w:tcMar>
            <w:vAlign w:val="center"/>
          </w:tcPr>
          <w:p w14:paraId="1B725A03" w14:textId="77777777" w:rsidR="00F4353C" w:rsidRPr="00144153" w:rsidRDefault="00F4353C" w:rsidP="00641F7D">
            <w:pPr>
              <w:pStyle w:val="Default"/>
              <w:jc w:val="center"/>
              <w:rPr>
                <w:rFonts w:ascii="Arial" w:hAnsi="Arial" w:cs="Arial"/>
                <w:color w:val="auto"/>
                <w:sz w:val="20"/>
                <w:szCs w:val="20"/>
              </w:rPr>
            </w:pPr>
            <w:r w:rsidRPr="00144153">
              <w:rPr>
                <w:rFonts w:ascii="Arial" w:hAnsi="Arial" w:cs="Arial"/>
                <w:color w:val="auto"/>
                <w:sz w:val="20"/>
                <w:szCs w:val="20"/>
              </w:rPr>
              <w:t>Obudowa metalowa, tkanina, materiał papierowy</w:t>
            </w:r>
          </w:p>
        </w:tc>
        <w:tc>
          <w:tcPr>
            <w:tcW w:w="996" w:type="dxa"/>
            <w:shd w:val="clear" w:color="auto" w:fill="auto"/>
            <w:tcMar>
              <w:top w:w="0" w:type="dxa"/>
              <w:left w:w="108" w:type="dxa"/>
              <w:bottom w:w="0" w:type="dxa"/>
              <w:right w:w="108" w:type="dxa"/>
            </w:tcMar>
            <w:vAlign w:val="center"/>
          </w:tcPr>
          <w:p w14:paraId="0CF3F21F" w14:textId="53404E1F" w:rsidR="00F4353C" w:rsidRPr="00144153" w:rsidRDefault="00F4353C" w:rsidP="00641F7D">
            <w:pPr>
              <w:jc w:val="center"/>
              <w:rPr>
                <w:rFonts w:ascii="Arial" w:hAnsi="Arial" w:cs="Arial"/>
                <w:sz w:val="20"/>
                <w:szCs w:val="20"/>
              </w:rPr>
            </w:pPr>
            <w:r w:rsidRPr="00144153">
              <w:rPr>
                <w:rFonts w:ascii="Arial" w:hAnsi="Arial" w:cs="Arial"/>
                <w:sz w:val="20"/>
                <w:szCs w:val="20"/>
              </w:rPr>
              <w:t>0,5</w:t>
            </w:r>
          </w:p>
        </w:tc>
      </w:tr>
      <w:tr w:rsidR="008D46D1" w:rsidRPr="008D46D1" w14:paraId="26673A47" w14:textId="77777777" w:rsidTr="00FE7B0B">
        <w:trPr>
          <w:jc w:val="center"/>
        </w:trPr>
        <w:tc>
          <w:tcPr>
            <w:tcW w:w="562" w:type="dxa"/>
            <w:shd w:val="clear" w:color="auto" w:fill="auto"/>
            <w:tcMar>
              <w:top w:w="0" w:type="dxa"/>
              <w:left w:w="108" w:type="dxa"/>
              <w:bottom w:w="0" w:type="dxa"/>
              <w:right w:w="108" w:type="dxa"/>
            </w:tcMar>
            <w:vAlign w:val="center"/>
          </w:tcPr>
          <w:p w14:paraId="1E1497C7" w14:textId="77777777"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170F76A7" w14:textId="6B8F5A21"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16 01 21*</w:t>
            </w:r>
          </w:p>
        </w:tc>
        <w:tc>
          <w:tcPr>
            <w:tcW w:w="3119" w:type="dxa"/>
            <w:shd w:val="clear" w:color="auto" w:fill="auto"/>
            <w:tcMar>
              <w:top w:w="0" w:type="dxa"/>
              <w:left w:w="108" w:type="dxa"/>
              <w:bottom w:w="0" w:type="dxa"/>
              <w:right w:w="108" w:type="dxa"/>
            </w:tcMar>
            <w:vAlign w:val="center"/>
          </w:tcPr>
          <w:p w14:paraId="4747917A" w14:textId="7581871E"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 xml:space="preserve">Niebezpieczne elementy inne niż wymienione w 16 01 07 do 16 01 11, 16 01 13 i 16 01 14 </w:t>
            </w:r>
            <w:r w:rsidRPr="00144153">
              <w:rPr>
                <w:rFonts w:ascii="Arial" w:hAnsi="Arial" w:cs="Arial"/>
                <w:i/>
                <w:iCs/>
                <w:color w:val="auto"/>
                <w:sz w:val="20"/>
                <w:szCs w:val="20"/>
              </w:rPr>
              <w:t>(węże hydrauliczne)</w:t>
            </w:r>
          </w:p>
        </w:tc>
        <w:tc>
          <w:tcPr>
            <w:tcW w:w="3402" w:type="dxa"/>
            <w:shd w:val="clear" w:color="auto" w:fill="auto"/>
            <w:tcMar>
              <w:top w:w="0" w:type="dxa"/>
              <w:left w:w="108" w:type="dxa"/>
              <w:bottom w:w="0" w:type="dxa"/>
              <w:right w:w="108" w:type="dxa"/>
            </w:tcMar>
            <w:vAlign w:val="center"/>
          </w:tcPr>
          <w:p w14:paraId="1FA4C0A0" w14:textId="05296FBB"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Podstawowy skład chemiczny: guma, żelazo, pozostałości substancji ropopochodnych.</w:t>
            </w:r>
          </w:p>
        </w:tc>
        <w:tc>
          <w:tcPr>
            <w:tcW w:w="996" w:type="dxa"/>
            <w:shd w:val="clear" w:color="auto" w:fill="auto"/>
            <w:tcMar>
              <w:top w:w="0" w:type="dxa"/>
              <w:left w:w="108" w:type="dxa"/>
              <w:bottom w:w="0" w:type="dxa"/>
              <w:right w:w="108" w:type="dxa"/>
            </w:tcMar>
            <w:vAlign w:val="center"/>
          </w:tcPr>
          <w:p w14:paraId="0E7E82A9" w14:textId="21B006B8" w:rsidR="00EA077E" w:rsidRPr="00144153" w:rsidRDefault="00EA077E" w:rsidP="00EA077E">
            <w:pPr>
              <w:jc w:val="center"/>
              <w:rPr>
                <w:rFonts w:ascii="Arial" w:hAnsi="Arial" w:cs="Arial"/>
                <w:sz w:val="20"/>
                <w:szCs w:val="20"/>
              </w:rPr>
            </w:pPr>
            <w:r w:rsidRPr="00144153">
              <w:rPr>
                <w:rFonts w:ascii="Arial" w:hAnsi="Arial" w:cs="Arial"/>
                <w:sz w:val="20"/>
                <w:szCs w:val="20"/>
              </w:rPr>
              <w:t>2</w:t>
            </w:r>
          </w:p>
        </w:tc>
      </w:tr>
      <w:tr w:rsidR="008D46D1" w:rsidRPr="008D46D1" w14:paraId="11878998" w14:textId="77777777" w:rsidTr="00FE7B0B">
        <w:trPr>
          <w:jc w:val="center"/>
        </w:trPr>
        <w:tc>
          <w:tcPr>
            <w:tcW w:w="562" w:type="dxa"/>
            <w:shd w:val="clear" w:color="auto" w:fill="auto"/>
            <w:tcMar>
              <w:top w:w="0" w:type="dxa"/>
              <w:left w:w="108" w:type="dxa"/>
              <w:bottom w:w="0" w:type="dxa"/>
              <w:right w:w="108" w:type="dxa"/>
            </w:tcMar>
            <w:vAlign w:val="center"/>
          </w:tcPr>
          <w:p w14:paraId="484B9393" w14:textId="18ECB166"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166954E8" w14:textId="77777777"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16 02 13*</w:t>
            </w:r>
          </w:p>
        </w:tc>
        <w:tc>
          <w:tcPr>
            <w:tcW w:w="3119" w:type="dxa"/>
            <w:shd w:val="clear" w:color="auto" w:fill="auto"/>
            <w:tcMar>
              <w:top w:w="0" w:type="dxa"/>
              <w:left w:w="108" w:type="dxa"/>
              <w:bottom w:w="0" w:type="dxa"/>
              <w:right w:w="108" w:type="dxa"/>
            </w:tcMar>
            <w:vAlign w:val="center"/>
          </w:tcPr>
          <w:p w14:paraId="61EB0E56" w14:textId="77777777"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 xml:space="preserve">Zużyte urządzenia zawierające niebezpieczne elementy inne niż wymienione </w:t>
            </w:r>
            <w:r w:rsidRPr="00144153">
              <w:rPr>
                <w:rFonts w:ascii="Arial" w:hAnsi="Arial" w:cs="Arial"/>
                <w:color w:val="auto"/>
                <w:sz w:val="20"/>
                <w:szCs w:val="20"/>
              </w:rPr>
              <w:br/>
              <w:t>w 16 02 09 do 16 02 12</w:t>
            </w:r>
          </w:p>
        </w:tc>
        <w:tc>
          <w:tcPr>
            <w:tcW w:w="3402" w:type="dxa"/>
            <w:shd w:val="clear" w:color="auto" w:fill="auto"/>
            <w:tcMar>
              <w:top w:w="0" w:type="dxa"/>
              <w:left w:w="108" w:type="dxa"/>
              <w:bottom w:w="0" w:type="dxa"/>
              <w:right w:w="108" w:type="dxa"/>
            </w:tcMar>
            <w:vAlign w:val="center"/>
          </w:tcPr>
          <w:p w14:paraId="1191F314" w14:textId="77777777" w:rsidR="00EA077E" w:rsidRPr="00144153" w:rsidRDefault="00EA077E" w:rsidP="00EA077E">
            <w:pPr>
              <w:pStyle w:val="Default"/>
              <w:jc w:val="center"/>
              <w:rPr>
                <w:color w:val="auto"/>
              </w:rPr>
            </w:pPr>
            <w:r w:rsidRPr="00144153">
              <w:rPr>
                <w:rFonts w:ascii="Arial" w:hAnsi="Arial" w:cs="Arial"/>
                <w:color w:val="auto"/>
                <w:sz w:val="20"/>
                <w:szCs w:val="20"/>
              </w:rPr>
              <w:t xml:space="preserve">Szkło, pary rtęci, luminofor, gaz obojętny, metal, inne elementy </w:t>
            </w:r>
            <w:proofErr w:type="spellStart"/>
            <w:r w:rsidRPr="00144153">
              <w:rPr>
                <w:rFonts w:ascii="Arial" w:hAnsi="Arial" w:cs="Arial"/>
                <w:color w:val="auto"/>
                <w:sz w:val="20"/>
                <w:szCs w:val="20"/>
              </w:rPr>
              <w:t>ZSEiE</w:t>
            </w:r>
            <w:proofErr w:type="spellEnd"/>
          </w:p>
        </w:tc>
        <w:tc>
          <w:tcPr>
            <w:tcW w:w="996" w:type="dxa"/>
            <w:shd w:val="clear" w:color="auto" w:fill="auto"/>
            <w:tcMar>
              <w:top w:w="0" w:type="dxa"/>
              <w:left w:w="108" w:type="dxa"/>
              <w:bottom w:w="0" w:type="dxa"/>
              <w:right w:w="108" w:type="dxa"/>
            </w:tcMar>
            <w:vAlign w:val="center"/>
          </w:tcPr>
          <w:p w14:paraId="27270715" w14:textId="75E0C2E9" w:rsidR="00EA077E" w:rsidRPr="00144153" w:rsidRDefault="00EA077E" w:rsidP="00EA077E">
            <w:pPr>
              <w:jc w:val="center"/>
            </w:pPr>
            <w:r w:rsidRPr="00144153">
              <w:rPr>
                <w:rFonts w:ascii="Arial" w:hAnsi="Arial" w:cs="Arial"/>
                <w:sz w:val="20"/>
                <w:szCs w:val="20"/>
              </w:rPr>
              <w:t>1,0</w:t>
            </w:r>
          </w:p>
        </w:tc>
      </w:tr>
      <w:tr w:rsidR="008D46D1" w:rsidRPr="008D46D1" w14:paraId="4D3C988F" w14:textId="77777777" w:rsidTr="00FE7B0B">
        <w:trPr>
          <w:jc w:val="center"/>
        </w:trPr>
        <w:tc>
          <w:tcPr>
            <w:tcW w:w="562" w:type="dxa"/>
            <w:shd w:val="clear" w:color="auto" w:fill="auto"/>
            <w:tcMar>
              <w:top w:w="0" w:type="dxa"/>
              <w:left w:w="108" w:type="dxa"/>
              <w:bottom w:w="0" w:type="dxa"/>
              <w:right w:w="108" w:type="dxa"/>
            </w:tcMar>
            <w:vAlign w:val="center"/>
          </w:tcPr>
          <w:p w14:paraId="62DAF742" w14:textId="77777777"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054C8662" w14:textId="3B280E4D"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16 05 06 *</w:t>
            </w:r>
          </w:p>
        </w:tc>
        <w:tc>
          <w:tcPr>
            <w:tcW w:w="3119" w:type="dxa"/>
            <w:shd w:val="clear" w:color="auto" w:fill="auto"/>
            <w:tcMar>
              <w:top w:w="0" w:type="dxa"/>
              <w:left w:w="108" w:type="dxa"/>
              <w:bottom w:w="0" w:type="dxa"/>
              <w:right w:w="108" w:type="dxa"/>
            </w:tcMar>
            <w:vAlign w:val="center"/>
          </w:tcPr>
          <w:p w14:paraId="63CC0430" w14:textId="5CD5B49E"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Chemikalia laboratoryjne</w:t>
            </w:r>
            <w:r w:rsidRPr="00144153">
              <w:rPr>
                <w:rFonts w:ascii="Arial" w:hAnsi="Arial" w:cs="Arial"/>
                <w:color w:val="auto"/>
                <w:sz w:val="20"/>
                <w:szCs w:val="20"/>
              </w:rPr>
              <w:br/>
              <w:t xml:space="preserve"> i analityczne (np. odczynniki chemiczne) zawierające substancje niebezpieczne, </w:t>
            </w:r>
            <w:r w:rsidRPr="00144153">
              <w:rPr>
                <w:rFonts w:ascii="Arial" w:hAnsi="Arial" w:cs="Arial"/>
                <w:color w:val="auto"/>
                <w:sz w:val="20"/>
                <w:szCs w:val="20"/>
              </w:rPr>
              <w:br/>
              <w:t>w tym mieszaniny chemikaliów laboratoryjnych i analitycznych</w:t>
            </w:r>
          </w:p>
        </w:tc>
        <w:tc>
          <w:tcPr>
            <w:tcW w:w="3402" w:type="dxa"/>
            <w:shd w:val="clear" w:color="auto" w:fill="auto"/>
            <w:tcMar>
              <w:top w:w="0" w:type="dxa"/>
              <w:left w:w="108" w:type="dxa"/>
              <w:bottom w:w="0" w:type="dxa"/>
              <w:right w:w="108" w:type="dxa"/>
            </w:tcMar>
            <w:vAlign w:val="center"/>
          </w:tcPr>
          <w:p w14:paraId="24C9942F" w14:textId="086073CA"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Stałe i ciekłe związki metali, kwasy, zasady.</w:t>
            </w:r>
          </w:p>
        </w:tc>
        <w:tc>
          <w:tcPr>
            <w:tcW w:w="996" w:type="dxa"/>
            <w:shd w:val="clear" w:color="auto" w:fill="auto"/>
            <w:tcMar>
              <w:top w:w="0" w:type="dxa"/>
              <w:left w:w="108" w:type="dxa"/>
              <w:bottom w:w="0" w:type="dxa"/>
              <w:right w:w="108" w:type="dxa"/>
            </w:tcMar>
            <w:vAlign w:val="center"/>
          </w:tcPr>
          <w:p w14:paraId="64469462" w14:textId="79349744" w:rsidR="00EA077E" w:rsidRPr="00144153" w:rsidRDefault="00EA077E" w:rsidP="00EA077E">
            <w:pPr>
              <w:pStyle w:val="Tekstpodstawowy"/>
              <w:spacing w:after="0"/>
              <w:jc w:val="center"/>
              <w:rPr>
                <w:rFonts w:ascii="Arial" w:hAnsi="Arial" w:cs="Arial"/>
                <w:sz w:val="20"/>
                <w:szCs w:val="20"/>
                <w:lang w:eastAsia="pl-PL"/>
              </w:rPr>
            </w:pPr>
            <w:r w:rsidRPr="00144153">
              <w:rPr>
                <w:rFonts w:ascii="Arial" w:hAnsi="Arial" w:cs="Arial"/>
                <w:sz w:val="20"/>
                <w:szCs w:val="20"/>
              </w:rPr>
              <w:t>0,3</w:t>
            </w:r>
          </w:p>
        </w:tc>
      </w:tr>
      <w:tr w:rsidR="008D46D1" w:rsidRPr="008D46D1" w14:paraId="24CC3503" w14:textId="77777777" w:rsidTr="00FE7B0B">
        <w:trPr>
          <w:jc w:val="center"/>
        </w:trPr>
        <w:tc>
          <w:tcPr>
            <w:tcW w:w="562" w:type="dxa"/>
            <w:shd w:val="clear" w:color="auto" w:fill="auto"/>
            <w:tcMar>
              <w:top w:w="0" w:type="dxa"/>
              <w:left w:w="108" w:type="dxa"/>
              <w:bottom w:w="0" w:type="dxa"/>
              <w:right w:w="108" w:type="dxa"/>
            </w:tcMar>
            <w:vAlign w:val="center"/>
          </w:tcPr>
          <w:p w14:paraId="209E192A" w14:textId="77777777"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6C382B1C" w14:textId="71D35A3A"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16 05 07*</w:t>
            </w:r>
          </w:p>
        </w:tc>
        <w:tc>
          <w:tcPr>
            <w:tcW w:w="3119" w:type="dxa"/>
            <w:shd w:val="clear" w:color="auto" w:fill="auto"/>
            <w:tcMar>
              <w:top w:w="0" w:type="dxa"/>
              <w:left w:w="108" w:type="dxa"/>
              <w:bottom w:w="0" w:type="dxa"/>
              <w:right w:w="108" w:type="dxa"/>
            </w:tcMar>
            <w:vAlign w:val="center"/>
          </w:tcPr>
          <w:p w14:paraId="41DABC9F" w14:textId="392131E3"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Zużyte nieorganiczne chemikalia zawierające odpady niebezpieczne</w:t>
            </w:r>
            <w:r w:rsidRPr="00144153">
              <w:rPr>
                <w:rFonts w:ascii="Arial" w:hAnsi="Arial" w:cs="Arial"/>
                <w:color w:val="auto"/>
                <w:sz w:val="20"/>
                <w:szCs w:val="20"/>
              </w:rPr>
              <w:br/>
              <w:t>(np. przeterminowane odczynniki chemiczne)</w:t>
            </w:r>
          </w:p>
        </w:tc>
        <w:tc>
          <w:tcPr>
            <w:tcW w:w="3402" w:type="dxa"/>
            <w:shd w:val="clear" w:color="auto" w:fill="auto"/>
            <w:tcMar>
              <w:top w:w="0" w:type="dxa"/>
              <w:left w:w="108" w:type="dxa"/>
              <w:bottom w:w="0" w:type="dxa"/>
              <w:right w:w="108" w:type="dxa"/>
            </w:tcMar>
            <w:vAlign w:val="center"/>
          </w:tcPr>
          <w:p w14:paraId="7F82E584" w14:textId="371B57C4"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Stałe i ciekłe związki metali, kwasy, zasady.</w:t>
            </w:r>
          </w:p>
        </w:tc>
        <w:tc>
          <w:tcPr>
            <w:tcW w:w="996" w:type="dxa"/>
            <w:shd w:val="clear" w:color="auto" w:fill="auto"/>
            <w:tcMar>
              <w:top w:w="0" w:type="dxa"/>
              <w:left w:w="108" w:type="dxa"/>
              <w:bottom w:w="0" w:type="dxa"/>
              <w:right w:w="108" w:type="dxa"/>
            </w:tcMar>
            <w:vAlign w:val="center"/>
          </w:tcPr>
          <w:p w14:paraId="5BABFD46" w14:textId="1948AA49" w:rsidR="00EA077E" w:rsidRPr="00144153" w:rsidRDefault="00EA077E" w:rsidP="00EA077E">
            <w:pPr>
              <w:jc w:val="center"/>
              <w:rPr>
                <w:rFonts w:ascii="Arial" w:hAnsi="Arial" w:cs="Arial"/>
                <w:sz w:val="20"/>
                <w:szCs w:val="20"/>
                <w:lang w:eastAsia="pl-PL"/>
              </w:rPr>
            </w:pPr>
            <w:r w:rsidRPr="00144153">
              <w:rPr>
                <w:rFonts w:ascii="Arial" w:hAnsi="Arial" w:cs="Arial"/>
                <w:sz w:val="20"/>
                <w:szCs w:val="20"/>
              </w:rPr>
              <w:t>3,0</w:t>
            </w:r>
          </w:p>
        </w:tc>
      </w:tr>
      <w:tr w:rsidR="008D46D1" w:rsidRPr="008D46D1" w14:paraId="36ED4313" w14:textId="77777777" w:rsidTr="00FE7B0B">
        <w:trPr>
          <w:jc w:val="center"/>
        </w:trPr>
        <w:tc>
          <w:tcPr>
            <w:tcW w:w="562" w:type="dxa"/>
            <w:shd w:val="clear" w:color="auto" w:fill="auto"/>
            <w:tcMar>
              <w:top w:w="0" w:type="dxa"/>
              <w:left w:w="108" w:type="dxa"/>
              <w:bottom w:w="0" w:type="dxa"/>
              <w:right w:w="108" w:type="dxa"/>
            </w:tcMar>
            <w:vAlign w:val="center"/>
          </w:tcPr>
          <w:p w14:paraId="17B65068" w14:textId="4B5E5A04"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4837647F" w14:textId="77777777"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16 06 01*</w:t>
            </w:r>
          </w:p>
        </w:tc>
        <w:tc>
          <w:tcPr>
            <w:tcW w:w="3119" w:type="dxa"/>
            <w:shd w:val="clear" w:color="auto" w:fill="auto"/>
            <w:tcMar>
              <w:top w:w="0" w:type="dxa"/>
              <w:left w:w="108" w:type="dxa"/>
              <w:bottom w:w="0" w:type="dxa"/>
              <w:right w:w="108" w:type="dxa"/>
            </w:tcMar>
            <w:vAlign w:val="center"/>
          </w:tcPr>
          <w:p w14:paraId="10173741" w14:textId="77777777"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Baterie i akumulatory ołowiowe</w:t>
            </w:r>
          </w:p>
        </w:tc>
        <w:tc>
          <w:tcPr>
            <w:tcW w:w="3402" w:type="dxa"/>
            <w:shd w:val="clear" w:color="auto" w:fill="auto"/>
            <w:tcMar>
              <w:top w:w="0" w:type="dxa"/>
              <w:left w:w="108" w:type="dxa"/>
              <w:bottom w:w="0" w:type="dxa"/>
              <w:right w:w="108" w:type="dxa"/>
            </w:tcMar>
            <w:vAlign w:val="center"/>
          </w:tcPr>
          <w:p w14:paraId="65AF674B" w14:textId="77777777"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Ołów, związki ołowiu, stężony kwas siarkowy.</w:t>
            </w:r>
          </w:p>
        </w:tc>
        <w:tc>
          <w:tcPr>
            <w:tcW w:w="996" w:type="dxa"/>
            <w:shd w:val="clear" w:color="auto" w:fill="auto"/>
            <w:tcMar>
              <w:top w:w="0" w:type="dxa"/>
              <w:left w:w="108" w:type="dxa"/>
              <w:bottom w:w="0" w:type="dxa"/>
              <w:right w:w="108" w:type="dxa"/>
            </w:tcMar>
            <w:vAlign w:val="center"/>
          </w:tcPr>
          <w:p w14:paraId="151A884F" w14:textId="3624F58B" w:rsidR="00EA077E" w:rsidRPr="00144153" w:rsidRDefault="00EA077E" w:rsidP="00EA077E">
            <w:pPr>
              <w:jc w:val="center"/>
              <w:rPr>
                <w:rFonts w:ascii="Arial" w:hAnsi="Arial" w:cs="Arial"/>
                <w:sz w:val="20"/>
                <w:szCs w:val="20"/>
                <w:lang w:eastAsia="pl-PL"/>
              </w:rPr>
            </w:pPr>
            <w:r w:rsidRPr="00144153">
              <w:rPr>
                <w:rFonts w:ascii="Arial" w:hAnsi="Arial" w:cs="Arial"/>
                <w:sz w:val="20"/>
                <w:szCs w:val="20"/>
                <w:lang w:eastAsia="pl-PL"/>
              </w:rPr>
              <w:t>0,5</w:t>
            </w:r>
          </w:p>
        </w:tc>
      </w:tr>
      <w:tr w:rsidR="008D46D1" w:rsidRPr="008D46D1" w14:paraId="670234E0" w14:textId="77777777" w:rsidTr="00FE7B0B">
        <w:trPr>
          <w:jc w:val="center"/>
        </w:trPr>
        <w:tc>
          <w:tcPr>
            <w:tcW w:w="562" w:type="dxa"/>
            <w:shd w:val="clear" w:color="auto" w:fill="auto"/>
            <w:tcMar>
              <w:top w:w="0" w:type="dxa"/>
              <w:left w:w="108" w:type="dxa"/>
              <w:bottom w:w="0" w:type="dxa"/>
              <w:right w:w="108" w:type="dxa"/>
            </w:tcMar>
            <w:vAlign w:val="center"/>
          </w:tcPr>
          <w:p w14:paraId="4732F6DC" w14:textId="7DB01B9F" w:rsidR="00EA077E" w:rsidRPr="00144153" w:rsidRDefault="00EA077E" w:rsidP="00CC1391">
            <w:pPr>
              <w:pStyle w:val="Tekstpodstawowy"/>
              <w:numPr>
                <w:ilvl w:val="0"/>
                <w:numId w:val="29"/>
              </w:numPr>
              <w:spacing w:after="0"/>
              <w:jc w:val="center"/>
              <w:rPr>
                <w:rFonts w:ascii="Arial" w:hAnsi="Arial" w:cs="Arial"/>
                <w:sz w:val="20"/>
                <w:szCs w:val="20"/>
              </w:rPr>
            </w:pPr>
          </w:p>
        </w:tc>
        <w:tc>
          <w:tcPr>
            <w:tcW w:w="1276" w:type="dxa"/>
            <w:shd w:val="clear" w:color="auto" w:fill="auto"/>
            <w:tcMar>
              <w:top w:w="0" w:type="dxa"/>
              <w:left w:w="108" w:type="dxa"/>
              <w:bottom w:w="0" w:type="dxa"/>
              <w:right w:w="108" w:type="dxa"/>
            </w:tcMar>
            <w:vAlign w:val="center"/>
          </w:tcPr>
          <w:p w14:paraId="0935304A" w14:textId="2D7C6960" w:rsidR="00EA077E" w:rsidRPr="00144153" w:rsidRDefault="00EA077E" w:rsidP="00EA077E">
            <w:pPr>
              <w:pStyle w:val="Tekstpodstawowy"/>
              <w:spacing w:after="0"/>
              <w:jc w:val="center"/>
              <w:rPr>
                <w:rFonts w:ascii="Arial" w:hAnsi="Arial" w:cs="Arial"/>
                <w:b/>
                <w:sz w:val="20"/>
                <w:szCs w:val="20"/>
              </w:rPr>
            </w:pPr>
            <w:r w:rsidRPr="00144153">
              <w:rPr>
                <w:rFonts w:ascii="Arial" w:hAnsi="Arial" w:cs="Arial"/>
                <w:b/>
                <w:sz w:val="20"/>
                <w:szCs w:val="20"/>
              </w:rPr>
              <w:t>16 07 09*</w:t>
            </w:r>
          </w:p>
        </w:tc>
        <w:tc>
          <w:tcPr>
            <w:tcW w:w="3119" w:type="dxa"/>
            <w:shd w:val="clear" w:color="auto" w:fill="auto"/>
            <w:tcMar>
              <w:top w:w="0" w:type="dxa"/>
              <w:left w:w="108" w:type="dxa"/>
              <w:bottom w:w="0" w:type="dxa"/>
              <w:right w:w="108" w:type="dxa"/>
            </w:tcMar>
          </w:tcPr>
          <w:p w14:paraId="65C6BF8C" w14:textId="542F5277" w:rsidR="00EA077E" w:rsidRPr="00144153" w:rsidRDefault="00EA077E" w:rsidP="00EA077E">
            <w:pPr>
              <w:pStyle w:val="Default"/>
              <w:jc w:val="center"/>
              <w:rPr>
                <w:i/>
                <w:iCs/>
                <w:color w:val="auto"/>
              </w:rPr>
            </w:pPr>
            <w:r w:rsidRPr="00144153">
              <w:rPr>
                <w:rFonts w:ascii="Arial" w:hAnsi="Arial" w:cs="Arial"/>
                <w:color w:val="auto"/>
                <w:sz w:val="20"/>
                <w:szCs w:val="20"/>
              </w:rPr>
              <w:t xml:space="preserve">Odpady zawierające inne substancje niebezpieczne </w:t>
            </w:r>
            <w:r w:rsidRPr="00144153">
              <w:rPr>
                <w:rFonts w:ascii="Arial" w:hAnsi="Arial" w:cs="Arial"/>
                <w:color w:val="auto"/>
                <w:sz w:val="20"/>
                <w:szCs w:val="20"/>
              </w:rPr>
              <w:br/>
            </w:r>
            <w:r w:rsidRPr="00144153">
              <w:rPr>
                <w:rFonts w:ascii="Arial" w:hAnsi="Arial" w:cs="Arial"/>
                <w:i/>
                <w:iCs/>
                <w:color w:val="auto"/>
                <w:sz w:val="20"/>
                <w:szCs w:val="20"/>
              </w:rPr>
              <w:t xml:space="preserve">( z czyszczenia zbiorników magazynowych zawierające związki metali ciężkich </w:t>
            </w:r>
            <w:proofErr w:type="spellStart"/>
            <w:r w:rsidRPr="00144153">
              <w:rPr>
                <w:rFonts w:ascii="Arial" w:hAnsi="Arial" w:cs="Arial"/>
                <w:i/>
                <w:iCs/>
                <w:color w:val="auto"/>
                <w:sz w:val="20"/>
                <w:szCs w:val="20"/>
              </w:rPr>
              <w:t>tj</w:t>
            </w:r>
            <w:proofErr w:type="spellEnd"/>
            <w:r w:rsidRPr="00144153">
              <w:rPr>
                <w:rFonts w:ascii="Arial" w:hAnsi="Arial" w:cs="Arial"/>
                <w:i/>
                <w:iCs/>
                <w:color w:val="auto"/>
                <w:sz w:val="20"/>
                <w:szCs w:val="20"/>
              </w:rPr>
              <w:t xml:space="preserve">: </w:t>
            </w:r>
            <w:r w:rsidRPr="00144153">
              <w:rPr>
                <w:rFonts w:ascii="Arial" w:hAnsi="Arial" w:cs="Arial"/>
                <w:i/>
                <w:iCs/>
                <w:color w:val="auto"/>
                <w:sz w:val="18"/>
                <w:szCs w:val="20"/>
              </w:rPr>
              <w:t xml:space="preserve"> </w:t>
            </w:r>
            <w:r w:rsidRPr="00144153">
              <w:rPr>
                <w:rFonts w:ascii="Arial" w:hAnsi="Arial" w:cs="Arial"/>
                <w:i/>
                <w:iCs/>
                <w:color w:val="auto"/>
                <w:sz w:val="20"/>
                <w:szCs w:val="20"/>
              </w:rPr>
              <w:t xml:space="preserve">szlamy i ścieki ze zbiornika do gromadzenia wycieków </w:t>
            </w:r>
            <w:r w:rsidRPr="00144153">
              <w:rPr>
                <w:rFonts w:ascii="Arial" w:hAnsi="Arial" w:cs="Arial"/>
                <w:i/>
                <w:iCs/>
                <w:color w:val="auto"/>
                <w:sz w:val="20"/>
                <w:szCs w:val="20"/>
              </w:rPr>
              <w:br/>
              <w:t xml:space="preserve">z substancji magazynowanych na placu magazynowania chemikaliów, odpady </w:t>
            </w:r>
            <w:r w:rsidRPr="00144153">
              <w:rPr>
                <w:rFonts w:ascii="Arial" w:hAnsi="Arial" w:cs="Arial"/>
                <w:i/>
                <w:iCs/>
                <w:color w:val="auto"/>
                <w:sz w:val="20"/>
                <w:szCs w:val="20"/>
              </w:rPr>
              <w:br/>
              <w:t>z czyszczenia studni do</w:t>
            </w:r>
            <w:r w:rsidRPr="00144153">
              <w:rPr>
                <w:rFonts w:ascii="Arial" w:hAnsi="Arial" w:cs="Arial"/>
                <w:color w:val="auto"/>
                <w:sz w:val="20"/>
                <w:szCs w:val="20"/>
              </w:rPr>
              <w:t xml:space="preserve"> </w:t>
            </w:r>
            <w:r w:rsidRPr="00144153">
              <w:rPr>
                <w:rFonts w:ascii="Arial" w:hAnsi="Arial" w:cs="Arial"/>
                <w:i/>
                <w:iCs/>
                <w:color w:val="auto"/>
                <w:sz w:val="20"/>
                <w:szCs w:val="20"/>
              </w:rPr>
              <w:t xml:space="preserve">gromadzenia ścieków przemysłowych odprowadzanych ze zlewów, umywalki oraz dygestoriów </w:t>
            </w:r>
            <w:r w:rsidRPr="00144153">
              <w:rPr>
                <w:rFonts w:ascii="Arial" w:hAnsi="Arial" w:cs="Arial"/>
                <w:i/>
                <w:iCs/>
                <w:color w:val="auto"/>
                <w:sz w:val="20"/>
                <w:szCs w:val="20"/>
              </w:rPr>
              <w:lastRenderedPageBreak/>
              <w:t xml:space="preserve">zamontowanych </w:t>
            </w:r>
            <w:r w:rsidRPr="00144153">
              <w:rPr>
                <w:rFonts w:ascii="Arial" w:hAnsi="Arial" w:cs="Arial"/>
                <w:i/>
                <w:iCs/>
                <w:color w:val="auto"/>
                <w:sz w:val="20"/>
                <w:szCs w:val="20"/>
              </w:rPr>
              <w:br/>
              <w:t>w pomieszczeniu</w:t>
            </w:r>
          </w:p>
          <w:p w14:paraId="14AF5047" w14:textId="77777777" w:rsidR="00EA077E" w:rsidRPr="00144153" w:rsidRDefault="00EA077E" w:rsidP="00EA077E">
            <w:pPr>
              <w:pStyle w:val="Default"/>
              <w:jc w:val="center"/>
              <w:rPr>
                <w:rFonts w:ascii="Arial" w:hAnsi="Arial" w:cs="Arial"/>
                <w:i/>
                <w:iCs/>
                <w:color w:val="auto"/>
                <w:sz w:val="20"/>
                <w:szCs w:val="20"/>
              </w:rPr>
            </w:pPr>
            <w:r w:rsidRPr="00144153">
              <w:rPr>
                <w:rFonts w:ascii="Arial" w:hAnsi="Arial" w:cs="Arial"/>
                <w:i/>
                <w:iCs/>
                <w:color w:val="auto"/>
                <w:sz w:val="20"/>
                <w:szCs w:val="20"/>
              </w:rPr>
              <w:t>laboratoryjnym,</w:t>
            </w:r>
          </w:p>
          <w:p w14:paraId="588A3C9B" w14:textId="24A77548"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i/>
                <w:iCs/>
                <w:sz w:val="20"/>
                <w:szCs w:val="20"/>
              </w:rPr>
              <w:t>- roztwór chłodzący ze zbiornika urządzenia do granulacji metali</w:t>
            </w:r>
            <w:r w:rsidRPr="00144153">
              <w:rPr>
                <w:rFonts w:ascii="Arial" w:hAnsi="Arial" w:cs="Arial"/>
                <w:sz w:val="20"/>
                <w:szCs w:val="20"/>
              </w:rPr>
              <w:t>.</w:t>
            </w:r>
          </w:p>
        </w:tc>
        <w:tc>
          <w:tcPr>
            <w:tcW w:w="3402" w:type="dxa"/>
            <w:shd w:val="clear" w:color="auto" w:fill="auto"/>
            <w:tcMar>
              <w:top w:w="0" w:type="dxa"/>
              <w:left w:w="108" w:type="dxa"/>
              <w:bottom w:w="0" w:type="dxa"/>
              <w:right w:w="108" w:type="dxa"/>
            </w:tcMar>
            <w:vAlign w:val="center"/>
          </w:tcPr>
          <w:p w14:paraId="474B1B8E" w14:textId="77777777"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sz w:val="20"/>
                <w:szCs w:val="20"/>
              </w:rPr>
              <w:lastRenderedPageBreak/>
              <w:t>Szlamy i ścieki, zlewki, wycieki roztworów.</w:t>
            </w:r>
            <w:r w:rsidRPr="00144153">
              <w:rPr>
                <w:rFonts w:ascii="Arial" w:hAnsi="Arial" w:cs="Arial"/>
                <w:sz w:val="20"/>
                <w:szCs w:val="20"/>
              </w:rPr>
              <w:br/>
              <w:t>Stan skupienia ciekły.</w:t>
            </w:r>
          </w:p>
          <w:p w14:paraId="4A43E937" w14:textId="276CEC9B"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sz w:val="20"/>
                <w:szCs w:val="20"/>
              </w:rPr>
              <w:t>Podstawowy skład chemiczny woda, minerał (piasek), metale ciężkie.</w:t>
            </w:r>
          </w:p>
        </w:tc>
        <w:tc>
          <w:tcPr>
            <w:tcW w:w="996" w:type="dxa"/>
            <w:shd w:val="clear" w:color="auto" w:fill="auto"/>
            <w:tcMar>
              <w:top w:w="0" w:type="dxa"/>
              <w:left w:w="108" w:type="dxa"/>
              <w:bottom w:w="0" w:type="dxa"/>
              <w:right w:w="108" w:type="dxa"/>
            </w:tcMar>
            <w:vAlign w:val="center"/>
          </w:tcPr>
          <w:p w14:paraId="2A56B3D4" w14:textId="18BDBDDE"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sz w:val="20"/>
                <w:szCs w:val="20"/>
              </w:rPr>
              <w:t>500</w:t>
            </w:r>
          </w:p>
        </w:tc>
      </w:tr>
      <w:tr w:rsidR="008D46D1" w:rsidRPr="008D46D1" w14:paraId="32A350C0" w14:textId="77777777" w:rsidTr="00FE7B0B">
        <w:trPr>
          <w:jc w:val="center"/>
        </w:trPr>
        <w:tc>
          <w:tcPr>
            <w:tcW w:w="562" w:type="dxa"/>
            <w:shd w:val="clear" w:color="auto" w:fill="auto"/>
            <w:tcMar>
              <w:top w:w="0" w:type="dxa"/>
              <w:left w:w="108" w:type="dxa"/>
              <w:bottom w:w="0" w:type="dxa"/>
              <w:right w:w="108" w:type="dxa"/>
            </w:tcMar>
            <w:vAlign w:val="center"/>
          </w:tcPr>
          <w:p w14:paraId="78D065B0" w14:textId="77777777"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6DDA1329" w14:textId="297FF72F"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17 06 03*</w:t>
            </w:r>
          </w:p>
        </w:tc>
        <w:tc>
          <w:tcPr>
            <w:tcW w:w="3119" w:type="dxa"/>
            <w:shd w:val="clear" w:color="auto" w:fill="auto"/>
            <w:tcMar>
              <w:top w:w="0" w:type="dxa"/>
              <w:left w:w="108" w:type="dxa"/>
              <w:bottom w:w="0" w:type="dxa"/>
              <w:right w:w="108" w:type="dxa"/>
            </w:tcMar>
            <w:vAlign w:val="center"/>
          </w:tcPr>
          <w:p w14:paraId="621E0068" w14:textId="2D3AA11D" w:rsidR="00EA077E" w:rsidRPr="00144153" w:rsidRDefault="00EA077E" w:rsidP="00EA077E">
            <w:pPr>
              <w:pStyle w:val="Default"/>
              <w:jc w:val="center"/>
              <w:rPr>
                <w:rFonts w:ascii="Arial" w:hAnsi="Arial" w:cs="Arial"/>
                <w:color w:val="auto"/>
                <w:sz w:val="20"/>
                <w:szCs w:val="20"/>
              </w:rPr>
            </w:pPr>
            <w:r w:rsidRPr="00144153">
              <w:rPr>
                <w:rFonts w:ascii="Arial" w:hAnsi="Arial" w:cs="Arial"/>
                <w:bCs/>
                <w:color w:val="auto"/>
                <w:sz w:val="20"/>
                <w:szCs w:val="20"/>
              </w:rPr>
              <w:t>Inne materiały izolacyjne zawierające substancje niebezpieczne</w:t>
            </w:r>
          </w:p>
        </w:tc>
        <w:tc>
          <w:tcPr>
            <w:tcW w:w="3402" w:type="dxa"/>
            <w:shd w:val="clear" w:color="auto" w:fill="auto"/>
            <w:tcMar>
              <w:top w:w="0" w:type="dxa"/>
              <w:left w:w="108" w:type="dxa"/>
              <w:bottom w:w="0" w:type="dxa"/>
              <w:right w:w="108" w:type="dxa"/>
            </w:tcMar>
            <w:vAlign w:val="center"/>
          </w:tcPr>
          <w:p w14:paraId="34028101" w14:textId="3D43A39C"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bCs/>
                <w:sz w:val="20"/>
                <w:szCs w:val="20"/>
                <w:lang w:eastAsia="pl-PL"/>
              </w:rPr>
              <w:t>Stan skupienia stały. Podstawowy skład chemiczny: wełna mineralna, wata szklana, styropian</w:t>
            </w:r>
          </w:p>
        </w:tc>
        <w:tc>
          <w:tcPr>
            <w:tcW w:w="996" w:type="dxa"/>
            <w:shd w:val="clear" w:color="auto" w:fill="auto"/>
            <w:tcMar>
              <w:top w:w="0" w:type="dxa"/>
              <w:left w:w="108" w:type="dxa"/>
              <w:bottom w:w="0" w:type="dxa"/>
              <w:right w:w="108" w:type="dxa"/>
            </w:tcMar>
            <w:vAlign w:val="center"/>
          </w:tcPr>
          <w:p w14:paraId="5F1BDA6E" w14:textId="66E87BD9" w:rsidR="00EA077E" w:rsidRPr="00144153" w:rsidRDefault="00EA077E" w:rsidP="00EA077E">
            <w:pPr>
              <w:jc w:val="center"/>
              <w:rPr>
                <w:rFonts w:ascii="Arial" w:hAnsi="Arial" w:cs="Arial"/>
                <w:sz w:val="20"/>
                <w:szCs w:val="20"/>
              </w:rPr>
            </w:pPr>
            <w:r w:rsidRPr="00144153">
              <w:rPr>
                <w:rFonts w:ascii="Arial" w:hAnsi="Arial" w:cs="Arial"/>
                <w:bCs/>
                <w:sz w:val="20"/>
                <w:szCs w:val="20"/>
              </w:rPr>
              <w:t>3</w:t>
            </w:r>
          </w:p>
        </w:tc>
      </w:tr>
      <w:tr w:rsidR="008D46D1" w:rsidRPr="008D46D1" w14:paraId="73B574C1" w14:textId="77777777" w:rsidTr="00FE7B0B">
        <w:trPr>
          <w:jc w:val="center"/>
        </w:trPr>
        <w:tc>
          <w:tcPr>
            <w:tcW w:w="562" w:type="dxa"/>
            <w:shd w:val="clear" w:color="auto" w:fill="auto"/>
            <w:tcMar>
              <w:top w:w="0" w:type="dxa"/>
              <w:left w:w="108" w:type="dxa"/>
              <w:bottom w:w="0" w:type="dxa"/>
              <w:right w:w="108" w:type="dxa"/>
            </w:tcMar>
            <w:vAlign w:val="center"/>
          </w:tcPr>
          <w:p w14:paraId="0CA5E0EF" w14:textId="7104AC44" w:rsidR="00EA077E" w:rsidRPr="00144153" w:rsidRDefault="00EA077E" w:rsidP="00CC1391">
            <w:pPr>
              <w:pStyle w:val="Default"/>
              <w:numPr>
                <w:ilvl w:val="0"/>
                <w:numId w:val="29"/>
              </w:numPr>
              <w:jc w:val="center"/>
              <w:rPr>
                <w:rFonts w:ascii="Arial" w:hAnsi="Arial" w:cs="Arial"/>
                <w:color w:val="auto"/>
                <w:sz w:val="20"/>
                <w:szCs w:val="20"/>
              </w:rPr>
            </w:pPr>
          </w:p>
        </w:tc>
        <w:tc>
          <w:tcPr>
            <w:tcW w:w="1276" w:type="dxa"/>
            <w:shd w:val="clear" w:color="auto" w:fill="auto"/>
            <w:tcMar>
              <w:top w:w="0" w:type="dxa"/>
              <w:left w:w="108" w:type="dxa"/>
              <w:bottom w:w="0" w:type="dxa"/>
              <w:right w:w="108" w:type="dxa"/>
            </w:tcMar>
            <w:vAlign w:val="center"/>
          </w:tcPr>
          <w:p w14:paraId="52B2EC8B" w14:textId="77777777" w:rsidR="00EA077E" w:rsidRPr="00144153" w:rsidRDefault="00EA077E" w:rsidP="00EA077E">
            <w:pPr>
              <w:pStyle w:val="Default"/>
              <w:jc w:val="center"/>
              <w:rPr>
                <w:rFonts w:ascii="Arial" w:hAnsi="Arial" w:cs="Arial"/>
                <w:b/>
                <w:color w:val="auto"/>
                <w:sz w:val="20"/>
                <w:szCs w:val="20"/>
              </w:rPr>
            </w:pPr>
            <w:r w:rsidRPr="00144153">
              <w:rPr>
                <w:rFonts w:ascii="Arial" w:hAnsi="Arial" w:cs="Arial"/>
                <w:b/>
                <w:color w:val="auto"/>
                <w:sz w:val="20"/>
                <w:szCs w:val="20"/>
              </w:rPr>
              <w:t>19 08 13*</w:t>
            </w:r>
          </w:p>
        </w:tc>
        <w:tc>
          <w:tcPr>
            <w:tcW w:w="3119" w:type="dxa"/>
            <w:shd w:val="clear" w:color="auto" w:fill="auto"/>
            <w:tcMar>
              <w:top w:w="0" w:type="dxa"/>
              <w:left w:w="108" w:type="dxa"/>
              <w:bottom w:w="0" w:type="dxa"/>
              <w:right w:w="108" w:type="dxa"/>
            </w:tcMar>
            <w:vAlign w:val="center"/>
          </w:tcPr>
          <w:p w14:paraId="3529616B" w14:textId="77777777" w:rsidR="00EA077E" w:rsidRPr="00144153" w:rsidRDefault="00EA077E" w:rsidP="00EA077E">
            <w:pPr>
              <w:pStyle w:val="Default"/>
              <w:jc w:val="center"/>
              <w:rPr>
                <w:rFonts w:ascii="Arial" w:hAnsi="Arial" w:cs="Arial"/>
                <w:color w:val="auto"/>
                <w:sz w:val="20"/>
                <w:szCs w:val="20"/>
              </w:rPr>
            </w:pPr>
            <w:r w:rsidRPr="00144153">
              <w:rPr>
                <w:rFonts w:ascii="Arial" w:hAnsi="Arial" w:cs="Arial"/>
                <w:color w:val="auto"/>
                <w:sz w:val="20"/>
                <w:szCs w:val="20"/>
              </w:rPr>
              <w:t xml:space="preserve">Szlamy zawierające substancje niebezpieczne </w:t>
            </w:r>
            <w:r w:rsidRPr="00144153">
              <w:rPr>
                <w:rFonts w:ascii="Arial" w:hAnsi="Arial" w:cs="Arial"/>
                <w:color w:val="auto"/>
                <w:sz w:val="20"/>
                <w:szCs w:val="20"/>
              </w:rPr>
              <w:br/>
              <w:t>z innego niż biologiczne oczyszczania ścieków przemysłowych</w:t>
            </w:r>
          </w:p>
        </w:tc>
        <w:tc>
          <w:tcPr>
            <w:tcW w:w="3402" w:type="dxa"/>
            <w:shd w:val="clear" w:color="auto" w:fill="auto"/>
            <w:tcMar>
              <w:top w:w="0" w:type="dxa"/>
              <w:left w:w="108" w:type="dxa"/>
              <w:bottom w:w="0" w:type="dxa"/>
              <w:right w:w="108" w:type="dxa"/>
            </w:tcMar>
            <w:vAlign w:val="center"/>
          </w:tcPr>
          <w:p w14:paraId="0F8B264F" w14:textId="77777777"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sz w:val="20"/>
                <w:szCs w:val="20"/>
              </w:rPr>
              <w:t>Stan skupienia: ciekły.</w:t>
            </w:r>
          </w:p>
          <w:p w14:paraId="68494F68" w14:textId="77777777" w:rsidR="00EA077E" w:rsidRPr="00144153" w:rsidRDefault="00EA077E" w:rsidP="00EA077E">
            <w:pPr>
              <w:pStyle w:val="Tekstpodstawowy"/>
              <w:spacing w:after="0"/>
              <w:jc w:val="center"/>
              <w:rPr>
                <w:rFonts w:ascii="Arial" w:hAnsi="Arial" w:cs="Arial"/>
                <w:sz w:val="20"/>
                <w:szCs w:val="20"/>
              </w:rPr>
            </w:pPr>
            <w:r w:rsidRPr="00144153">
              <w:rPr>
                <w:rFonts w:ascii="Arial" w:hAnsi="Arial" w:cs="Arial"/>
                <w:sz w:val="20"/>
                <w:szCs w:val="20"/>
              </w:rPr>
              <w:t>Podstawowy skład chemiczny: woda, krzemionka (piasek), metale ciężkie.</w:t>
            </w:r>
          </w:p>
        </w:tc>
        <w:tc>
          <w:tcPr>
            <w:tcW w:w="996" w:type="dxa"/>
            <w:shd w:val="clear" w:color="auto" w:fill="auto"/>
            <w:tcMar>
              <w:top w:w="0" w:type="dxa"/>
              <w:left w:w="108" w:type="dxa"/>
              <w:bottom w:w="0" w:type="dxa"/>
              <w:right w:w="108" w:type="dxa"/>
            </w:tcMar>
            <w:vAlign w:val="center"/>
          </w:tcPr>
          <w:p w14:paraId="5F783726" w14:textId="77777777" w:rsidR="00EA077E" w:rsidRPr="00144153" w:rsidRDefault="00EA077E" w:rsidP="00EA077E">
            <w:pPr>
              <w:jc w:val="center"/>
              <w:rPr>
                <w:rFonts w:ascii="Arial" w:hAnsi="Arial" w:cs="Arial"/>
                <w:sz w:val="20"/>
                <w:szCs w:val="20"/>
              </w:rPr>
            </w:pPr>
            <w:r w:rsidRPr="00144153">
              <w:rPr>
                <w:rFonts w:ascii="Arial" w:hAnsi="Arial" w:cs="Arial"/>
                <w:sz w:val="20"/>
                <w:szCs w:val="20"/>
              </w:rPr>
              <w:t>600</w:t>
            </w:r>
          </w:p>
        </w:tc>
      </w:tr>
    </w:tbl>
    <w:bookmarkEnd w:id="8"/>
    <w:p w14:paraId="5D8C224F" w14:textId="77777777" w:rsidR="00214372" w:rsidRPr="00144153" w:rsidRDefault="00214372" w:rsidP="00214372">
      <w:pPr>
        <w:spacing w:before="120" w:after="120" w:line="276" w:lineRule="auto"/>
        <w:jc w:val="both"/>
      </w:pPr>
      <w:r w:rsidRPr="00144153">
        <w:rPr>
          <w:rFonts w:ascii="Arial" w:hAnsi="Arial" w:cs="Arial"/>
          <w:b/>
        </w:rPr>
        <w:t xml:space="preserve">II.3.2. </w:t>
      </w:r>
      <w:r w:rsidRPr="00144153">
        <w:rPr>
          <w:rFonts w:ascii="Arial" w:hAnsi="Arial" w:cs="Arial"/>
        </w:rPr>
        <w:t>Odpady inne niż niebezpieczne</w:t>
      </w:r>
    </w:p>
    <w:p w14:paraId="640D17E0" w14:textId="5916E082" w:rsidR="00214372" w:rsidRPr="00144153" w:rsidRDefault="00214372" w:rsidP="00214372">
      <w:pPr>
        <w:spacing w:after="120" w:line="276" w:lineRule="auto"/>
        <w:jc w:val="both"/>
        <w:rPr>
          <w:rFonts w:ascii="Arial" w:hAnsi="Arial" w:cs="Arial"/>
          <w:b/>
          <w:sz w:val="20"/>
        </w:rPr>
      </w:pPr>
      <w:r w:rsidRPr="00144153">
        <w:rPr>
          <w:rFonts w:ascii="Arial" w:hAnsi="Arial" w:cs="Arial"/>
          <w:b/>
          <w:sz w:val="20"/>
        </w:rPr>
        <w:t>Tabela 4</w:t>
      </w:r>
    </w:p>
    <w:tbl>
      <w:tblPr>
        <w:tblW w:w="9356" w:type="dxa"/>
        <w:tblInd w:w="-147" w:type="dxa"/>
        <w:tblLayout w:type="fixed"/>
        <w:tblCellMar>
          <w:left w:w="10" w:type="dxa"/>
          <w:right w:w="10" w:type="dxa"/>
        </w:tblCellMar>
        <w:tblLook w:val="04A0" w:firstRow="1" w:lastRow="0" w:firstColumn="1" w:lastColumn="0" w:noHBand="0" w:noVBand="1"/>
      </w:tblPr>
      <w:tblGrid>
        <w:gridCol w:w="568"/>
        <w:gridCol w:w="1276"/>
        <w:gridCol w:w="3118"/>
        <w:gridCol w:w="3402"/>
        <w:gridCol w:w="992"/>
      </w:tblGrid>
      <w:tr w:rsidR="008D46D1" w:rsidRPr="00144153" w14:paraId="136F46EF" w14:textId="4045F977"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9CAC8" w14:textId="77777777" w:rsidR="00FE7B0B" w:rsidRPr="00144153" w:rsidRDefault="00FE7B0B" w:rsidP="00AF0BAC">
            <w:pPr>
              <w:pStyle w:val="Default"/>
              <w:jc w:val="center"/>
              <w:rPr>
                <w:color w:val="auto"/>
              </w:rPr>
            </w:pPr>
            <w:bookmarkStart w:id="9" w:name="_Hlk25304895"/>
            <w:r w:rsidRPr="00144153">
              <w:rPr>
                <w:rFonts w:ascii="Arial" w:hAnsi="Arial" w:cs="Arial"/>
                <w:b/>
                <w:bCs/>
                <w:color w:val="auto"/>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555C4" w14:textId="77777777" w:rsidR="00FE7B0B" w:rsidRPr="00144153" w:rsidRDefault="00FE7B0B" w:rsidP="00AF0BAC">
            <w:pPr>
              <w:pStyle w:val="Default"/>
              <w:jc w:val="center"/>
              <w:rPr>
                <w:color w:val="auto"/>
              </w:rPr>
            </w:pPr>
            <w:r w:rsidRPr="00144153">
              <w:rPr>
                <w:rFonts w:ascii="Arial" w:hAnsi="Arial" w:cs="Arial"/>
                <w:b/>
                <w:bCs/>
                <w:color w:val="auto"/>
                <w:sz w:val="20"/>
                <w:szCs w:val="20"/>
              </w:rPr>
              <w:t>Kod odpadu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80463" w14:textId="77777777" w:rsidR="00FE7B0B" w:rsidRPr="00144153" w:rsidRDefault="00FE7B0B" w:rsidP="00AF0BAC">
            <w:pPr>
              <w:pStyle w:val="Default"/>
              <w:jc w:val="center"/>
              <w:rPr>
                <w:color w:val="auto"/>
              </w:rPr>
            </w:pPr>
            <w:r w:rsidRPr="00144153">
              <w:rPr>
                <w:rFonts w:ascii="Arial" w:hAnsi="Arial" w:cs="Arial"/>
                <w:b/>
                <w:bCs/>
                <w:color w:val="auto"/>
                <w:sz w:val="20"/>
                <w:szCs w:val="20"/>
              </w:rPr>
              <w:t>Rodzaj odpadu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D2F0B" w14:textId="77777777" w:rsidR="00FE7B0B" w:rsidRPr="00144153" w:rsidRDefault="00FE7B0B" w:rsidP="00AF0BAC">
            <w:pPr>
              <w:pStyle w:val="Default"/>
              <w:jc w:val="center"/>
              <w:rPr>
                <w:rFonts w:ascii="Arial" w:hAnsi="Arial" w:cs="Arial"/>
                <w:b/>
                <w:color w:val="auto"/>
                <w:sz w:val="20"/>
                <w:szCs w:val="20"/>
              </w:rPr>
            </w:pPr>
            <w:r w:rsidRPr="00144153">
              <w:rPr>
                <w:rFonts w:ascii="Arial" w:hAnsi="Arial" w:cs="Arial"/>
                <w:b/>
                <w:color w:val="auto"/>
                <w:sz w:val="20"/>
                <w:szCs w:val="20"/>
              </w:rPr>
              <w:t>Właściwości i podstawowy skład chemiczny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29430" w14:textId="77777777" w:rsidR="00FE7B0B" w:rsidRPr="00144153" w:rsidRDefault="00FE7B0B" w:rsidP="00AF0BAC">
            <w:pPr>
              <w:jc w:val="center"/>
              <w:rPr>
                <w:rFonts w:ascii="Arial" w:hAnsi="Arial" w:cs="Arial"/>
                <w:b/>
                <w:sz w:val="20"/>
                <w:szCs w:val="20"/>
              </w:rPr>
            </w:pPr>
            <w:r w:rsidRPr="00144153">
              <w:rPr>
                <w:rFonts w:ascii="Arial" w:hAnsi="Arial" w:cs="Arial"/>
                <w:b/>
                <w:sz w:val="20"/>
                <w:szCs w:val="20"/>
              </w:rPr>
              <w:t>Ilość</w:t>
            </w:r>
          </w:p>
          <w:p w14:paraId="0FCBAB17" w14:textId="77777777" w:rsidR="00FE7B0B" w:rsidRPr="00144153" w:rsidRDefault="00FE7B0B" w:rsidP="00AF0BAC">
            <w:pPr>
              <w:ind w:left="-110"/>
              <w:jc w:val="center"/>
              <w:rPr>
                <w:rFonts w:ascii="Arial" w:hAnsi="Arial" w:cs="Arial"/>
                <w:b/>
                <w:sz w:val="20"/>
                <w:szCs w:val="20"/>
              </w:rPr>
            </w:pPr>
            <w:r w:rsidRPr="00144153">
              <w:rPr>
                <w:rFonts w:ascii="Arial" w:hAnsi="Arial" w:cs="Arial"/>
                <w:b/>
                <w:sz w:val="20"/>
                <w:szCs w:val="20"/>
              </w:rPr>
              <w:t>[Mg/rok]</w:t>
            </w:r>
          </w:p>
        </w:tc>
      </w:tr>
      <w:tr w:rsidR="008D46D1" w:rsidRPr="00144153" w14:paraId="7AC16EA9" w14:textId="6822ED29"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D201D"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5D4C5" w14:textId="565276C6" w:rsidR="00FE7B0B" w:rsidRPr="00144153" w:rsidRDefault="00FE7B0B" w:rsidP="00FE7B0B">
            <w:pPr>
              <w:pStyle w:val="Default"/>
              <w:jc w:val="center"/>
              <w:rPr>
                <w:rFonts w:ascii="Arial" w:hAnsi="Arial" w:cs="Arial"/>
                <w:b/>
                <w:color w:val="auto"/>
                <w:sz w:val="20"/>
                <w:szCs w:val="20"/>
              </w:rPr>
            </w:pPr>
            <w:r w:rsidRPr="00144153">
              <w:rPr>
                <w:rFonts w:ascii="Arial" w:hAnsi="Arial" w:cs="Arial"/>
                <w:b/>
                <w:color w:val="auto"/>
                <w:sz w:val="20"/>
                <w:szCs w:val="20"/>
              </w:rPr>
              <w:t>06 03 14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07A69" w14:textId="562A345E" w:rsidR="00FE7B0B" w:rsidRPr="00144153" w:rsidRDefault="00FE7B0B" w:rsidP="00FE7B0B">
            <w:pPr>
              <w:pStyle w:val="Default"/>
              <w:jc w:val="center"/>
              <w:rPr>
                <w:rFonts w:ascii="Arial" w:hAnsi="Arial" w:cs="Arial"/>
                <w:color w:val="auto"/>
                <w:sz w:val="20"/>
                <w:szCs w:val="20"/>
              </w:rPr>
            </w:pPr>
            <w:r w:rsidRPr="00144153">
              <w:rPr>
                <w:rFonts w:ascii="Arial" w:hAnsi="Arial" w:cs="Arial"/>
                <w:color w:val="auto"/>
                <w:sz w:val="20"/>
                <w:szCs w:val="20"/>
              </w:rPr>
              <w:t xml:space="preserve">Sole i roztwory inne niż wymienione </w:t>
            </w:r>
            <w:r w:rsidRPr="00144153">
              <w:rPr>
                <w:rFonts w:ascii="Arial" w:hAnsi="Arial" w:cs="Arial"/>
                <w:color w:val="auto"/>
                <w:sz w:val="20"/>
                <w:szCs w:val="20"/>
              </w:rPr>
              <w:br/>
              <w:t>w 06 03 11 i 06 03 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4D6E7" w14:textId="11B9C308" w:rsidR="00FE7B0B" w:rsidRPr="00144153" w:rsidRDefault="00FE7B0B" w:rsidP="00FE7B0B">
            <w:pPr>
              <w:ind w:right="-17"/>
              <w:jc w:val="center"/>
              <w:rPr>
                <w:rFonts w:ascii="Arial" w:hAnsi="Arial" w:cs="Arial"/>
                <w:sz w:val="20"/>
                <w:szCs w:val="20"/>
              </w:rPr>
            </w:pPr>
            <w:r w:rsidRPr="00144153">
              <w:rPr>
                <w:rFonts w:ascii="Arial" w:hAnsi="Arial" w:cs="Arial"/>
                <w:bCs/>
                <w:sz w:val="20"/>
                <w:szCs w:val="20"/>
              </w:rPr>
              <w:t>Stan skupienia: ciekły. Podstawowy skład chemiczny: roztwory po neutralizacji zawierające sole kwasów (głównie azotowego</w:t>
            </w:r>
            <w:r w:rsidRPr="00144153">
              <w:rPr>
                <w:rFonts w:ascii="Arial" w:hAnsi="Arial" w:cs="Arial"/>
                <w:bCs/>
                <w:sz w:val="20"/>
                <w:szCs w:val="20"/>
              </w:rPr>
              <w:br/>
              <w:t xml:space="preserve"> i siarkowego)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51DB4" w14:textId="377862A7" w:rsidR="00FE7B0B" w:rsidRPr="00144153" w:rsidRDefault="00FE7B0B" w:rsidP="00FE7B0B">
            <w:pPr>
              <w:jc w:val="center"/>
              <w:rPr>
                <w:rFonts w:ascii="Arial" w:hAnsi="Arial" w:cs="Arial"/>
                <w:sz w:val="20"/>
                <w:szCs w:val="20"/>
              </w:rPr>
            </w:pPr>
            <w:r w:rsidRPr="00144153">
              <w:rPr>
                <w:rFonts w:ascii="Arial" w:hAnsi="Arial" w:cs="Arial"/>
                <w:sz w:val="20"/>
                <w:szCs w:val="20"/>
              </w:rPr>
              <w:t>100</w:t>
            </w:r>
          </w:p>
        </w:tc>
      </w:tr>
      <w:tr w:rsidR="008D46D1" w:rsidRPr="00144153" w14:paraId="53937317" w14:textId="24673F1B"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8968"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54328" w14:textId="5A2B973A" w:rsidR="00FE7B0B" w:rsidRPr="00144153" w:rsidRDefault="00FE7B0B" w:rsidP="00FE7B0B">
            <w:pPr>
              <w:pStyle w:val="Default"/>
              <w:jc w:val="center"/>
              <w:rPr>
                <w:rFonts w:ascii="Arial" w:hAnsi="Arial" w:cs="Arial"/>
                <w:b/>
                <w:color w:val="auto"/>
                <w:sz w:val="20"/>
                <w:szCs w:val="20"/>
              </w:rPr>
            </w:pPr>
            <w:r w:rsidRPr="00144153">
              <w:rPr>
                <w:rFonts w:ascii="Arial" w:hAnsi="Arial" w:cs="Arial"/>
                <w:b/>
                <w:color w:val="auto"/>
                <w:sz w:val="20"/>
                <w:szCs w:val="20"/>
              </w:rPr>
              <w:t>10 08 04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584C7" w14:textId="77777777" w:rsidR="00FE7B0B" w:rsidRPr="00144153" w:rsidRDefault="00FE7B0B" w:rsidP="00FE7B0B">
            <w:pPr>
              <w:pStyle w:val="Default"/>
              <w:jc w:val="center"/>
              <w:rPr>
                <w:color w:val="auto"/>
              </w:rPr>
            </w:pPr>
            <w:r w:rsidRPr="00144153">
              <w:rPr>
                <w:rFonts w:ascii="Arial" w:hAnsi="Arial" w:cs="Arial"/>
                <w:color w:val="auto"/>
                <w:sz w:val="20"/>
                <w:szCs w:val="20"/>
              </w:rPr>
              <w:t>Cząstki i pyły</w:t>
            </w:r>
            <w:r w:rsidRPr="00144153">
              <w:rPr>
                <w:rFonts w:ascii="Arial" w:hAnsi="Arial" w:cs="Arial"/>
                <w:color w:val="auto"/>
                <w:sz w:val="20"/>
                <w:szCs w:val="20"/>
              </w:rPr>
              <w:br/>
            </w:r>
            <w:r w:rsidRPr="00144153">
              <w:rPr>
                <w:rFonts w:ascii="Arial" w:hAnsi="Arial" w:cs="Arial"/>
                <w:i/>
                <w:color w:val="auto"/>
                <w:sz w:val="20"/>
                <w:szCs w:val="20"/>
              </w:rPr>
              <w:t>( z hutnictwa pozostałych metali nieżelaznych -</w:t>
            </w:r>
          </w:p>
          <w:p w14:paraId="4CD3B809" w14:textId="77777777" w:rsidR="00FE7B0B" w:rsidRPr="00144153" w:rsidRDefault="00FE7B0B" w:rsidP="00FE7B0B">
            <w:pPr>
              <w:pStyle w:val="Default"/>
              <w:jc w:val="center"/>
              <w:rPr>
                <w:rFonts w:ascii="Arial" w:hAnsi="Arial" w:cs="Arial"/>
                <w:i/>
                <w:color w:val="auto"/>
                <w:sz w:val="20"/>
                <w:szCs w:val="20"/>
              </w:rPr>
            </w:pPr>
            <w:r w:rsidRPr="00144153">
              <w:rPr>
                <w:rFonts w:ascii="Arial" w:hAnsi="Arial" w:cs="Arial"/>
                <w:i/>
                <w:color w:val="auto"/>
                <w:sz w:val="20"/>
                <w:szCs w:val="20"/>
              </w:rPr>
              <w:t xml:space="preserve">odpadowe pozostałości materiałów </w:t>
            </w:r>
            <w:proofErr w:type="spellStart"/>
            <w:r w:rsidRPr="00144153">
              <w:rPr>
                <w:rFonts w:ascii="Arial" w:hAnsi="Arial" w:cs="Arial"/>
                <w:i/>
                <w:color w:val="auto"/>
                <w:sz w:val="20"/>
                <w:szCs w:val="20"/>
              </w:rPr>
              <w:t>cynonośnych</w:t>
            </w:r>
            <w:proofErr w:type="spellEnd"/>
          </w:p>
          <w:p w14:paraId="593E3058" w14:textId="714800C4" w:rsidR="00FE7B0B" w:rsidRPr="00144153" w:rsidRDefault="00FE7B0B" w:rsidP="00FE7B0B">
            <w:pPr>
              <w:pStyle w:val="Default"/>
              <w:jc w:val="center"/>
              <w:rPr>
                <w:rFonts w:ascii="Arial" w:hAnsi="Arial" w:cs="Arial"/>
                <w:color w:val="auto"/>
                <w:sz w:val="20"/>
                <w:szCs w:val="20"/>
              </w:rPr>
            </w:pPr>
            <w:r w:rsidRPr="00144153">
              <w:rPr>
                <w:rFonts w:ascii="Arial" w:hAnsi="Arial" w:cs="Arial"/>
                <w:i/>
                <w:color w:val="auto"/>
                <w:sz w:val="20"/>
                <w:szCs w:val="20"/>
              </w:rPr>
              <w:t>z czyszczenia boksów magazynowych)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254B0" w14:textId="77777777" w:rsidR="00FE7B0B" w:rsidRPr="00144153" w:rsidRDefault="00FE7B0B" w:rsidP="00FE7B0B">
            <w:pPr>
              <w:pStyle w:val="Default"/>
              <w:jc w:val="center"/>
              <w:rPr>
                <w:rFonts w:ascii="Arial" w:hAnsi="Arial" w:cs="Arial"/>
                <w:color w:val="auto"/>
                <w:sz w:val="20"/>
                <w:szCs w:val="20"/>
              </w:rPr>
            </w:pPr>
            <w:r w:rsidRPr="00144153">
              <w:rPr>
                <w:rFonts w:ascii="Arial" w:hAnsi="Arial" w:cs="Arial"/>
                <w:color w:val="auto"/>
                <w:sz w:val="20"/>
                <w:szCs w:val="20"/>
              </w:rPr>
              <w:t>Stan skupienia stały.</w:t>
            </w:r>
          </w:p>
          <w:p w14:paraId="41D17F81" w14:textId="1E7BB4D8" w:rsidR="00FE7B0B" w:rsidRPr="00144153" w:rsidRDefault="00FE7B0B" w:rsidP="00FE7B0B">
            <w:pPr>
              <w:pStyle w:val="Default"/>
              <w:spacing w:before="120" w:after="120"/>
              <w:jc w:val="center"/>
              <w:rPr>
                <w:rFonts w:ascii="Arial" w:hAnsi="Arial" w:cs="Arial"/>
                <w:color w:val="auto"/>
                <w:sz w:val="20"/>
                <w:szCs w:val="20"/>
              </w:rPr>
            </w:pPr>
            <w:r w:rsidRPr="00144153">
              <w:rPr>
                <w:rFonts w:ascii="Arial" w:hAnsi="Arial" w:cs="Arial"/>
                <w:color w:val="auto"/>
                <w:sz w:val="20"/>
                <w:szCs w:val="20"/>
              </w:rPr>
              <w:t xml:space="preserve">Skład chemiczny: cyna 2-98%, cynk (0 - 45%), ołów </w:t>
            </w:r>
            <w:proofErr w:type="spellStart"/>
            <w:r w:rsidRPr="00144153">
              <w:rPr>
                <w:rFonts w:ascii="Arial" w:hAnsi="Arial" w:cs="Arial"/>
                <w:color w:val="auto"/>
                <w:sz w:val="20"/>
                <w:szCs w:val="20"/>
              </w:rPr>
              <w:t>maks</w:t>
            </w:r>
            <w:proofErr w:type="spellEnd"/>
            <w:r w:rsidRPr="00144153">
              <w:rPr>
                <w:rFonts w:ascii="Arial" w:hAnsi="Arial" w:cs="Arial"/>
                <w:color w:val="auto"/>
                <w:sz w:val="20"/>
                <w:szCs w:val="20"/>
              </w:rPr>
              <w:t xml:space="preserve"> do 1 %, miedź 0- 20%, antymon 0-5%, srebro 0-1%, aluminium 0-4%, SiO</w:t>
            </w:r>
            <w:r w:rsidRPr="00144153">
              <w:rPr>
                <w:rFonts w:ascii="Arial" w:hAnsi="Arial" w:cs="Arial"/>
                <w:color w:val="auto"/>
                <w:sz w:val="20"/>
                <w:szCs w:val="20"/>
                <w:vertAlign w:val="subscript"/>
              </w:rPr>
              <w:t>2</w:t>
            </w:r>
            <w:r w:rsidRPr="00144153">
              <w:rPr>
                <w:rFonts w:ascii="Arial" w:hAnsi="Arial" w:cs="Arial"/>
                <w:color w:val="auto"/>
                <w:sz w:val="20"/>
                <w:szCs w:val="20"/>
              </w:rPr>
              <w:t xml:space="preserve"> 0-10%, </w:t>
            </w:r>
            <w:proofErr w:type="spellStart"/>
            <w:r w:rsidRPr="00144153">
              <w:rPr>
                <w:rFonts w:ascii="Arial" w:hAnsi="Arial" w:cs="Arial"/>
                <w:color w:val="auto"/>
                <w:sz w:val="20"/>
                <w:szCs w:val="20"/>
              </w:rPr>
              <w:t>CaO</w:t>
            </w:r>
            <w:proofErr w:type="spellEnd"/>
            <w:r w:rsidRPr="00144153">
              <w:rPr>
                <w:rFonts w:ascii="Arial" w:hAnsi="Arial" w:cs="Arial"/>
                <w:color w:val="auto"/>
                <w:sz w:val="20"/>
                <w:szCs w:val="20"/>
              </w:rPr>
              <w:t xml:space="preserve"> 0-30%, </w:t>
            </w:r>
            <w:proofErr w:type="spellStart"/>
            <w:r w:rsidRPr="00144153">
              <w:rPr>
                <w:rFonts w:ascii="Arial" w:hAnsi="Arial" w:cs="Arial"/>
                <w:color w:val="auto"/>
                <w:sz w:val="20"/>
                <w:szCs w:val="20"/>
              </w:rPr>
              <w:t>MgO</w:t>
            </w:r>
            <w:proofErr w:type="spellEnd"/>
            <w:r w:rsidRPr="00144153">
              <w:rPr>
                <w:rFonts w:ascii="Arial" w:hAnsi="Arial" w:cs="Arial"/>
                <w:color w:val="auto"/>
                <w:sz w:val="20"/>
                <w:szCs w:val="20"/>
              </w:rPr>
              <w:t xml:space="preserve"> 0-4%, S 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5420B" w14:textId="0634173E" w:rsidR="00FE7B0B" w:rsidRPr="00144153" w:rsidRDefault="00FE7B0B" w:rsidP="00FE7B0B">
            <w:pPr>
              <w:jc w:val="center"/>
              <w:rPr>
                <w:rFonts w:ascii="Arial" w:hAnsi="Arial" w:cs="Arial"/>
                <w:sz w:val="20"/>
                <w:szCs w:val="20"/>
              </w:rPr>
            </w:pPr>
            <w:r w:rsidRPr="00144153">
              <w:rPr>
                <w:rFonts w:ascii="Arial" w:hAnsi="Arial" w:cs="Arial"/>
                <w:sz w:val="20"/>
                <w:szCs w:val="20"/>
              </w:rPr>
              <w:t>150</w:t>
            </w:r>
          </w:p>
        </w:tc>
      </w:tr>
      <w:tr w:rsidR="008D46D1" w:rsidRPr="00144153" w14:paraId="058B3778" w14:textId="3F003AD3" w:rsidTr="00AF0BAC">
        <w:trPr>
          <w:trHeight w:val="41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0ED6E" w14:textId="1E873DEE"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16E0D" w14:textId="77777777" w:rsidR="00FE7B0B" w:rsidRPr="00144153" w:rsidRDefault="00FE7B0B" w:rsidP="00FE7B0B">
            <w:pPr>
              <w:pStyle w:val="Default"/>
              <w:jc w:val="center"/>
              <w:rPr>
                <w:rFonts w:ascii="Arial" w:hAnsi="Arial" w:cs="Arial"/>
                <w:b/>
                <w:color w:val="auto"/>
                <w:sz w:val="20"/>
                <w:szCs w:val="20"/>
              </w:rPr>
            </w:pPr>
            <w:r w:rsidRPr="00144153">
              <w:rPr>
                <w:rFonts w:ascii="Arial" w:hAnsi="Arial" w:cs="Arial"/>
                <w:b/>
                <w:color w:val="auto"/>
                <w:sz w:val="20"/>
                <w:szCs w:val="20"/>
              </w:rPr>
              <w:t>10 08 09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7C170" w14:textId="77777777" w:rsidR="00FE7B0B" w:rsidRPr="00144153" w:rsidRDefault="00FE7B0B" w:rsidP="00FE7B0B">
            <w:pPr>
              <w:pStyle w:val="Default"/>
              <w:jc w:val="center"/>
              <w:rPr>
                <w:rFonts w:ascii="Arial" w:hAnsi="Arial" w:cs="Arial"/>
                <w:color w:val="auto"/>
                <w:sz w:val="20"/>
                <w:szCs w:val="20"/>
              </w:rPr>
            </w:pPr>
            <w:r w:rsidRPr="00144153">
              <w:rPr>
                <w:rFonts w:ascii="Arial" w:hAnsi="Arial" w:cs="Arial"/>
                <w:color w:val="auto"/>
                <w:sz w:val="20"/>
                <w:szCs w:val="20"/>
              </w:rPr>
              <w:t>Inne żużle</w:t>
            </w:r>
          </w:p>
          <w:p w14:paraId="7994C1EC" w14:textId="77777777" w:rsidR="00FE7B0B" w:rsidRPr="00144153" w:rsidRDefault="00FE7B0B" w:rsidP="00FE7B0B">
            <w:pPr>
              <w:pStyle w:val="Default"/>
              <w:jc w:val="center"/>
              <w:rPr>
                <w:rFonts w:ascii="Arial" w:hAnsi="Arial" w:cs="Arial"/>
                <w:color w:val="auto"/>
                <w:sz w:val="20"/>
                <w:szCs w:val="20"/>
              </w:rPr>
            </w:pPr>
            <w:r w:rsidRPr="00144153">
              <w:rPr>
                <w:rFonts w:ascii="Arial" w:hAnsi="Arial" w:cs="Arial"/>
                <w:color w:val="auto"/>
                <w:sz w:val="20"/>
                <w:szCs w:val="20"/>
              </w:rPr>
              <w:t xml:space="preserve">(żużel </w:t>
            </w:r>
            <w:proofErr w:type="spellStart"/>
            <w:r w:rsidRPr="00144153">
              <w:rPr>
                <w:rFonts w:ascii="Arial" w:hAnsi="Arial" w:cs="Arial"/>
                <w:color w:val="auto"/>
                <w:sz w:val="20"/>
                <w:szCs w:val="20"/>
              </w:rPr>
              <w:t>fajalitowy</w:t>
            </w:r>
            <w:proofErr w:type="spellEnd"/>
            <w:r w:rsidRPr="00144153">
              <w:rPr>
                <w:rFonts w:ascii="Arial" w:hAnsi="Arial" w:cs="Arial"/>
                <w:color w:val="auto"/>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06B93" w14:textId="294FC771" w:rsidR="00FE7B0B" w:rsidRPr="00144153" w:rsidRDefault="00FE7B0B" w:rsidP="00B93446">
            <w:pPr>
              <w:pStyle w:val="Default"/>
              <w:spacing w:before="120"/>
              <w:jc w:val="center"/>
              <w:rPr>
                <w:color w:val="auto"/>
              </w:rPr>
            </w:pPr>
            <w:r w:rsidRPr="00144153">
              <w:rPr>
                <w:rFonts w:ascii="Arial" w:hAnsi="Arial" w:cs="Arial"/>
                <w:color w:val="auto"/>
                <w:sz w:val="20"/>
                <w:szCs w:val="20"/>
              </w:rPr>
              <w:t>Krzemiany wapniowo żelazowe</w:t>
            </w:r>
            <w:r w:rsidRPr="00144153">
              <w:rPr>
                <w:rFonts w:ascii="Arial" w:hAnsi="Arial" w:cs="Arial"/>
                <w:color w:val="auto"/>
                <w:sz w:val="20"/>
                <w:szCs w:val="20"/>
              </w:rPr>
              <w:br/>
            </w:r>
            <w:proofErr w:type="spellStart"/>
            <w:r w:rsidRPr="00144153">
              <w:rPr>
                <w:rFonts w:ascii="Arial" w:hAnsi="Arial" w:cs="Arial"/>
                <w:color w:val="auto"/>
                <w:sz w:val="20"/>
                <w:szCs w:val="20"/>
              </w:rPr>
              <w:t>skałopodobne</w:t>
            </w:r>
            <w:proofErr w:type="spellEnd"/>
            <w:r w:rsidRPr="00144153">
              <w:rPr>
                <w:rFonts w:ascii="Arial" w:hAnsi="Arial" w:cs="Arial"/>
                <w:color w:val="auto"/>
                <w:sz w:val="20"/>
                <w:szCs w:val="20"/>
              </w:rPr>
              <w:t xml:space="preserve"> o wysokiej twardości </w:t>
            </w:r>
            <w:r w:rsidRPr="00144153">
              <w:rPr>
                <w:rFonts w:ascii="Arial" w:hAnsi="Arial" w:cs="Arial"/>
                <w:color w:val="auto"/>
                <w:sz w:val="20"/>
                <w:szCs w:val="20"/>
              </w:rPr>
              <w:br/>
              <w:t xml:space="preserve">i gęstości. Skład chemiczny: </w:t>
            </w:r>
            <w:proofErr w:type="spellStart"/>
            <w:r w:rsidRPr="00144153">
              <w:rPr>
                <w:rFonts w:ascii="Arial" w:hAnsi="Arial" w:cs="Arial"/>
                <w:color w:val="auto"/>
                <w:sz w:val="20"/>
                <w:szCs w:val="20"/>
              </w:rPr>
              <w:t>ZnO</w:t>
            </w:r>
            <w:proofErr w:type="spellEnd"/>
            <w:r w:rsidRPr="00144153">
              <w:rPr>
                <w:rFonts w:ascii="Arial" w:hAnsi="Arial" w:cs="Arial"/>
                <w:color w:val="auto"/>
                <w:sz w:val="20"/>
                <w:szCs w:val="20"/>
              </w:rPr>
              <w:t xml:space="preserve"> do 15% </w:t>
            </w:r>
            <w:proofErr w:type="spellStart"/>
            <w:r w:rsidRPr="00144153">
              <w:rPr>
                <w:rFonts w:ascii="Arial" w:hAnsi="Arial" w:cs="Arial"/>
                <w:color w:val="auto"/>
                <w:sz w:val="20"/>
                <w:szCs w:val="20"/>
              </w:rPr>
              <w:t>MnO</w:t>
            </w:r>
            <w:proofErr w:type="spellEnd"/>
            <w:r w:rsidRPr="00144153">
              <w:rPr>
                <w:rFonts w:ascii="Arial" w:hAnsi="Arial" w:cs="Arial"/>
                <w:color w:val="auto"/>
                <w:sz w:val="20"/>
                <w:szCs w:val="20"/>
              </w:rPr>
              <w:t xml:space="preserve">  ołów </w:t>
            </w:r>
            <w:proofErr w:type="spellStart"/>
            <w:r w:rsidRPr="00144153">
              <w:rPr>
                <w:rFonts w:ascii="Arial" w:hAnsi="Arial" w:cs="Arial"/>
                <w:color w:val="auto"/>
                <w:sz w:val="20"/>
                <w:szCs w:val="20"/>
              </w:rPr>
              <w:t>maks</w:t>
            </w:r>
            <w:proofErr w:type="spellEnd"/>
            <w:r w:rsidRPr="00144153">
              <w:rPr>
                <w:rFonts w:ascii="Arial" w:hAnsi="Arial" w:cs="Arial"/>
                <w:color w:val="auto"/>
                <w:sz w:val="20"/>
                <w:szCs w:val="20"/>
              </w:rPr>
              <w:t xml:space="preserve"> 0,3 %, miedź </w:t>
            </w:r>
            <w:r w:rsidRPr="00144153">
              <w:rPr>
                <w:rFonts w:ascii="Arial" w:hAnsi="Arial" w:cs="Arial"/>
                <w:color w:val="auto"/>
                <w:sz w:val="20"/>
                <w:szCs w:val="20"/>
              </w:rPr>
              <w:br/>
              <w:t>do 0,3%, arsen do – 0,1 %, kadm do 0,1 %  antymon do 0,5%, cyna do 3% SiO</w:t>
            </w:r>
            <w:r w:rsidRPr="00144153">
              <w:rPr>
                <w:rFonts w:ascii="Arial" w:hAnsi="Arial" w:cs="Arial"/>
                <w:color w:val="auto"/>
                <w:sz w:val="20"/>
                <w:szCs w:val="20"/>
                <w:vertAlign w:val="subscript"/>
              </w:rPr>
              <w:t xml:space="preserve">2 </w:t>
            </w:r>
            <w:r w:rsidRPr="00144153">
              <w:rPr>
                <w:rFonts w:ascii="Arial" w:hAnsi="Arial" w:cs="Arial"/>
                <w:color w:val="auto"/>
                <w:sz w:val="20"/>
                <w:szCs w:val="20"/>
              </w:rPr>
              <w:t xml:space="preserve">15-50% </w:t>
            </w:r>
            <w:proofErr w:type="spellStart"/>
            <w:r w:rsidRPr="00144153">
              <w:rPr>
                <w:rFonts w:ascii="Arial" w:hAnsi="Arial" w:cs="Arial"/>
                <w:color w:val="auto"/>
                <w:sz w:val="20"/>
                <w:szCs w:val="20"/>
              </w:rPr>
              <w:t>FeO</w:t>
            </w:r>
            <w:proofErr w:type="spellEnd"/>
            <w:r w:rsidRPr="00144153">
              <w:rPr>
                <w:rFonts w:ascii="Arial" w:hAnsi="Arial" w:cs="Arial"/>
                <w:color w:val="auto"/>
                <w:sz w:val="20"/>
                <w:szCs w:val="20"/>
              </w:rPr>
              <w:t xml:space="preserve"> </w:t>
            </w:r>
            <w:r w:rsidRPr="00144153">
              <w:rPr>
                <w:rFonts w:ascii="Arial" w:hAnsi="Arial" w:cs="Arial"/>
                <w:strike/>
                <w:color w:val="auto"/>
                <w:sz w:val="20"/>
                <w:szCs w:val="20"/>
              </w:rPr>
              <w:t>-</w:t>
            </w:r>
            <w:r w:rsidRPr="00144153">
              <w:rPr>
                <w:rFonts w:ascii="Arial" w:hAnsi="Arial" w:cs="Arial"/>
                <w:color w:val="auto"/>
                <w:sz w:val="20"/>
                <w:szCs w:val="20"/>
              </w:rPr>
              <w:t xml:space="preserve">15- 40%, </w:t>
            </w:r>
            <w:proofErr w:type="spellStart"/>
            <w:r w:rsidRPr="00144153">
              <w:rPr>
                <w:rFonts w:ascii="Arial" w:hAnsi="Arial" w:cs="Arial"/>
                <w:color w:val="auto"/>
                <w:sz w:val="20"/>
                <w:szCs w:val="20"/>
              </w:rPr>
              <w:t>CaO</w:t>
            </w:r>
            <w:proofErr w:type="spellEnd"/>
            <w:r w:rsidRPr="00144153">
              <w:rPr>
                <w:rFonts w:ascii="Arial" w:hAnsi="Arial" w:cs="Arial"/>
                <w:color w:val="auto"/>
                <w:sz w:val="20"/>
                <w:szCs w:val="20"/>
              </w:rPr>
              <w:t xml:space="preserve"> 10-20%, </w:t>
            </w:r>
            <w:proofErr w:type="spellStart"/>
            <w:r w:rsidRPr="00144153">
              <w:rPr>
                <w:rFonts w:ascii="Arial" w:hAnsi="Arial" w:cs="Arial"/>
                <w:color w:val="auto"/>
                <w:sz w:val="20"/>
                <w:szCs w:val="20"/>
              </w:rPr>
              <w:t>MgO</w:t>
            </w:r>
            <w:proofErr w:type="spellEnd"/>
            <w:r w:rsidRPr="00144153">
              <w:rPr>
                <w:rFonts w:ascii="Arial" w:hAnsi="Arial" w:cs="Arial"/>
                <w:color w:val="auto"/>
                <w:sz w:val="20"/>
                <w:szCs w:val="20"/>
              </w:rPr>
              <w:t xml:space="preserve"> 1</w:t>
            </w:r>
            <w:r w:rsidR="00144153" w:rsidRPr="00144153">
              <w:rPr>
                <w:rFonts w:ascii="Arial" w:hAnsi="Arial" w:cs="Arial"/>
                <w:color w:val="auto"/>
                <w:sz w:val="20"/>
                <w:szCs w:val="20"/>
              </w:rPr>
              <w:t>-</w:t>
            </w:r>
            <w:r w:rsidRPr="00144153">
              <w:rPr>
                <w:rFonts w:ascii="Arial" w:hAnsi="Arial" w:cs="Arial"/>
                <w:color w:val="auto"/>
                <w:sz w:val="20"/>
                <w:szCs w:val="20"/>
              </w:rPr>
              <w:t>6% Al</w:t>
            </w:r>
            <w:r w:rsidRPr="00144153">
              <w:rPr>
                <w:rFonts w:ascii="Arial" w:hAnsi="Arial" w:cs="Arial"/>
                <w:color w:val="auto"/>
                <w:sz w:val="20"/>
                <w:szCs w:val="20"/>
                <w:vertAlign w:val="subscript"/>
              </w:rPr>
              <w:t>2</w:t>
            </w:r>
            <w:r w:rsidRPr="00144153">
              <w:rPr>
                <w:rFonts w:ascii="Arial" w:hAnsi="Arial" w:cs="Arial"/>
                <w:color w:val="auto"/>
                <w:sz w:val="20"/>
                <w:szCs w:val="20"/>
              </w:rPr>
              <w:t>O</w:t>
            </w:r>
            <w:r w:rsidRPr="00144153">
              <w:rPr>
                <w:rFonts w:ascii="Arial" w:hAnsi="Arial" w:cs="Arial"/>
                <w:color w:val="auto"/>
                <w:sz w:val="20"/>
                <w:szCs w:val="20"/>
                <w:vertAlign w:val="subscript"/>
              </w:rPr>
              <w:t>3</w:t>
            </w:r>
            <w:r w:rsidRPr="00144153">
              <w:rPr>
                <w:rFonts w:ascii="Arial" w:hAnsi="Arial" w:cs="Arial"/>
                <w:color w:val="auto"/>
                <w:sz w:val="20"/>
                <w:szCs w:val="20"/>
              </w:rPr>
              <w:t xml:space="preserve"> 1-15% </w:t>
            </w:r>
            <w:r w:rsidR="00B93446" w:rsidRPr="00144153">
              <w:rPr>
                <w:rFonts w:ascii="Arial" w:hAnsi="Arial" w:cs="Arial"/>
                <w:color w:val="auto"/>
                <w:sz w:val="20"/>
                <w:szCs w:val="20"/>
              </w:rPr>
              <w:br/>
            </w:r>
            <w:r w:rsidRPr="00144153">
              <w:rPr>
                <w:rFonts w:ascii="Arial" w:hAnsi="Arial" w:cs="Arial"/>
                <w:color w:val="auto"/>
                <w:sz w:val="20"/>
                <w:szCs w:val="20"/>
              </w:rPr>
              <w:t>S –</w:t>
            </w:r>
            <w:r w:rsidR="00B93446" w:rsidRPr="00144153">
              <w:rPr>
                <w:rFonts w:ascii="Arial" w:hAnsi="Arial" w:cs="Arial"/>
                <w:color w:val="auto"/>
                <w:sz w:val="20"/>
                <w:szCs w:val="20"/>
              </w:rPr>
              <w:t xml:space="preserve"> </w:t>
            </w:r>
            <w:r w:rsidRPr="00144153">
              <w:rPr>
                <w:rFonts w:ascii="Arial" w:hAnsi="Arial" w:cs="Arial"/>
                <w:color w:val="auto"/>
                <w:sz w:val="20"/>
                <w:szCs w:val="20"/>
              </w:rPr>
              <w:t>do 2%</w:t>
            </w:r>
            <w:r w:rsidR="00B93446" w:rsidRPr="00144153">
              <w:rPr>
                <w:rFonts w:ascii="Arial" w:hAnsi="Arial" w:cs="Arial"/>
                <w:color w:val="auto"/>
                <w:sz w:val="20"/>
                <w:szCs w:val="20"/>
              </w:rPr>
              <w:t xml:space="preserve">, </w:t>
            </w:r>
            <w:r w:rsidRPr="00144153">
              <w:rPr>
                <w:rFonts w:ascii="Arial" w:hAnsi="Arial" w:cs="Arial"/>
                <w:color w:val="auto"/>
                <w:sz w:val="20"/>
                <w:szCs w:val="20"/>
              </w:rPr>
              <w:t>Na</w:t>
            </w:r>
            <w:r w:rsidRPr="00144153">
              <w:rPr>
                <w:rFonts w:ascii="Arial" w:hAnsi="Arial" w:cs="Arial"/>
                <w:color w:val="auto"/>
                <w:sz w:val="20"/>
                <w:szCs w:val="20"/>
                <w:vertAlign w:val="subscript"/>
              </w:rPr>
              <w:t>2</w:t>
            </w:r>
            <w:r w:rsidRPr="00144153">
              <w:rPr>
                <w:rFonts w:ascii="Arial" w:hAnsi="Arial" w:cs="Arial"/>
                <w:color w:val="auto"/>
                <w:sz w:val="20"/>
                <w:szCs w:val="20"/>
              </w:rPr>
              <w:t>O 0-15%</w:t>
            </w:r>
            <w:r w:rsidR="00B93446" w:rsidRPr="00144153">
              <w:rPr>
                <w:rFonts w:ascii="Arial" w:hAnsi="Arial" w:cs="Arial"/>
                <w:color w:val="auto"/>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BD585" w14:textId="23424F05" w:rsidR="00FE7B0B" w:rsidRPr="00144153" w:rsidRDefault="00FE7B0B" w:rsidP="00FE7B0B">
            <w:pPr>
              <w:jc w:val="center"/>
              <w:rPr>
                <w:rFonts w:ascii="Arial" w:hAnsi="Arial" w:cs="Arial"/>
                <w:sz w:val="20"/>
                <w:szCs w:val="20"/>
              </w:rPr>
            </w:pPr>
            <w:r w:rsidRPr="00144153">
              <w:rPr>
                <w:rFonts w:ascii="Arial" w:hAnsi="Arial" w:cs="Arial"/>
                <w:sz w:val="20"/>
                <w:szCs w:val="20"/>
              </w:rPr>
              <w:t>10 000</w:t>
            </w:r>
          </w:p>
        </w:tc>
      </w:tr>
      <w:tr w:rsidR="008D46D1" w:rsidRPr="00144153" w14:paraId="6EEA7077" w14:textId="7DA94356"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BBCA7" w14:textId="5E8BFBAC"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12624" w14:textId="77777777" w:rsidR="00FE7B0B" w:rsidRPr="00144153" w:rsidRDefault="00FE7B0B" w:rsidP="00E961F8">
            <w:pPr>
              <w:pStyle w:val="Default"/>
              <w:jc w:val="center"/>
              <w:rPr>
                <w:color w:val="auto"/>
              </w:rPr>
            </w:pPr>
            <w:r w:rsidRPr="00144153">
              <w:rPr>
                <w:rFonts w:ascii="Arial" w:hAnsi="Arial" w:cs="Arial"/>
                <w:b/>
                <w:bCs/>
                <w:color w:val="auto"/>
                <w:sz w:val="20"/>
                <w:szCs w:val="20"/>
              </w:rPr>
              <w:t>10 08 11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0F3E4" w14:textId="69B332B7" w:rsidR="00FE7B0B" w:rsidRPr="00144153" w:rsidRDefault="00502537" w:rsidP="00E961F8">
            <w:pPr>
              <w:pStyle w:val="Default"/>
              <w:jc w:val="center"/>
              <w:rPr>
                <w:rFonts w:ascii="Arial" w:hAnsi="Arial" w:cs="Arial"/>
                <w:color w:val="auto"/>
                <w:sz w:val="20"/>
                <w:szCs w:val="20"/>
              </w:rPr>
            </w:pPr>
            <w:r>
              <w:rPr>
                <w:rFonts w:ascii="Arial" w:hAnsi="Arial" w:cs="Arial"/>
                <w:color w:val="auto"/>
                <w:sz w:val="20"/>
                <w:szCs w:val="20"/>
              </w:rPr>
              <w:t>Kożuchy żużlowe i z</w:t>
            </w:r>
            <w:r w:rsidR="00FE7B0B" w:rsidRPr="00144153">
              <w:rPr>
                <w:rFonts w:ascii="Arial" w:hAnsi="Arial" w:cs="Arial"/>
                <w:color w:val="auto"/>
                <w:sz w:val="20"/>
                <w:szCs w:val="20"/>
              </w:rPr>
              <w:t>gary inne niż wymienione</w:t>
            </w:r>
            <w:r w:rsidR="00330FAF" w:rsidRPr="00144153">
              <w:rPr>
                <w:rFonts w:ascii="Arial" w:hAnsi="Arial" w:cs="Arial"/>
                <w:color w:val="auto"/>
                <w:sz w:val="20"/>
                <w:szCs w:val="20"/>
              </w:rPr>
              <w:br/>
            </w:r>
            <w:r w:rsidR="00FE7B0B" w:rsidRPr="00144153">
              <w:rPr>
                <w:rFonts w:ascii="Arial" w:hAnsi="Arial" w:cs="Arial"/>
                <w:color w:val="auto"/>
                <w:sz w:val="20"/>
                <w:szCs w:val="20"/>
              </w:rPr>
              <w:t xml:space="preserve"> w 10 08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9503E" w14:textId="2C65B8E9" w:rsidR="00FE7B0B" w:rsidRPr="00144153" w:rsidRDefault="00FE7B0B" w:rsidP="00B93446">
            <w:pPr>
              <w:pStyle w:val="Default"/>
              <w:spacing w:before="120"/>
              <w:jc w:val="center"/>
              <w:rPr>
                <w:rFonts w:ascii="Arial" w:hAnsi="Arial" w:cs="Arial"/>
                <w:color w:val="auto"/>
                <w:sz w:val="20"/>
                <w:szCs w:val="20"/>
              </w:rPr>
            </w:pPr>
            <w:r w:rsidRPr="00144153">
              <w:rPr>
                <w:rFonts w:ascii="Arial" w:hAnsi="Arial" w:cs="Arial"/>
                <w:color w:val="auto"/>
                <w:sz w:val="20"/>
                <w:szCs w:val="20"/>
              </w:rPr>
              <w:t>Zgary w postaci stopu metalicznego. Podstawowy skład chemiczny: miedź 30-90%, ołów do 50% cyna do 3,0% antymon</w:t>
            </w:r>
            <w:r w:rsidR="00B93446" w:rsidRPr="00144153">
              <w:rPr>
                <w:rFonts w:ascii="Arial" w:hAnsi="Arial" w:cs="Arial"/>
                <w:color w:val="auto"/>
                <w:sz w:val="20"/>
                <w:szCs w:val="20"/>
              </w:rPr>
              <w:t xml:space="preserve"> </w:t>
            </w:r>
            <w:r w:rsidRPr="00144153">
              <w:rPr>
                <w:rFonts w:ascii="Arial" w:hAnsi="Arial" w:cs="Arial"/>
                <w:color w:val="auto"/>
                <w:sz w:val="20"/>
                <w:szCs w:val="20"/>
              </w:rPr>
              <w:t>do 25% arsen,</w:t>
            </w:r>
            <w:r w:rsidR="00B93446" w:rsidRPr="00144153">
              <w:rPr>
                <w:rFonts w:ascii="Arial" w:hAnsi="Arial" w:cs="Arial"/>
                <w:color w:val="auto"/>
                <w:sz w:val="20"/>
                <w:szCs w:val="20"/>
              </w:rPr>
              <w:br/>
            </w:r>
            <w:r w:rsidRPr="00144153">
              <w:rPr>
                <w:rFonts w:ascii="Arial" w:hAnsi="Arial" w:cs="Arial"/>
                <w:color w:val="auto"/>
                <w:sz w:val="20"/>
                <w:szCs w:val="20"/>
              </w:rPr>
              <w:t xml:space="preserve"> nikiel do 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808E7" w14:textId="77777777" w:rsidR="00FE7B0B" w:rsidRPr="00144153" w:rsidRDefault="00FE7B0B" w:rsidP="00E961F8">
            <w:pPr>
              <w:jc w:val="center"/>
              <w:rPr>
                <w:rFonts w:ascii="Arial" w:hAnsi="Arial" w:cs="Arial"/>
                <w:sz w:val="20"/>
                <w:szCs w:val="20"/>
              </w:rPr>
            </w:pPr>
            <w:r w:rsidRPr="00144153">
              <w:rPr>
                <w:rFonts w:ascii="Arial" w:hAnsi="Arial" w:cs="Arial"/>
                <w:sz w:val="20"/>
                <w:szCs w:val="20"/>
              </w:rPr>
              <w:t>1000</w:t>
            </w:r>
          </w:p>
        </w:tc>
      </w:tr>
      <w:tr w:rsidR="008D46D1" w:rsidRPr="00144153" w14:paraId="00C81C56" w14:textId="68493C85"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E80B"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2DF22" w14:textId="4581CA5B" w:rsidR="00FE7B0B" w:rsidRPr="00144153" w:rsidRDefault="00FE7B0B" w:rsidP="00E961F8">
            <w:pPr>
              <w:pStyle w:val="Default"/>
              <w:jc w:val="center"/>
              <w:rPr>
                <w:rFonts w:ascii="Arial" w:hAnsi="Arial" w:cs="Arial"/>
                <w:b/>
                <w:bCs/>
                <w:color w:val="auto"/>
                <w:sz w:val="20"/>
                <w:szCs w:val="20"/>
              </w:rPr>
            </w:pPr>
            <w:r w:rsidRPr="00144153">
              <w:rPr>
                <w:rFonts w:ascii="Arial" w:hAnsi="Arial" w:cs="Arial"/>
                <w:b/>
                <w:color w:val="auto"/>
                <w:sz w:val="20"/>
                <w:szCs w:val="20"/>
              </w:rPr>
              <w:t>10 08 99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CCFEA" w14:textId="77777777" w:rsidR="00FE7B0B" w:rsidRPr="00144153" w:rsidRDefault="00FE7B0B" w:rsidP="00E961F8">
            <w:pPr>
              <w:pStyle w:val="Tekstpodstawowy"/>
              <w:spacing w:after="0"/>
              <w:ind w:left="35" w:right="32"/>
              <w:jc w:val="center"/>
            </w:pPr>
            <w:r w:rsidRPr="00144153">
              <w:rPr>
                <w:rFonts w:ascii="Arial" w:hAnsi="Arial" w:cs="Arial"/>
                <w:sz w:val="20"/>
                <w:szCs w:val="20"/>
              </w:rPr>
              <w:t xml:space="preserve">Inne niewymienione odpady </w:t>
            </w:r>
            <w:r w:rsidRPr="00144153">
              <w:rPr>
                <w:rFonts w:ascii="Arial" w:hAnsi="Arial" w:cs="Arial"/>
                <w:sz w:val="18"/>
                <w:szCs w:val="20"/>
              </w:rPr>
              <w:t>–</w:t>
            </w:r>
          </w:p>
          <w:p w14:paraId="7B010917" w14:textId="77777777" w:rsidR="00FE7B0B" w:rsidRPr="00144153" w:rsidRDefault="00FE7B0B" w:rsidP="00E961F8">
            <w:pPr>
              <w:pStyle w:val="Tekstpodstawowy"/>
              <w:spacing w:after="0"/>
              <w:ind w:left="35" w:right="32"/>
              <w:jc w:val="center"/>
              <w:rPr>
                <w:rFonts w:ascii="Arial" w:hAnsi="Arial" w:cs="Arial"/>
                <w:sz w:val="18"/>
                <w:szCs w:val="20"/>
              </w:rPr>
            </w:pPr>
            <w:r w:rsidRPr="00144153">
              <w:rPr>
                <w:rFonts w:ascii="Arial" w:hAnsi="Arial" w:cs="Arial"/>
                <w:sz w:val="18"/>
                <w:szCs w:val="20"/>
              </w:rPr>
              <w:t xml:space="preserve">(odpady stanowiące surowce </w:t>
            </w:r>
            <w:proofErr w:type="spellStart"/>
            <w:r w:rsidRPr="00144153">
              <w:rPr>
                <w:rFonts w:ascii="Arial" w:hAnsi="Arial" w:cs="Arial"/>
                <w:sz w:val="18"/>
                <w:szCs w:val="20"/>
              </w:rPr>
              <w:t>cynonośne</w:t>
            </w:r>
            <w:proofErr w:type="spellEnd"/>
            <w:r w:rsidRPr="00144153">
              <w:rPr>
                <w:rFonts w:ascii="Arial" w:hAnsi="Arial" w:cs="Arial"/>
                <w:sz w:val="18"/>
                <w:szCs w:val="20"/>
              </w:rPr>
              <w:t xml:space="preserve"> zawierające związki metali ciężkich </w:t>
            </w:r>
            <w:proofErr w:type="spellStart"/>
            <w:r w:rsidRPr="00144153">
              <w:rPr>
                <w:rFonts w:ascii="Arial" w:hAnsi="Arial" w:cs="Arial"/>
                <w:sz w:val="18"/>
                <w:szCs w:val="20"/>
              </w:rPr>
              <w:t>tj</w:t>
            </w:r>
            <w:proofErr w:type="spellEnd"/>
            <w:r w:rsidRPr="00144153">
              <w:rPr>
                <w:rFonts w:ascii="Arial" w:hAnsi="Arial" w:cs="Arial"/>
                <w:sz w:val="18"/>
                <w:szCs w:val="20"/>
              </w:rPr>
              <w:t>:</w:t>
            </w:r>
          </w:p>
          <w:p w14:paraId="7DF72657" w14:textId="71C6A353"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18"/>
                <w:szCs w:val="20"/>
              </w:rPr>
              <w:t>-zmiotki z powierzchni hal produkcyjnych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6D5B7" w14:textId="6C749D9D" w:rsidR="00FE7B0B" w:rsidRPr="00144153" w:rsidRDefault="00FE7B0B" w:rsidP="00E961F8">
            <w:pPr>
              <w:pStyle w:val="Default"/>
              <w:spacing w:before="120" w:after="120"/>
              <w:jc w:val="center"/>
              <w:rPr>
                <w:rFonts w:ascii="Arial" w:hAnsi="Arial" w:cs="Arial"/>
                <w:color w:val="auto"/>
                <w:sz w:val="20"/>
                <w:szCs w:val="20"/>
              </w:rPr>
            </w:pPr>
            <w:r w:rsidRPr="00144153">
              <w:rPr>
                <w:rFonts w:ascii="Arial" w:hAnsi="Arial" w:cs="Arial"/>
                <w:color w:val="auto"/>
                <w:sz w:val="20"/>
                <w:szCs w:val="20"/>
              </w:rPr>
              <w:t>Zmiotki: Stan skupienia stały. Podstawowy skład chemiczny: metale ciężkie.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17592" w14:textId="50CF709E" w:rsidR="00FE7B0B" w:rsidRPr="00144153" w:rsidRDefault="00FE7B0B" w:rsidP="00E961F8">
            <w:pPr>
              <w:jc w:val="center"/>
              <w:rPr>
                <w:rFonts w:ascii="Arial" w:hAnsi="Arial" w:cs="Arial"/>
                <w:sz w:val="20"/>
                <w:szCs w:val="20"/>
              </w:rPr>
            </w:pPr>
            <w:r w:rsidRPr="00144153">
              <w:rPr>
                <w:rFonts w:ascii="Arial" w:hAnsi="Arial" w:cs="Arial"/>
                <w:sz w:val="20"/>
                <w:szCs w:val="20"/>
              </w:rPr>
              <w:t>50</w:t>
            </w:r>
          </w:p>
        </w:tc>
      </w:tr>
      <w:tr w:rsidR="008D46D1" w:rsidRPr="00144153" w14:paraId="6BDD9005" w14:textId="1000B473"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64F97"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82766" w14:textId="087C44D0" w:rsidR="00FE7B0B" w:rsidRPr="00144153" w:rsidRDefault="00FE7B0B" w:rsidP="00B93446">
            <w:pPr>
              <w:pStyle w:val="Default"/>
              <w:jc w:val="center"/>
              <w:rPr>
                <w:rFonts w:ascii="Arial" w:hAnsi="Arial" w:cs="Arial"/>
                <w:b/>
                <w:color w:val="auto"/>
                <w:sz w:val="20"/>
                <w:szCs w:val="20"/>
              </w:rPr>
            </w:pPr>
            <w:r w:rsidRPr="00144153">
              <w:rPr>
                <w:rFonts w:ascii="Arial" w:hAnsi="Arial" w:cs="Arial"/>
                <w:b/>
                <w:color w:val="auto"/>
                <w:sz w:val="20"/>
                <w:szCs w:val="20"/>
              </w:rPr>
              <w:t>12 01 01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C6234" w14:textId="2268A5EC" w:rsidR="00FE7B0B" w:rsidRPr="00144153" w:rsidRDefault="00FE7B0B" w:rsidP="00B93446">
            <w:pPr>
              <w:pStyle w:val="Tekstpodstawowy"/>
              <w:spacing w:after="0"/>
              <w:ind w:left="35" w:right="32"/>
              <w:jc w:val="center"/>
              <w:rPr>
                <w:rFonts w:ascii="Arial" w:hAnsi="Arial" w:cs="Arial"/>
                <w:sz w:val="20"/>
                <w:szCs w:val="20"/>
              </w:rPr>
            </w:pPr>
            <w:r w:rsidRPr="00144153">
              <w:rPr>
                <w:rFonts w:ascii="Arial" w:hAnsi="Arial" w:cs="Arial"/>
                <w:sz w:val="20"/>
                <w:szCs w:val="20"/>
              </w:rPr>
              <w:t>Odpady z toczenia i piłowania żelaza oraz jego stopów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018D0" w14:textId="44511A48" w:rsidR="00FE7B0B" w:rsidRPr="00144153" w:rsidRDefault="00FE7B0B" w:rsidP="00B93446">
            <w:pPr>
              <w:ind w:right="-17"/>
              <w:jc w:val="center"/>
              <w:rPr>
                <w:rFonts w:ascii="Arial" w:hAnsi="Arial" w:cs="Arial"/>
                <w:bCs/>
                <w:sz w:val="20"/>
                <w:szCs w:val="20"/>
              </w:rPr>
            </w:pPr>
            <w:r w:rsidRPr="00144153">
              <w:rPr>
                <w:rFonts w:ascii="Arial" w:hAnsi="Arial" w:cs="Arial"/>
                <w:bCs/>
                <w:sz w:val="20"/>
                <w:szCs w:val="20"/>
              </w:rPr>
              <w:t>Stan skupienia: ciało stałe.</w:t>
            </w:r>
            <w:r w:rsidR="00B93446" w:rsidRPr="00144153">
              <w:rPr>
                <w:rFonts w:ascii="Arial" w:hAnsi="Arial" w:cs="Arial"/>
                <w:bCs/>
                <w:sz w:val="20"/>
                <w:szCs w:val="20"/>
              </w:rPr>
              <w:t xml:space="preserve"> </w:t>
            </w:r>
            <w:r w:rsidRPr="00144153">
              <w:rPr>
                <w:rFonts w:ascii="Arial" w:hAnsi="Arial" w:cs="Arial"/>
                <w:bCs/>
                <w:sz w:val="20"/>
                <w:szCs w:val="20"/>
              </w:rPr>
              <w:t>Podstawowy skład chemiczny: stop żelaza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DF0C" w14:textId="1D74DDE5" w:rsidR="00FE7B0B" w:rsidRPr="00144153" w:rsidRDefault="00FE7B0B" w:rsidP="00E961F8">
            <w:pPr>
              <w:jc w:val="center"/>
              <w:rPr>
                <w:rFonts w:ascii="Arial" w:hAnsi="Arial" w:cs="Arial"/>
                <w:sz w:val="20"/>
                <w:szCs w:val="20"/>
              </w:rPr>
            </w:pPr>
            <w:r w:rsidRPr="00144153">
              <w:rPr>
                <w:rFonts w:ascii="Arial" w:hAnsi="Arial" w:cs="Arial"/>
                <w:sz w:val="20"/>
                <w:szCs w:val="20"/>
              </w:rPr>
              <w:t>5</w:t>
            </w:r>
          </w:p>
        </w:tc>
      </w:tr>
      <w:tr w:rsidR="008D46D1" w:rsidRPr="008D46D1" w14:paraId="468B3049" w14:textId="480CD458" w:rsidTr="00AF0BAC">
        <w:trPr>
          <w:trHeight w:val="113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C2FEE"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78804" w14:textId="0CBCD3B7"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12 01 13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9D108" w14:textId="4312C89B" w:rsidR="00FE7B0B" w:rsidRPr="00144153" w:rsidRDefault="00FE7B0B" w:rsidP="00E961F8">
            <w:pPr>
              <w:pStyle w:val="Tekstpodstawowy"/>
              <w:spacing w:after="0"/>
              <w:ind w:left="35" w:right="32"/>
              <w:jc w:val="center"/>
              <w:rPr>
                <w:rFonts w:ascii="Arial" w:hAnsi="Arial" w:cs="Arial"/>
                <w:sz w:val="20"/>
                <w:szCs w:val="20"/>
              </w:rPr>
            </w:pPr>
            <w:r w:rsidRPr="00144153">
              <w:rPr>
                <w:rFonts w:ascii="Arial" w:hAnsi="Arial" w:cs="Arial"/>
                <w:sz w:val="20"/>
                <w:szCs w:val="20"/>
              </w:rPr>
              <w:t>Odpady spawalnicze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4CFA3" w14:textId="42A6B3D5" w:rsidR="00FE7B0B" w:rsidRPr="00144153" w:rsidRDefault="00FE7B0B" w:rsidP="00E961F8">
            <w:pPr>
              <w:pStyle w:val="Default"/>
              <w:spacing w:before="120" w:after="120"/>
              <w:jc w:val="center"/>
              <w:rPr>
                <w:rFonts w:ascii="Arial" w:hAnsi="Arial" w:cs="Arial"/>
                <w:color w:val="auto"/>
                <w:sz w:val="20"/>
                <w:szCs w:val="20"/>
              </w:rPr>
            </w:pPr>
            <w:r w:rsidRPr="00144153">
              <w:rPr>
                <w:rFonts w:ascii="Arial" w:hAnsi="Arial" w:cs="Arial"/>
                <w:bCs/>
                <w:color w:val="auto"/>
                <w:sz w:val="20"/>
                <w:szCs w:val="20"/>
              </w:rPr>
              <w:t>Stan skupienia: ciało stałe.</w:t>
            </w:r>
            <w:r w:rsidRPr="00144153">
              <w:rPr>
                <w:rFonts w:ascii="Arial" w:hAnsi="Arial" w:cs="Arial"/>
                <w:bCs/>
                <w:color w:val="auto"/>
                <w:sz w:val="20"/>
                <w:szCs w:val="20"/>
              </w:rPr>
              <w:br/>
              <w:t>Podstawowy skład chemiczny: Fe około 90%, popiół mineralny, oraz domieszki metali - głównie Cr, Mn około 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E6EBD" w14:textId="104DBDD6" w:rsidR="00FE7B0B" w:rsidRPr="00144153" w:rsidRDefault="00FE7B0B" w:rsidP="00E961F8">
            <w:pPr>
              <w:jc w:val="center"/>
              <w:rPr>
                <w:rFonts w:ascii="Arial" w:hAnsi="Arial" w:cs="Arial"/>
                <w:sz w:val="20"/>
                <w:szCs w:val="20"/>
              </w:rPr>
            </w:pPr>
            <w:r w:rsidRPr="00144153">
              <w:rPr>
                <w:rFonts w:ascii="Arial" w:hAnsi="Arial" w:cs="Arial"/>
                <w:sz w:val="20"/>
                <w:szCs w:val="20"/>
              </w:rPr>
              <w:t>0,1</w:t>
            </w:r>
          </w:p>
        </w:tc>
      </w:tr>
      <w:tr w:rsidR="008D46D1" w:rsidRPr="008D46D1" w14:paraId="0F3EC23B" w14:textId="09B856EA" w:rsidTr="00AF0BAC">
        <w:trPr>
          <w:trHeight w:val="129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B832A"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3CBC2" w14:textId="11786AD9"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12 01 17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CA1BA" w14:textId="53A7D1D6" w:rsidR="00FE7B0B" w:rsidRPr="00144153" w:rsidRDefault="00FE7B0B" w:rsidP="00E961F8">
            <w:pPr>
              <w:pStyle w:val="Tekstpodstawowy"/>
              <w:spacing w:after="0"/>
              <w:ind w:left="35" w:right="32"/>
              <w:jc w:val="center"/>
              <w:rPr>
                <w:rFonts w:ascii="Arial" w:hAnsi="Arial" w:cs="Arial"/>
                <w:sz w:val="20"/>
                <w:szCs w:val="20"/>
              </w:rPr>
            </w:pPr>
            <w:r w:rsidRPr="00144153">
              <w:rPr>
                <w:rFonts w:ascii="Arial" w:hAnsi="Arial" w:cs="Arial"/>
                <w:sz w:val="20"/>
                <w:szCs w:val="20"/>
              </w:rPr>
              <w:t>Odpady poszlifierskie inne niż wymienione w 12 01 16 (np. tarcze szlifierskie)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524A6" w14:textId="6829D1C3" w:rsidR="00FE7B0B" w:rsidRPr="00144153" w:rsidRDefault="00FE7B0B" w:rsidP="00E961F8">
            <w:pPr>
              <w:pStyle w:val="Default"/>
              <w:spacing w:before="120" w:after="120"/>
              <w:jc w:val="center"/>
              <w:rPr>
                <w:rFonts w:ascii="Arial" w:hAnsi="Arial" w:cs="Arial"/>
                <w:color w:val="auto"/>
                <w:sz w:val="20"/>
                <w:szCs w:val="20"/>
              </w:rPr>
            </w:pPr>
            <w:r w:rsidRPr="00144153">
              <w:rPr>
                <w:rFonts w:ascii="Arial" w:hAnsi="Arial" w:cs="Arial"/>
                <w:bCs/>
                <w:color w:val="auto"/>
                <w:sz w:val="20"/>
                <w:szCs w:val="20"/>
              </w:rPr>
              <w:t>Stan skupienia: ciało stałe.</w:t>
            </w:r>
            <w:r w:rsidRPr="00144153">
              <w:rPr>
                <w:rFonts w:ascii="Arial" w:hAnsi="Arial" w:cs="Arial"/>
                <w:bCs/>
                <w:color w:val="auto"/>
                <w:sz w:val="20"/>
                <w:szCs w:val="20"/>
              </w:rPr>
              <w:br/>
              <w:t xml:space="preserve">Podstawowy skład chemiczny: materiał ścierny np. kwarc, krzemień, węglik krzemu, korund </w:t>
            </w:r>
            <w:r w:rsidRPr="00144153">
              <w:rPr>
                <w:rFonts w:ascii="Arial" w:hAnsi="Arial" w:cs="Arial"/>
                <w:bCs/>
                <w:color w:val="auto"/>
                <w:sz w:val="20"/>
                <w:szCs w:val="20"/>
              </w:rPr>
              <w:br/>
              <w:t>i inne, połączony spoiwem ceramicznym, gumowym lub mineralnym.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BEA78" w14:textId="27610992" w:rsidR="00FE7B0B" w:rsidRPr="00144153" w:rsidRDefault="00FE7B0B" w:rsidP="00E961F8">
            <w:pPr>
              <w:jc w:val="center"/>
              <w:rPr>
                <w:rFonts w:ascii="Arial" w:hAnsi="Arial" w:cs="Arial"/>
                <w:sz w:val="20"/>
                <w:szCs w:val="20"/>
              </w:rPr>
            </w:pPr>
            <w:r w:rsidRPr="00144153">
              <w:rPr>
                <w:rFonts w:ascii="Arial" w:hAnsi="Arial" w:cs="Arial"/>
                <w:sz w:val="20"/>
                <w:szCs w:val="20"/>
              </w:rPr>
              <w:t>0,1</w:t>
            </w:r>
          </w:p>
        </w:tc>
      </w:tr>
      <w:tr w:rsidR="008D46D1" w:rsidRPr="008D46D1" w14:paraId="31C53CEC" w14:textId="7743AFC6"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5BF1D"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1C0FB" w14:textId="6217E3B4" w:rsidR="00FE7B0B" w:rsidRPr="00144153" w:rsidRDefault="00FE7B0B" w:rsidP="00B93446">
            <w:pPr>
              <w:pStyle w:val="Default"/>
              <w:jc w:val="center"/>
              <w:rPr>
                <w:rFonts w:ascii="Arial" w:hAnsi="Arial" w:cs="Arial"/>
                <w:b/>
                <w:color w:val="auto"/>
                <w:sz w:val="20"/>
                <w:szCs w:val="20"/>
              </w:rPr>
            </w:pPr>
            <w:r w:rsidRPr="00144153">
              <w:rPr>
                <w:rFonts w:ascii="Arial" w:hAnsi="Arial" w:cs="Arial"/>
                <w:b/>
                <w:color w:val="auto"/>
                <w:sz w:val="20"/>
                <w:szCs w:val="20"/>
              </w:rPr>
              <w:t>12 01 99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4A5B" w14:textId="49875E4F" w:rsidR="00FE7B0B" w:rsidRPr="00144153" w:rsidRDefault="00FE7B0B" w:rsidP="00B93446">
            <w:pPr>
              <w:pStyle w:val="Tekstpodstawowy"/>
              <w:spacing w:after="0"/>
              <w:ind w:left="35" w:right="32"/>
              <w:jc w:val="center"/>
              <w:rPr>
                <w:rFonts w:ascii="Arial" w:hAnsi="Arial" w:cs="Arial"/>
                <w:bCs/>
                <w:sz w:val="20"/>
                <w:szCs w:val="20"/>
              </w:rPr>
            </w:pPr>
            <w:r w:rsidRPr="00144153">
              <w:rPr>
                <w:rFonts w:ascii="Arial" w:hAnsi="Arial" w:cs="Arial"/>
                <w:bCs/>
                <w:sz w:val="20"/>
                <w:szCs w:val="20"/>
              </w:rPr>
              <w:t>Inne niewymienione odpady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2518F" w14:textId="6872FD61" w:rsidR="00FE7B0B" w:rsidRPr="00144153" w:rsidRDefault="00FE7B0B" w:rsidP="00B93446">
            <w:pPr>
              <w:ind w:right="-17"/>
              <w:jc w:val="center"/>
              <w:rPr>
                <w:rFonts w:ascii="Arial" w:hAnsi="Arial" w:cs="Arial"/>
                <w:bCs/>
                <w:sz w:val="20"/>
                <w:szCs w:val="20"/>
              </w:rPr>
            </w:pPr>
            <w:r w:rsidRPr="00144153">
              <w:rPr>
                <w:rFonts w:ascii="Arial" w:hAnsi="Arial" w:cs="Arial"/>
                <w:bCs/>
                <w:sz w:val="20"/>
                <w:szCs w:val="20"/>
              </w:rPr>
              <w:t>Stan skupienia: ciało stałe.</w:t>
            </w:r>
            <w:r w:rsidR="00B93446" w:rsidRPr="00144153">
              <w:rPr>
                <w:rFonts w:ascii="Arial" w:hAnsi="Arial" w:cs="Arial"/>
                <w:bCs/>
                <w:sz w:val="20"/>
                <w:szCs w:val="20"/>
              </w:rPr>
              <w:t xml:space="preserve"> </w:t>
            </w:r>
            <w:r w:rsidRPr="00144153">
              <w:rPr>
                <w:rFonts w:ascii="Arial" w:hAnsi="Arial" w:cs="Arial"/>
                <w:bCs/>
                <w:sz w:val="20"/>
                <w:szCs w:val="20"/>
              </w:rPr>
              <w:t>Podstawowy skład chemiczny: stop żelaza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FC63F" w14:textId="5E54BD18" w:rsidR="00FE7B0B" w:rsidRPr="00144153" w:rsidRDefault="00FE7B0B" w:rsidP="00B93446">
            <w:pPr>
              <w:jc w:val="center"/>
              <w:rPr>
                <w:rFonts w:ascii="Arial" w:hAnsi="Arial" w:cs="Arial"/>
                <w:bCs/>
                <w:sz w:val="20"/>
                <w:szCs w:val="20"/>
              </w:rPr>
            </w:pPr>
            <w:r w:rsidRPr="00144153">
              <w:rPr>
                <w:rFonts w:ascii="Arial" w:hAnsi="Arial" w:cs="Arial"/>
                <w:bCs/>
                <w:sz w:val="20"/>
                <w:szCs w:val="20"/>
              </w:rPr>
              <w:t>5</w:t>
            </w:r>
          </w:p>
        </w:tc>
      </w:tr>
      <w:tr w:rsidR="008D46D1" w:rsidRPr="008D46D1" w14:paraId="530B34F8" w14:textId="7BF91287"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6A4F" w14:textId="3B42E414" w:rsidR="00FE7B0B" w:rsidRPr="00144153" w:rsidRDefault="00FE7B0B" w:rsidP="00CC1391">
            <w:pPr>
              <w:pStyle w:val="Akapitzlist"/>
              <w:numPr>
                <w:ilvl w:val="0"/>
                <w:numId w:val="30"/>
              </w:numPr>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033E3" w14:textId="77777777"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15 01 01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36779"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 xml:space="preserve">Opakowania z papieru </w:t>
            </w:r>
            <w:r w:rsidRPr="00144153">
              <w:rPr>
                <w:rFonts w:ascii="Arial" w:hAnsi="Arial" w:cs="Arial"/>
                <w:color w:val="auto"/>
                <w:sz w:val="20"/>
                <w:szCs w:val="20"/>
              </w:rPr>
              <w:br/>
              <w:t>i tektury (worki z papieru, kartony)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58F42" w14:textId="77777777" w:rsidR="00FE7B0B" w:rsidRPr="00144153" w:rsidRDefault="00FE7B0B" w:rsidP="00E961F8">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Cs/>
                <w:sz w:val="20"/>
                <w:szCs w:val="20"/>
              </w:rPr>
            </w:pPr>
            <w:r w:rsidRPr="00144153">
              <w:rPr>
                <w:rFonts w:ascii="Arial" w:hAnsi="Arial" w:cs="Arial"/>
                <w:bCs/>
                <w:sz w:val="20"/>
                <w:szCs w:val="20"/>
              </w:rPr>
              <w:t>Stan skupienia stały.</w:t>
            </w:r>
          </w:p>
          <w:p w14:paraId="16E5AC06"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Makulatura opakowaniowa (celuloza).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51BE1"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100</w:t>
            </w:r>
          </w:p>
        </w:tc>
      </w:tr>
      <w:tr w:rsidR="008D46D1" w:rsidRPr="008D46D1" w14:paraId="556B2D02" w14:textId="09F22897"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BEAB4" w14:textId="1034B101"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7E8B6" w14:textId="77777777"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15 01 02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688E"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Opakowania z tworzyw sztucznych (folia opakowaniowa, wiaderka, beczki, pojemniki, worki)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2F2A5"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Polimery etylenu lub propylenu.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35C5D" w14:textId="77777777" w:rsidR="00FE7B0B" w:rsidRPr="00144153" w:rsidRDefault="00FE7B0B" w:rsidP="00E961F8">
            <w:pPr>
              <w:jc w:val="center"/>
              <w:rPr>
                <w:rFonts w:ascii="Arial" w:hAnsi="Arial" w:cs="Arial"/>
                <w:sz w:val="20"/>
                <w:szCs w:val="20"/>
              </w:rPr>
            </w:pPr>
            <w:r w:rsidRPr="00144153">
              <w:rPr>
                <w:rFonts w:ascii="Arial" w:hAnsi="Arial" w:cs="Arial"/>
                <w:sz w:val="20"/>
                <w:szCs w:val="20"/>
              </w:rPr>
              <w:t>100</w:t>
            </w:r>
          </w:p>
        </w:tc>
      </w:tr>
      <w:tr w:rsidR="008D46D1" w:rsidRPr="008D46D1" w14:paraId="02BA0164" w14:textId="219AF6E0"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C4B4C"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19A6B" w14:textId="787BFFDB"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15 01 03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DE5CC" w14:textId="48137AD5"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Opakowania z drewna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57E4E" w14:textId="2E5C1B1E"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Stan skupienia stały. Celuloza.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B3CD7" w14:textId="787AE7C3" w:rsidR="00FE7B0B" w:rsidRPr="00144153" w:rsidRDefault="00FF5E2E" w:rsidP="00E961F8">
            <w:pPr>
              <w:jc w:val="center"/>
              <w:rPr>
                <w:rFonts w:ascii="Arial" w:hAnsi="Arial" w:cs="Arial"/>
                <w:sz w:val="20"/>
                <w:szCs w:val="20"/>
              </w:rPr>
            </w:pPr>
            <w:r w:rsidRPr="00144153">
              <w:rPr>
                <w:rFonts w:ascii="Arial" w:hAnsi="Arial" w:cs="Arial"/>
                <w:sz w:val="20"/>
                <w:szCs w:val="20"/>
              </w:rPr>
              <w:t>100</w:t>
            </w:r>
          </w:p>
        </w:tc>
      </w:tr>
      <w:tr w:rsidR="008D46D1" w:rsidRPr="008D46D1" w14:paraId="30AAF31C" w14:textId="305154DB"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A7BAC" w14:textId="50772FC1"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73613" w14:textId="77777777"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15 01 04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24067"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 xml:space="preserve">Opakowania z metali </w:t>
            </w:r>
            <w:r w:rsidRPr="00144153">
              <w:rPr>
                <w:rFonts w:ascii="Arial" w:hAnsi="Arial" w:cs="Arial"/>
                <w:i/>
                <w:iCs/>
                <w:color w:val="auto"/>
                <w:sz w:val="20"/>
                <w:szCs w:val="20"/>
              </w:rPr>
              <w:t>(pojemniki, drut, opaski metalowe, blachy)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DB6E4" w14:textId="77777777"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Stopy żelaza i aluminium.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E0BE4" w14:textId="77777777" w:rsidR="00FE7B0B" w:rsidRPr="00144153" w:rsidRDefault="00FE7B0B" w:rsidP="00E961F8">
            <w:pPr>
              <w:jc w:val="center"/>
              <w:rPr>
                <w:rFonts w:ascii="Arial" w:hAnsi="Arial" w:cs="Arial"/>
                <w:sz w:val="20"/>
                <w:szCs w:val="20"/>
              </w:rPr>
            </w:pPr>
            <w:r w:rsidRPr="00144153">
              <w:rPr>
                <w:rFonts w:ascii="Arial" w:hAnsi="Arial" w:cs="Arial"/>
                <w:sz w:val="20"/>
                <w:szCs w:val="20"/>
              </w:rPr>
              <w:t>300</w:t>
            </w:r>
          </w:p>
        </w:tc>
      </w:tr>
      <w:tr w:rsidR="008D46D1" w:rsidRPr="008D46D1" w14:paraId="002A27F5" w14:textId="67701F2F"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D1BEF"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58041" w14:textId="7E7D7D92"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15 01 06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6350E" w14:textId="2F47551B"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Zmieszane odpady opakowaniowe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FBBB" w14:textId="5E98CB71" w:rsidR="00FE7B0B" w:rsidRPr="00144153" w:rsidRDefault="00FE7B0B" w:rsidP="00E961F8">
            <w:pPr>
              <w:pStyle w:val="Default"/>
              <w:jc w:val="center"/>
              <w:rPr>
                <w:rFonts w:ascii="Arial" w:hAnsi="Arial" w:cs="Arial"/>
                <w:color w:val="auto"/>
                <w:sz w:val="20"/>
                <w:szCs w:val="20"/>
              </w:rPr>
            </w:pPr>
            <w:r w:rsidRPr="00144153">
              <w:rPr>
                <w:rFonts w:ascii="Arial" w:hAnsi="Arial" w:cs="Arial"/>
                <w:bCs/>
                <w:color w:val="auto"/>
                <w:sz w:val="20"/>
                <w:szCs w:val="20"/>
              </w:rPr>
              <w:t>Stan skupienia stały. Podstawowy skład chemiczny: tworzywo sztuczne, papier i tektura, opakowania wielomateriałowe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EFDC4" w14:textId="26C197B4" w:rsidR="00FE7B0B" w:rsidRPr="00144153" w:rsidRDefault="00FE7B0B" w:rsidP="00E961F8">
            <w:pPr>
              <w:jc w:val="center"/>
              <w:rPr>
                <w:rFonts w:ascii="Arial" w:hAnsi="Arial" w:cs="Arial"/>
                <w:sz w:val="20"/>
                <w:szCs w:val="20"/>
              </w:rPr>
            </w:pPr>
            <w:r w:rsidRPr="00144153">
              <w:rPr>
                <w:rFonts w:ascii="Arial" w:hAnsi="Arial" w:cs="Arial"/>
                <w:sz w:val="20"/>
                <w:szCs w:val="20"/>
              </w:rPr>
              <w:t>20</w:t>
            </w:r>
          </w:p>
        </w:tc>
      </w:tr>
      <w:tr w:rsidR="008D46D1" w:rsidRPr="008D46D1" w14:paraId="640AB2FB" w14:textId="06FE8D39"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77D00"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34C22" w14:textId="786FEDA4" w:rsidR="00FE7B0B" w:rsidRPr="00144153" w:rsidRDefault="00FE7B0B" w:rsidP="00E961F8">
            <w:pPr>
              <w:pStyle w:val="Default"/>
              <w:jc w:val="center"/>
              <w:rPr>
                <w:rFonts w:ascii="Arial" w:hAnsi="Arial" w:cs="Arial"/>
                <w:b/>
                <w:color w:val="auto"/>
                <w:sz w:val="20"/>
                <w:szCs w:val="20"/>
              </w:rPr>
            </w:pPr>
            <w:r w:rsidRPr="00144153">
              <w:rPr>
                <w:rFonts w:ascii="Arial" w:hAnsi="Arial" w:cs="Arial"/>
                <w:b/>
                <w:color w:val="auto"/>
                <w:sz w:val="20"/>
                <w:szCs w:val="20"/>
              </w:rPr>
              <w:t>16 01 03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C73BE" w14:textId="78FCB266" w:rsidR="00FE7B0B" w:rsidRPr="00144153" w:rsidRDefault="00FE7B0B" w:rsidP="00E961F8">
            <w:pPr>
              <w:pStyle w:val="Default"/>
              <w:jc w:val="center"/>
              <w:rPr>
                <w:rFonts w:ascii="Arial" w:hAnsi="Arial" w:cs="Arial"/>
                <w:color w:val="auto"/>
                <w:sz w:val="20"/>
                <w:szCs w:val="20"/>
              </w:rPr>
            </w:pPr>
            <w:r w:rsidRPr="00144153">
              <w:rPr>
                <w:rFonts w:ascii="Arial" w:hAnsi="Arial" w:cs="Arial"/>
                <w:color w:val="auto"/>
                <w:sz w:val="20"/>
                <w:szCs w:val="20"/>
              </w:rPr>
              <w:t>Zużyte opony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10D21" w14:textId="1154DCC8" w:rsidR="00FE7B0B" w:rsidRPr="00144153" w:rsidRDefault="00FE7B0B" w:rsidP="00E961F8">
            <w:pPr>
              <w:pStyle w:val="Default"/>
              <w:ind w:left="-108" w:right="-17" w:firstLine="108"/>
              <w:jc w:val="center"/>
              <w:rPr>
                <w:rFonts w:ascii="Arial" w:hAnsi="Arial" w:cs="Arial"/>
                <w:color w:val="auto"/>
                <w:sz w:val="20"/>
                <w:szCs w:val="20"/>
              </w:rPr>
            </w:pPr>
            <w:r w:rsidRPr="00144153">
              <w:rPr>
                <w:rFonts w:ascii="Arial" w:hAnsi="Arial" w:cs="Arial"/>
                <w:bCs/>
                <w:color w:val="auto"/>
                <w:sz w:val="20"/>
                <w:szCs w:val="20"/>
              </w:rPr>
              <w:t>Podstawowy skład chemiczny: p</w:t>
            </w:r>
            <w:r w:rsidRPr="00144153">
              <w:rPr>
                <w:rFonts w:ascii="Arial" w:hAnsi="Arial" w:cs="Arial"/>
                <w:color w:val="auto"/>
                <w:sz w:val="20"/>
                <w:szCs w:val="20"/>
              </w:rPr>
              <w:t>olimer gumowy, sadza, rozcieńczalnik, tlenek cynku, kwas stearynowy, siarka, katalizator, metale ciężkie.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5AF2" w14:textId="7FA6A384" w:rsidR="00FE7B0B" w:rsidRPr="00144153" w:rsidRDefault="00FE7B0B" w:rsidP="00E961F8">
            <w:pPr>
              <w:jc w:val="center"/>
              <w:rPr>
                <w:rFonts w:ascii="Arial" w:hAnsi="Arial" w:cs="Arial"/>
                <w:strike/>
                <w:sz w:val="20"/>
                <w:szCs w:val="20"/>
              </w:rPr>
            </w:pPr>
            <w:r w:rsidRPr="00144153">
              <w:rPr>
                <w:rFonts w:ascii="Arial" w:hAnsi="Arial" w:cs="Arial"/>
                <w:sz w:val="20"/>
                <w:szCs w:val="20"/>
              </w:rPr>
              <w:t>5,0</w:t>
            </w:r>
          </w:p>
        </w:tc>
      </w:tr>
      <w:tr w:rsidR="008D46D1" w:rsidRPr="008D46D1" w14:paraId="4383E462" w14:textId="381A7611"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FFB3B"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5AAC6" w14:textId="72A01B69"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16 01 17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54B72" w14:textId="03487B2B"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Metale żelazne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9C304" w14:textId="77777777" w:rsidR="00FE7B0B" w:rsidRPr="00144153" w:rsidRDefault="00FE7B0B" w:rsidP="00CA7FBA">
            <w:pPr>
              <w:ind w:right="-17"/>
              <w:rPr>
                <w:rFonts w:ascii="Arial" w:hAnsi="Arial" w:cs="Arial"/>
                <w:bCs/>
                <w:sz w:val="20"/>
                <w:szCs w:val="20"/>
              </w:rPr>
            </w:pPr>
            <w:r w:rsidRPr="00144153">
              <w:rPr>
                <w:rFonts w:ascii="Arial" w:hAnsi="Arial" w:cs="Arial"/>
                <w:bCs/>
                <w:sz w:val="20"/>
                <w:szCs w:val="20"/>
              </w:rPr>
              <w:t>Stan skupienia: ciało stałe.</w:t>
            </w:r>
          </w:p>
          <w:p w14:paraId="44DBFBE7" w14:textId="21AB323F" w:rsidR="00FE7B0B" w:rsidRPr="00144153" w:rsidRDefault="00FE7B0B" w:rsidP="00CA7FBA">
            <w:pPr>
              <w:pStyle w:val="Default"/>
              <w:ind w:left="-108" w:right="-17" w:firstLine="108"/>
              <w:jc w:val="center"/>
              <w:rPr>
                <w:rFonts w:ascii="Arial" w:hAnsi="Arial" w:cs="Arial"/>
                <w:bCs/>
                <w:color w:val="auto"/>
                <w:sz w:val="20"/>
                <w:szCs w:val="20"/>
              </w:rPr>
            </w:pPr>
            <w:r w:rsidRPr="00144153">
              <w:rPr>
                <w:rFonts w:ascii="Arial" w:hAnsi="Arial" w:cs="Arial"/>
                <w:bCs/>
                <w:color w:val="auto"/>
                <w:sz w:val="20"/>
                <w:szCs w:val="20"/>
              </w:rPr>
              <w:t>Podstawowy skład chemiczny: stop żelaza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B9C31" w14:textId="3FB3516F" w:rsidR="00FE7B0B" w:rsidRPr="00144153" w:rsidRDefault="00FE7B0B" w:rsidP="00CA7FBA">
            <w:pPr>
              <w:jc w:val="center"/>
              <w:rPr>
                <w:rFonts w:ascii="Arial" w:hAnsi="Arial" w:cs="Arial"/>
                <w:sz w:val="20"/>
                <w:szCs w:val="20"/>
              </w:rPr>
            </w:pPr>
            <w:r w:rsidRPr="00144153">
              <w:rPr>
                <w:rFonts w:ascii="Arial" w:hAnsi="Arial" w:cs="Arial"/>
                <w:sz w:val="20"/>
                <w:szCs w:val="20"/>
              </w:rPr>
              <w:t>5</w:t>
            </w:r>
          </w:p>
        </w:tc>
      </w:tr>
      <w:tr w:rsidR="008D46D1" w:rsidRPr="008D46D1" w14:paraId="5AE4E06D" w14:textId="56583A06"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F054E"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B4572" w14:textId="264DE3AE"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16 02 14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40486" w14:textId="152444D8"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Zużyte urządzenia inne niż wymienione w 16 02 09 do 16 02 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E67EA" w14:textId="562A130E" w:rsidR="00FE7B0B" w:rsidRPr="00144153" w:rsidRDefault="00FE7B0B" w:rsidP="00CA7FBA">
            <w:pPr>
              <w:pStyle w:val="Default"/>
              <w:ind w:left="-108" w:right="-17" w:firstLine="108"/>
              <w:jc w:val="center"/>
              <w:rPr>
                <w:rFonts w:ascii="Arial" w:hAnsi="Arial" w:cs="Arial"/>
                <w:bCs/>
                <w:color w:val="auto"/>
                <w:sz w:val="20"/>
                <w:szCs w:val="20"/>
              </w:rPr>
            </w:pPr>
            <w:r w:rsidRPr="00144153">
              <w:rPr>
                <w:rFonts w:ascii="Arial" w:hAnsi="Arial" w:cs="Arial"/>
                <w:bCs/>
                <w:color w:val="auto"/>
                <w:sz w:val="20"/>
                <w:szCs w:val="20"/>
              </w:rPr>
              <w:t>Stan skupienia: ciało stałe.</w:t>
            </w:r>
            <w:r w:rsidR="00B93446" w:rsidRPr="00144153">
              <w:rPr>
                <w:rFonts w:ascii="Arial" w:hAnsi="Arial" w:cs="Arial"/>
                <w:bCs/>
                <w:color w:val="auto"/>
                <w:sz w:val="20"/>
                <w:szCs w:val="20"/>
              </w:rPr>
              <w:t xml:space="preserve"> </w:t>
            </w:r>
            <w:r w:rsidRPr="00144153">
              <w:rPr>
                <w:rFonts w:ascii="Arial" w:hAnsi="Arial" w:cs="Arial"/>
                <w:bCs/>
                <w:color w:val="auto"/>
                <w:sz w:val="20"/>
                <w:szCs w:val="20"/>
              </w:rPr>
              <w:t>Podstawowy skład chemiczny: tworzywo, metale żelazne</w:t>
            </w:r>
            <w:r w:rsidR="00B93446" w:rsidRPr="00144153">
              <w:rPr>
                <w:rFonts w:ascii="Arial" w:hAnsi="Arial" w:cs="Arial"/>
                <w:bCs/>
                <w:color w:val="auto"/>
                <w:sz w:val="20"/>
                <w:szCs w:val="20"/>
              </w:rPr>
              <w:t xml:space="preserve"> </w:t>
            </w:r>
            <w:r w:rsidR="00B93446" w:rsidRPr="00144153">
              <w:rPr>
                <w:rFonts w:ascii="Arial" w:hAnsi="Arial" w:cs="Arial"/>
                <w:bCs/>
                <w:color w:val="auto"/>
                <w:sz w:val="20"/>
                <w:szCs w:val="20"/>
              </w:rPr>
              <w:br/>
            </w:r>
            <w:r w:rsidRPr="00144153">
              <w:rPr>
                <w:rFonts w:ascii="Arial" w:hAnsi="Arial" w:cs="Arial"/>
                <w:bCs/>
                <w:color w:val="auto"/>
                <w:sz w:val="20"/>
                <w:szCs w:val="20"/>
              </w:rPr>
              <w:t xml:space="preserve"> i nieżelazne, płytki obwodów drukowanych.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550AE" w14:textId="231BDB67" w:rsidR="00FE7B0B" w:rsidRPr="00144153" w:rsidRDefault="00FE7B0B" w:rsidP="00CA7FBA">
            <w:pPr>
              <w:jc w:val="center"/>
              <w:rPr>
                <w:rFonts w:ascii="Arial" w:hAnsi="Arial" w:cs="Arial"/>
                <w:sz w:val="20"/>
                <w:szCs w:val="20"/>
              </w:rPr>
            </w:pPr>
            <w:r w:rsidRPr="00144153">
              <w:rPr>
                <w:rFonts w:ascii="Arial" w:hAnsi="Arial" w:cs="Arial"/>
                <w:sz w:val="20"/>
                <w:szCs w:val="20"/>
              </w:rPr>
              <w:t>5,0</w:t>
            </w:r>
          </w:p>
        </w:tc>
      </w:tr>
      <w:tr w:rsidR="008D46D1" w:rsidRPr="008D46D1" w14:paraId="36148C48" w14:textId="2F8C8581"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E9C4"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CD367" w14:textId="00ED9C0C"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16 02 16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6F008" w14:textId="1AAD8C6C"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 xml:space="preserve">Elementy usunięte ze zużytych urządzeń inne niż wymienione </w:t>
            </w:r>
            <w:r w:rsidR="00502537">
              <w:rPr>
                <w:rFonts w:ascii="Arial" w:hAnsi="Arial" w:cs="Arial"/>
                <w:color w:val="auto"/>
                <w:sz w:val="20"/>
                <w:szCs w:val="20"/>
              </w:rPr>
              <w:br/>
            </w:r>
            <w:r w:rsidRPr="00144153">
              <w:rPr>
                <w:rFonts w:ascii="Arial" w:hAnsi="Arial" w:cs="Arial"/>
                <w:color w:val="auto"/>
                <w:sz w:val="20"/>
                <w:szCs w:val="20"/>
              </w:rPr>
              <w:t>w 16 02 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3460A" w14:textId="2729D163" w:rsidR="00FE7B0B" w:rsidRPr="00144153" w:rsidRDefault="00FE7B0B" w:rsidP="00CA7FBA">
            <w:pPr>
              <w:pStyle w:val="Default"/>
              <w:ind w:left="-108" w:right="-17" w:firstLine="108"/>
              <w:jc w:val="center"/>
              <w:rPr>
                <w:rFonts w:ascii="Arial" w:hAnsi="Arial" w:cs="Arial"/>
                <w:bCs/>
                <w:color w:val="auto"/>
                <w:sz w:val="20"/>
                <w:szCs w:val="20"/>
              </w:rPr>
            </w:pPr>
            <w:r w:rsidRPr="00144153">
              <w:rPr>
                <w:rFonts w:ascii="Arial" w:hAnsi="Arial" w:cs="Arial"/>
                <w:bCs/>
                <w:color w:val="auto"/>
                <w:sz w:val="20"/>
                <w:szCs w:val="20"/>
              </w:rPr>
              <w:t>Stan skupienia: ciało stałe.</w:t>
            </w:r>
            <w:r w:rsidRPr="00144153">
              <w:rPr>
                <w:rFonts w:ascii="Arial" w:hAnsi="Arial" w:cs="Arial"/>
                <w:bCs/>
                <w:color w:val="auto"/>
                <w:sz w:val="20"/>
                <w:szCs w:val="20"/>
              </w:rPr>
              <w:br/>
              <w:t xml:space="preserve">Podstawowy skład chemiczny: uszkodzone elementy wymontowane </w:t>
            </w:r>
            <w:r w:rsidR="00B93446" w:rsidRPr="00144153">
              <w:rPr>
                <w:rFonts w:ascii="Arial" w:hAnsi="Arial" w:cs="Arial"/>
                <w:bCs/>
                <w:color w:val="auto"/>
                <w:sz w:val="20"/>
                <w:szCs w:val="20"/>
              </w:rPr>
              <w:br/>
            </w:r>
            <w:r w:rsidRPr="00144153">
              <w:rPr>
                <w:rFonts w:ascii="Arial" w:hAnsi="Arial" w:cs="Arial"/>
                <w:bCs/>
                <w:color w:val="auto"/>
                <w:sz w:val="20"/>
                <w:szCs w:val="20"/>
              </w:rPr>
              <w:t>z urządzeń elektrycznych lub elektronicznych, głównie tworzywo, metale żelazne i nieżelazne np. przewody, kable, wtyczki, silniki, płytki obwodów drukowanych.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2AD05" w14:textId="27886DC3" w:rsidR="00FE7B0B" w:rsidRPr="00144153" w:rsidRDefault="00FE7B0B" w:rsidP="00CA7FBA">
            <w:pPr>
              <w:jc w:val="center"/>
              <w:rPr>
                <w:rFonts w:ascii="Arial" w:hAnsi="Arial" w:cs="Arial"/>
                <w:sz w:val="20"/>
                <w:szCs w:val="20"/>
              </w:rPr>
            </w:pPr>
            <w:r w:rsidRPr="00144153">
              <w:rPr>
                <w:rFonts w:ascii="Arial" w:hAnsi="Arial" w:cs="Arial"/>
                <w:sz w:val="20"/>
                <w:szCs w:val="20"/>
              </w:rPr>
              <w:t>5,0</w:t>
            </w:r>
          </w:p>
        </w:tc>
      </w:tr>
      <w:tr w:rsidR="008D46D1" w:rsidRPr="008D46D1" w14:paraId="474F981C" w14:textId="099F802C"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14619" w14:textId="77777777"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B0713" w14:textId="6B736462"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16 06 04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1D25" w14:textId="18D74316"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 xml:space="preserve">Baterie alkaliczne </w:t>
            </w:r>
            <w:r w:rsidR="00330FAF" w:rsidRPr="00144153">
              <w:rPr>
                <w:rFonts w:ascii="Arial" w:hAnsi="Arial" w:cs="Arial"/>
                <w:color w:val="auto"/>
                <w:sz w:val="20"/>
                <w:szCs w:val="20"/>
              </w:rPr>
              <w:br/>
            </w:r>
            <w:r w:rsidRPr="00144153">
              <w:rPr>
                <w:rFonts w:ascii="Arial" w:hAnsi="Arial" w:cs="Arial"/>
                <w:color w:val="auto"/>
                <w:sz w:val="20"/>
                <w:szCs w:val="20"/>
              </w:rPr>
              <w:t>(z wyłączeniem 16 06 03)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A0BF3" w14:textId="36A5556B" w:rsidR="00FE7B0B" w:rsidRPr="00144153" w:rsidRDefault="00FE7B0B" w:rsidP="00CA7FBA">
            <w:pPr>
              <w:pStyle w:val="Default"/>
              <w:ind w:left="-108" w:right="-17" w:firstLine="108"/>
              <w:jc w:val="center"/>
              <w:rPr>
                <w:rFonts w:ascii="Arial" w:hAnsi="Arial" w:cs="Arial"/>
                <w:bCs/>
                <w:color w:val="auto"/>
                <w:sz w:val="20"/>
                <w:szCs w:val="20"/>
              </w:rPr>
            </w:pPr>
            <w:r w:rsidRPr="00144153">
              <w:rPr>
                <w:rFonts w:ascii="Arial" w:hAnsi="Arial" w:cs="Arial"/>
                <w:bCs/>
                <w:color w:val="auto"/>
                <w:sz w:val="20"/>
                <w:szCs w:val="20"/>
              </w:rPr>
              <w:t>Stan skupienia: ciało stałe.</w:t>
            </w:r>
            <w:r w:rsidRPr="00144153">
              <w:rPr>
                <w:rFonts w:ascii="Arial" w:hAnsi="Arial" w:cs="Arial"/>
                <w:bCs/>
                <w:color w:val="auto"/>
                <w:sz w:val="20"/>
                <w:szCs w:val="20"/>
              </w:rPr>
              <w:br/>
              <w:t>Podstawowy skład chemiczny: tworzywo sztuczne i metal (sproszkowany cynk i dwutlenek manganu), elektrolit (wodorotlenek potasu (KOH)).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95E9D" w14:textId="7FCAC86D" w:rsidR="00FE7B0B" w:rsidRPr="00144153" w:rsidRDefault="00FE7B0B" w:rsidP="00CA7FBA">
            <w:pPr>
              <w:jc w:val="center"/>
              <w:rPr>
                <w:rFonts w:ascii="Arial" w:hAnsi="Arial" w:cs="Arial"/>
                <w:strike/>
                <w:sz w:val="20"/>
                <w:szCs w:val="20"/>
              </w:rPr>
            </w:pPr>
            <w:r w:rsidRPr="00144153">
              <w:rPr>
                <w:rFonts w:ascii="Arial" w:hAnsi="Arial" w:cs="Arial"/>
                <w:sz w:val="20"/>
                <w:szCs w:val="20"/>
              </w:rPr>
              <w:t>0,01</w:t>
            </w:r>
          </w:p>
        </w:tc>
      </w:tr>
      <w:tr w:rsidR="008D46D1" w:rsidRPr="008D46D1" w14:paraId="4A6E71CF" w14:textId="1E267DBB"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D4560" w14:textId="076FE864"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B434D" w14:textId="77777777"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16 11 04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1A922" w14:textId="77777777"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Okładziny piecowe</w:t>
            </w:r>
            <w:r w:rsidRPr="00144153">
              <w:rPr>
                <w:rFonts w:ascii="Arial" w:hAnsi="Arial" w:cs="Arial"/>
                <w:color w:val="auto"/>
                <w:sz w:val="20"/>
                <w:szCs w:val="20"/>
              </w:rPr>
              <w:br/>
              <w:t xml:space="preserve"> i materiały ogniotrwałe </w:t>
            </w:r>
            <w:r w:rsidRPr="00144153">
              <w:rPr>
                <w:rFonts w:ascii="Arial" w:hAnsi="Arial" w:cs="Arial"/>
                <w:color w:val="auto"/>
                <w:sz w:val="20"/>
                <w:szCs w:val="20"/>
              </w:rPr>
              <w:br/>
              <w:t xml:space="preserve">z procesów metalurgicznych inne niż wymienione w 16 11 03 </w:t>
            </w:r>
            <w:r w:rsidRPr="00144153">
              <w:rPr>
                <w:rFonts w:ascii="Arial" w:hAnsi="Arial" w:cs="Arial"/>
                <w:i/>
                <w:iCs/>
                <w:color w:val="auto"/>
                <w:sz w:val="20"/>
                <w:szCs w:val="20"/>
              </w:rPr>
              <w:t>(zużyta cegła magnezytowo – chromowa)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22DC1" w14:textId="6710A1B8" w:rsidR="00FE7B0B" w:rsidRPr="00144153" w:rsidRDefault="00FE7B0B" w:rsidP="00CA7FBA">
            <w:pPr>
              <w:pStyle w:val="Default"/>
              <w:ind w:left="-108" w:right="-17" w:firstLine="108"/>
              <w:jc w:val="center"/>
              <w:rPr>
                <w:color w:val="auto"/>
              </w:rPr>
            </w:pPr>
            <w:r w:rsidRPr="00144153">
              <w:rPr>
                <w:rFonts w:ascii="Arial" w:hAnsi="Arial" w:cs="Arial"/>
                <w:color w:val="auto"/>
                <w:sz w:val="20"/>
                <w:szCs w:val="20"/>
              </w:rPr>
              <w:t>Skład chemiczny: SiO</w:t>
            </w:r>
            <w:r w:rsidRPr="00144153">
              <w:rPr>
                <w:rFonts w:ascii="Arial" w:hAnsi="Arial" w:cs="Arial"/>
                <w:color w:val="auto"/>
                <w:sz w:val="13"/>
                <w:szCs w:val="13"/>
              </w:rPr>
              <w:t xml:space="preserve">2 śr. </w:t>
            </w:r>
            <w:r w:rsidRPr="00144153">
              <w:rPr>
                <w:rFonts w:ascii="Arial" w:hAnsi="Arial" w:cs="Arial"/>
                <w:color w:val="auto"/>
                <w:sz w:val="20"/>
                <w:szCs w:val="20"/>
              </w:rPr>
              <w:t>ok. 18%, Al</w:t>
            </w:r>
            <w:r w:rsidRPr="00144153">
              <w:rPr>
                <w:rFonts w:ascii="Arial" w:hAnsi="Arial" w:cs="Arial"/>
                <w:color w:val="auto"/>
                <w:sz w:val="20"/>
                <w:szCs w:val="20"/>
                <w:vertAlign w:val="subscript"/>
              </w:rPr>
              <w:t>2</w:t>
            </w:r>
            <w:r w:rsidRPr="00144153">
              <w:rPr>
                <w:rFonts w:ascii="Arial" w:hAnsi="Arial" w:cs="Arial"/>
                <w:color w:val="auto"/>
                <w:sz w:val="20"/>
                <w:szCs w:val="20"/>
              </w:rPr>
              <w:t>O</w:t>
            </w:r>
            <w:r w:rsidRPr="00144153">
              <w:rPr>
                <w:rFonts w:ascii="Arial" w:hAnsi="Arial" w:cs="Arial"/>
                <w:color w:val="auto"/>
                <w:sz w:val="20"/>
                <w:szCs w:val="20"/>
                <w:vertAlign w:val="subscript"/>
              </w:rPr>
              <w:t>3</w:t>
            </w:r>
            <w:r w:rsidRPr="00144153">
              <w:rPr>
                <w:rFonts w:ascii="Arial" w:hAnsi="Arial" w:cs="Arial"/>
                <w:color w:val="auto"/>
                <w:sz w:val="22"/>
                <w:szCs w:val="22"/>
              </w:rPr>
              <w:t xml:space="preserve">, </w:t>
            </w:r>
            <w:proofErr w:type="spellStart"/>
            <w:r w:rsidRPr="00144153">
              <w:rPr>
                <w:rFonts w:ascii="Arial" w:hAnsi="Arial" w:cs="Arial"/>
                <w:color w:val="auto"/>
                <w:sz w:val="15"/>
                <w:szCs w:val="15"/>
              </w:rPr>
              <w:t>śr</w:t>
            </w:r>
            <w:proofErr w:type="spellEnd"/>
            <w:r w:rsidRPr="00144153">
              <w:rPr>
                <w:rFonts w:ascii="Arial" w:hAnsi="Arial" w:cs="Arial"/>
                <w:color w:val="auto"/>
                <w:sz w:val="22"/>
                <w:szCs w:val="22"/>
              </w:rPr>
              <w:t xml:space="preserve"> </w:t>
            </w:r>
            <w:r w:rsidRPr="00144153">
              <w:rPr>
                <w:rFonts w:ascii="Arial" w:hAnsi="Arial" w:cs="Arial"/>
                <w:color w:val="auto"/>
                <w:sz w:val="20"/>
                <w:szCs w:val="20"/>
              </w:rPr>
              <w:t>ok. 20%, Fe</w:t>
            </w:r>
            <w:r w:rsidRPr="00144153">
              <w:rPr>
                <w:rFonts w:ascii="Arial" w:hAnsi="Arial" w:cs="Arial"/>
                <w:color w:val="auto"/>
                <w:sz w:val="20"/>
                <w:szCs w:val="20"/>
                <w:vertAlign w:val="subscript"/>
              </w:rPr>
              <w:t>2</w:t>
            </w:r>
            <w:r w:rsidRPr="00144153">
              <w:rPr>
                <w:rFonts w:ascii="Arial" w:hAnsi="Arial" w:cs="Arial"/>
                <w:color w:val="auto"/>
                <w:sz w:val="20"/>
                <w:szCs w:val="20"/>
              </w:rPr>
              <w:t>O</w:t>
            </w:r>
            <w:r w:rsidRPr="00144153">
              <w:rPr>
                <w:rFonts w:ascii="Arial" w:hAnsi="Arial" w:cs="Arial"/>
                <w:color w:val="auto"/>
                <w:sz w:val="20"/>
                <w:szCs w:val="20"/>
                <w:vertAlign w:val="subscript"/>
              </w:rPr>
              <w:t>3</w:t>
            </w:r>
            <w:r w:rsidRPr="00144153">
              <w:rPr>
                <w:rFonts w:ascii="Arial" w:hAnsi="Arial" w:cs="Arial"/>
                <w:color w:val="auto"/>
                <w:sz w:val="20"/>
                <w:szCs w:val="20"/>
              </w:rPr>
              <w:t xml:space="preserve"> śr. ok. 8%, </w:t>
            </w:r>
            <w:proofErr w:type="spellStart"/>
            <w:r w:rsidRPr="00144153">
              <w:rPr>
                <w:rFonts w:ascii="Arial" w:hAnsi="Arial" w:cs="Arial"/>
                <w:color w:val="auto"/>
                <w:sz w:val="20"/>
                <w:szCs w:val="20"/>
              </w:rPr>
              <w:t>CaO</w:t>
            </w:r>
            <w:proofErr w:type="spellEnd"/>
            <w:r w:rsidRPr="00144153">
              <w:rPr>
                <w:rFonts w:ascii="Arial" w:hAnsi="Arial" w:cs="Arial"/>
                <w:color w:val="auto"/>
                <w:sz w:val="20"/>
                <w:szCs w:val="20"/>
              </w:rPr>
              <w:t xml:space="preserve"> </w:t>
            </w:r>
            <w:r w:rsidRPr="00144153">
              <w:rPr>
                <w:rFonts w:ascii="Arial" w:hAnsi="Arial" w:cs="Arial"/>
                <w:color w:val="auto"/>
                <w:sz w:val="13"/>
                <w:szCs w:val="13"/>
              </w:rPr>
              <w:t xml:space="preserve">śr. </w:t>
            </w:r>
            <w:r w:rsidRPr="00144153">
              <w:rPr>
                <w:rFonts w:ascii="Arial" w:hAnsi="Arial" w:cs="Arial"/>
                <w:color w:val="auto"/>
                <w:sz w:val="20"/>
                <w:szCs w:val="20"/>
              </w:rPr>
              <w:t xml:space="preserve">ok. 0,6%, </w:t>
            </w:r>
            <w:proofErr w:type="spellStart"/>
            <w:r w:rsidRPr="00144153">
              <w:rPr>
                <w:rFonts w:ascii="Arial" w:hAnsi="Arial" w:cs="Arial"/>
                <w:color w:val="auto"/>
                <w:sz w:val="20"/>
                <w:szCs w:val="20"/>
              </w:rPr>
              <w:t>MgO</w:t>
            </w:r>
            <w:proofErr w:type="spellEnd"/>
            <w:r w:rsidRPr="00144153">
              <w:rPr>
                <w:rFonts w:ascii="Arial" w:hAnsi="Arial" w:cs="Arial"/>
                <w:color w:val="auto"/>
                <w:sz w:val="20"/>
                <w:szCs w:val="20"/>
              </w:rPr>
              <w:t xml:space="preserve"> </w:t>
            </w:r>
            <w:r w:rsidRPr="00144153">
              <w:rPr>
                <w:rFonts w:ascii="Arial" w:hAnsi="Arial" w:cs="Arial"/>
                <w:color w:val="auto"/>
                <w:sz w:val="13"/>
                <w:szCs w:val="13"/>
              </w:rPr>
              <w:t xml:space="preserve">śr. </w:t>
            </w:r>
            <w:r w:rsidRPr="00144153">
              <w:rPr>
                <w:rFonts w:ascii="Arial" w:hAnsi="Arial" w:cs="Arial"/>
                <w:color w:val="auto"/>
                <w:sz w:val="20"/>
                <w:szCs w:val="20"/>
              </w:rPr>
              <w:t>ok. 33%, Cr</w:t>
            </w:r>
            <w:r w:rsidRPr="00144153">
              <w:rPr>
                <w:rFonts w:ascii="Arial" w:hAnsi="Arial" w:cs="Arial"/>
                <w:color w:val="auto"/>
                <w:sz w:val="20"/>
                <w:szCs w:val="20"/>
                <w:vertAlign w:val="subscript"/>
              </w:rPr>
              <w:t>2</w:t>
            </w:r>
            <w:r w:rsidRPr="00144153">
              <w:rPr>
                <w:rFonts w:ascii="Arial" w:hAnsi="Arial" w:cs="Arial"/>
                <w:color w:val="auto"/>
                <w:sz w:val="20"/>
                <w:szCs w:val="20"/>
              </w:rPr>
              <w:t>O</w:t>
            </w:r>
            <w:r w:rsidRPr="00144153">
              <w:rPr>
                <w:rFonts w:ascii="Arial" w:hAnsi="Arial" w:cs="Arial"/>
                <w:color w:val="auto"/>
                <w:sz w:val="20"/>
                <w:szCs w:val="20"/>
                <w:vertAlign w:val="subscript"/>
              </w:rPr>
              <w:t>3</w:t>
            </w:r>
            <w:r w:rsidRPr="00144153">
              <w:rPr>
                <w:rFonts w:ascii="Arial" w:hAnsi="Arial" w:cs="Arial"/>
                <w:color w:val="auto"/>
                <w:sz w:val="20"/>
                <w:szCs w:val="20"/>
              </w:rPr>
              <w:t xml:space="preserve"> </w:t>
            </w:r>
            <w:r w:rsidRPr="00144153">
              <w:rPr>
                <w:rFonts w:ascii="Arial" w:hAnsi="Arial" w:cs="Arial"/>
                <w:color w:val="auto"/>
                <w:sz w:val="13"/>
                <w:szCs w:val="13"/>
              </w:rPr>
              <w:t xml:space="preserve">śr. </w:t>
            </w:r>
            <w:r w:rsidRPr="00144153">
              <w:rPr>
                <w:rFonts w:ascii="Arial" w:hAnsi="Arial" w:cs="Arial"/>
                <w:color w:val="auto"/>
                <w:sz w:val="20"/>
                <w:szCs w:val="20"/>
              </w:rPr>
              <w:t>ok. 18%, pozostałości żużla</w:t>
            </w:r>
            <w:r w:rsidR="00144153">
              <w:rPr>
                <w:rFonts w:ascii="Arial" w:hAnsi="Arial" w:cs="Arial"/>
                <w:color w:val="auto"/>
                <w:sz w:val="20"/>
                <w:szCs w:val="20"/>
              </w:rPr>
              <w:br/>
            </w:r>
            <w:r w:rsidRPr="00144153">
              <w:rPr>
                <w:rFonts w:ascii="Arial" w:hAnsi="Arial" w:cs="Arial"/>
                <w:color w:val="auto"/>
                <w:sz w:val="20"/>
                <w:szCs w:val="20"/>
              </w:rPr>
              <w:t xml:space="preserve"> i metali: S, Zn, Cu, Sn, Pb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22BFD" w14:textId="7666FEEA" w:rsidR="00FE7B0B" w:rsidRPr="00144153" w:rsidRDefault="00B85376" w:rsidP="00CA7FBA">
            <w:pPr>
              <w:jc w:val="center"/>
              <w:rPr>
                <w:rFonts w:ascii="Arial" w:hAnsi="Arial" w:cs="Arial"/>
                <w:sz w:val="20"/>
                <w:szCs w:val="20"/>
              </w:rPr>
            </w:pPr>
            <w:r w:rsidRPr="00144153">
              <w:rPr>
                <w:rFonts w:ascii="Arial" w:hAnsi="Arial" w:cs="Arial"/>
                <w:sz w:val="20"/>
                <w:szCs w:val="20"/>
              </w:rPr>
              <w:t>6</w:t>
            </w:r>
            <w:r w:rsidR="00FE7B0B" w:rsidRPr="00144153">
              <w:rPr>
                <w:rFonts w:ascii="Arial" w:hAnsi="Arial" w:cs="Arial"/>
                <w:sz w:val="20"/>
                <w:szCs w:val="20"/>
              </w:rPr>
              <w:t>00</w:t>
            </w:r>
          </w:p>
        </w:tc>
      </w:tr>
      <w:tr w:rsidR="008D46D1" w:rsidRPr="008D46D1" w14:paraId="4394D8AF" w14:textId="60A7C7BE"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AA06A" w14:textId="358E25F2"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8C15F" w14:textId="77777777"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17 04 01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F428F" w14:textId="77777777" w:rsidR="00FE7B0B" w:rsidRPr="00144153" w:rsidRDefault="00FE7B0B" w:rsidP="00CA7FBA">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144153">
              <w:rPr>
                <w:rFonts w:ascii="Arial" w:hAnsi="Arial" w:cs="Arial"/>
                <w:sz w:val="20"/>
                <w:szCs w:val="20"/>
              </w:rPr>
              <w:t>Miedź, brąz, mosiądz</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966A7" w14:textId="77777777" w:rsidR="00FE7B0B" w:rsidRPr="00144153" w:rsidRDefault="00FE7B0B" w:rsidP="00CA7FBA">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pPr>
            <w:r w:rsidRPr="00144153">
              <w:rPr>
                <w:rFonts w:ascii="Arial" w:hAnsi="Arial" w:cs="Arial"/>
                <w:bCs/>
                <w:sz w:val="20"/>
                <w:szCs w:val="20"/>
              </w:rPr>
              <w:t xml:space="preserve">Stan skupienia stały. </w:t>
            </w:r>
            <w:r w:rsidRPr="00144153">
              <w:rPr>
                <w:rFonts w:ascii="Arial" w:hAnsi="Arial" w:cs="Arial"/>
                <w:sz w:val="20"/>
                <w:szCs w:val="20"/>
              </w:rPr>
              <w:t>Miedź,</w:t>
            </w:r>
            <w:r w:rsidRPr="00144153">
              <w:t xml:space="preserve"> </w:t>
            </w:r>
            <w:r w:rsidRPr="00144153">
              <w:rPr>
                <w:rFonts w:ascii="Arial" w:hAnsi="Arial" w:cs="Arial"/>
                <w:sz w:val="20"/>
                <w:szCs w:val="20"/>
              </w:rPr>
              <w:t xml:space="preserve">brąz, mosiądz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3F46E" w14:textId="77777777" w:rsidR="00FE7B0B" w:rsidRPr="00144153" w:rsidRDefault="00FE7B0B" w:rsidP="00CA7FBA">
            <w:pPr>
              <w:jc w:val="center"/>
              <w:rPr>
                <w:rFonts w:ascii="Arial" w:hAnsi="Arial" w:cs="Arial"/>
                <w:sz w:val="20"/>
                <w:szCs w:val="20"/>
              </w:rPr>
            </w:pPr>
            <w:r w:rsidRPr="00144153">
              <w:rPr>
                <w:rFonts w:ascii="Arial" w:hAnsi="Arial" w:cs="Arial"/>
                <w:sz w:val="20"/>
                <w:szCs w:val="20"/>
              </w:rPr>
              <w:t>35</w:t>
            </w:r>
          </w:p>
        </w:tc>
      </w:tr>
      <w:tr w:rsidR="008D46D1" w:rsidRPr="008D46D1" w14:paraId="720338FE" w14:textId="5802A1F0"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9784F" w14:textId="29528A2F"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93428" w14:textId="3FA030F6"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17 04 02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2CAFB" w14:textId="7F833510"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Aluminium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E0F8" w14:textId="6797B600" w:rsidR="00FE7B0B" w:rsidRPr="00144153" w:rsidRDefault="00FE7B0B" w:rsidP="00CA7FBA">
            <w:pPr>
              <w:autoSpaceDE w:val="0"/>
              <w:jc w:val="center"/>
            </w:pPr>
            <w:r w:rsidRPr="00144153">
              <w:rPr>
                <w:rFonts w:ascii="Arial" w:hAnsi="Arial" w:cs="Arial"/>
                <w:bCs/>
                <w:sz w:val="20"/>
                <w:szCs w:val="20"/>
                <w:lang w:eastAsia="en-US"/>
              </w:rPr>
              <w:t>Stan skupienia: ciało stałe.</w:t>
            </w:r>
            <w:r w:rsidRPr="00144153">
              <w:rPr>
                <w:rFonts w:ascii="Arial" w:hAnsi="Arial" w:cs="Arial"/>
                <w:bCs/>
                <w:sz w:val="20"/>
                <w:szCs w:val="20"/>
                <w:lang w:eastAsia="en-US"/>
              </w:rPr>
              <w:br/>
              <w:t>Podstawowy skład chemiczny: metale nieżelazne- aluminium.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03F25" w14:textId="422DFC56" w:rsidR="00FE7B0B" w:rsidRPr="00144153" w:rsidRDefault="00FE7B0B" w:rsidP="00CA7FBA">
            <w:pPr>
              <w:jc w:val="center"/>
              <w:rPr>
                <w:rFonts w:ascii="Arial" w:hAnsi="Arial" w:cs="Arial"/>
                <w:sz w:val="20"/>
                <w:szCs w:val="20"/>
              </w:rPr>
            </w:pPr>
            <w:r w:rsidRPr="00144153">
              <w:rPr>
                <w:rFonts w:ascii="Arial" w:hAnsi="Arial" w:cs="Arial"/>
                <w:sz w:val="20"/>
                <w:szCs w:val="20"/>
              </w:rPr>
              <w:t>10</w:t>
            </w:r>
          </w:p>
        </w:tc>
      </w:tr>
      <w:tr w:rsidR="008D46D1" w:rsidRPr="008D46D1" w14:paraId="48FBB31E" w14:textId="63F9BD02"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E5E37" w14:textId="1D430BD0"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113DC" w14:textId="68C996F0" w:rsidR="00FE7B0B" w:rsidRPr="00144153" w:rsidRDefault="00FE7B0B" w:rsidP="00CA7FBA">
            <w:pPr>
              <w:pStyle w:val="Default"/>
              <w:jc w:val="center"/>
              <w:rPr>
                <w:color w:val="auto"/>
              </w:rPr>
            </w:pPr>
            <w:r w:rsidRPr="00144153">
              <w:rPr>
                <w:rFonts w:ascii="Arial" w:hAnsi="Arial" w:cs="Arial"/>
                <w:b/>
                <w:color w:val="auto"/>
                <w:sz w:val="20"/>
                <w:szCs w:val="20"/>
              </w:rPr>
              <w:t>17 04 05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DDB85" w14:textId="18B05B78" w:rsidR="00FE7B0B" w:rsidRPr="00144153" w:rsidRDefault="00FE7B0B" w:rsidP="00CA7FBA">
            <w:pPr>
              <w:pStyle w:val="Tekstpodstawowy"/>
              <w:spacing w:after="0"/>
              <w:ind w:left="35" w:right="32"/>
              <w:jc w:val="center"/>
            </w:pPr>
            <w:r w:rsidRPr="00144153">
              <w:rPr>
                <w:rFonts w:ascii="Arial" w:hAnsi="Arial" w:cs="Arial"/>
                <w:sz w:val="20"/>
                <w:szCs w:val="20"/>
              </w:rPr>
              <w:t>Żelazo i stal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B2F85" w14:textId="40B1BBBF" w:rsidR="00FE7B0B" w:rsidRPr="00144153" w:rsidRDefault="00FE7B0B" w:rsidP="00CA7FBA">
            <w:pPr>
              <w:pStyle w:val="Tekstpodstawowy"/>
              <w:spacing w:after="0"/>
              <w:ind w:left="-108" w:right="-17" w:firstLine="108"/>
              <w:jc w:val="center"/>
              <w:rPr>
                <w:rFonts w:ascii="Arial" w:hAnsi="Arial" w:cs="Arial"/>
                <w:sz w:val="20"/>
                <w:szCs w:val="20"/>
              </w:rPr>
            </w:pPr>
            <w:r w:rsidRPr="00144153">
              <w:rPr>
                <w:rFonts w:ascii="Arial" w:hAnsi="Arial" w:cs="Arial"/>
                <w:sz w:val="20"/>
                <w:szCs w:val="20"/>
              </w:rPr>
              <w:t>Stan skupienia stały, stop żelaza.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ACF9D" w14:textId="7D7C6E37" w:rsidR="00FE7B0B" w:rsidRPr="00144153" w:rsidRDefault="00FE7B0B" w:rsidP="00CA7FBA">
            <w:pPr>
              <w:jc w:val="center"/>
              <w:rPr>
                <w:rFonts w:ascii="Arial" w:hAnsi="Arial" w:cs="Arial"/>
                <w:sz w:val="20"/>
                <w:szCs w:val="20"/>
              </w:rPr>
            </w:pPr>
            <w:r w:rsidRPr="00144153">
              <w:rPr>
                <w:rFonts w:ascii="Arial" w:hAnsi="Arial" w:cs="Arial"/>
                <w:sz w:val="20"/>
                <w:szCs w:val="20"/>
              </w:rPr>
              <w:t>200</w:t>
            </w:r>
          </w:p>
        </w:tc>
      </w:tr>
      <w:tr w:rsidR="008D46D1" w:rsidRPr="008D46D1" w14:paraId="0B5019F0" w14:textId="46E0ABB1"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3741D" w14:textId="3028EFB9"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A8428" w14:textId="0A842367"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17 04 11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C3AF" w14:textId="1535744B"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Kable inne niż wymienione</w:t>
            </w:r>
            <w:r w:rsidR="00330FAF" w:rsidRPr="00144153">
              <w:rPr>
                <w:rFonts w:ascii="Arial" w:hAnsi="Arial" w:cs="Arial"/>
                <w:color w:val="auto"/>
                <w:sz w:val="20"/>
                <w:szCs w:val="20"/>
              </w:rPr>
              <w:br/>
            </w:r>
            <w:r w:rsidRPr="00144153">
              <w:rPr>
                <w:rFonts w:ascii="Arial" w:hAnsi="Arial" w:cs="Arial"/>
                <w:color w:val="auto"/>
                <w:sz w:val="20"/>
                <w:szCs w:val="20"/>
              </w:rPr>
              <w:t xml:space="preserve"> w 17 04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BB930" w14:textId="0FCA63B1" w:rsidR="00FE7B0B" w:rsidRPr="00144153" w:rsidRDefault="00FE7B0B" w:rsidP="00CA7FBA">
            <w:pPr>
              <w:autoSpaceDE w:val="0"/>
              <w:ind w:left="-108" w:right="-17" w:firstLine="108"/>
              <w:jc w:val="center"/>
            </w:pPr>
            <w:r w:rsidRPr="00144153">
              <w:rPr>
                <w:rFonts w:ascii="Arial" w:hAnsi="Arial" w:cs="Arial"/>
                <w:bCs/>
                <w:sz w:val="20"/>
                <w:szCs w:val="20"/>
              </w:rPr>
              <w:t>Stan skupienia: ciało stałe.</w:t>
            </w:r>
            <w:r w:rsidRPr="00144153">
              <w:rPr>
                <w:rFonts w:ascii="Arial" w:hAnsi="Arial" w:cs="Arial"/>
                <w:bCs/>
                <w:sz w:val="20"/>
                <w:szCs w:val="20"/>
              </w:rPr>
              <w:br/>
              <w:t>Podstawowy skład chemiczny: metale (np. aluminium, miedź, żelazo), tworzywo sztuczne (otulina).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C2B25" w14:textId="7A3244B3" w:rsidR="00FE7B0B" w:rsidRPr="00144153" w:rsidRDefault="00FE7B0B" w:rsidP="00CA7FBA">
            <w:pPr>
              <w:jc w:val="center"/>
              <w:rPr>
                <w:rFonts w:ascii="Arial" w:hAnsi="Arial" w:cs="Arial"/>
                <w:sz w:val="20"/>
                <w:szCs w:val="20"/>
              </w:rPr>
            </w:pPr>
            <w:r w:rsidRPr="00144153">
              <w:rPr>
                <w:rFonts w:ascii="Arial" w:hAnsi="Arial" w:cs="Arial"/>
                <w:sz w:val="20"/>
                <w:szCs w:val="20"/>
              </w:rPr>
              <w:t>5,0</w:t>
            </w:r>
          </w:p>
        </w:tc>
      </w:tr>
      <w:tr w:rsidR="008D46D1" w:rsidRPr="008D46D1" w14:paraId="1B881904" w14:textId="6856EFFE"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1031" w14:textId="00072F56"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DD237" w14:textId="77777777"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19 08 01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6341C" w14:textId="77777777" w:rsidR="00FE7B0B" w:rsidRPr="00144153" w:rsidRDefault="00FE7B0B" w:rsidP="00CA7FBA">
            <w:pPr>
              <w:pStyle w:val="Default"/>
              <w:jc w:val="center"/>
              <w:rPr>
                <w:rFonts w:ascii="Arial" w:hAnsi="Arial" w:cs="Arial"/>
                <w:color w:val="auto"/>
                <w:sz w:val="20"/>
                <w:szCs w:val="20"/>
              </w:rPr>
            </w:pPr>
            <w:proofErr w:type="spellStart"/>
            <w:r w:rsidRPr="00144153">
              <w:rPr>
                <w:rFonts w:ascii="Arial" w:hAnsi="Arial" w:cs="Arial"/>
                <w:color w:val="auto"/>
                <w:sz w:val="20"/>
                <w:szCs w:val="20"/>
              </w:rPr>
              <w:t>Skratki</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A15D9" w14:textId="77777777" w:rsidR="00FE7B0B" w:rsidRPr="00144153" w:rsidRDefault="00FE7B0B" w:rsidP="00CA7FBA">
            <w:pPr>
              <w:ind w:right="-17"/>
              <w:jc w:val="center"/>
              <w:rPr>
                <w:rFonts w:ascii="Arial" w:hAnsi="Arial" w:cs="Arial"/>
                <w:bCs/>
                <w:sz w:val="20"/>
                <w:szCs w:val="20"/>
              </w:rPr>
            </w:pPr>
            <w:r w:rsidRPr="00144153">
              <w:rPr>
                <w:rFonts w:ascii="Arial" w:hAnsi="Arial" w:cs="Arial"/>
                <w:bCs/>
                <w:sz w:val="20"/>
                <w:szCs w:val="20"/>
              </w:rPr>
              <w:t>Stan skupienia: ciało stałe.</w:t>
            </w:r>
            <w:r w:rsidRPr="00144153">
              <w:rPr>
                <w:rFonts w:ascii="Arial" w:hAnsi="Arial" w:cs="Arial"/>
                <w:bCs/>
                <w:sz w:val="20"/>
                <w:szCs w:val="20"/>
              </w:rPr>
              <w:br/>
              <w:t>Podstawowy skład chemiczny: głównie celuloza (patyki, liści), elementy tworzyw oraz cząstki mineralne (kamienie).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51373" w14:textId="77777777" w:rsidR="00FE7B0B" w:rsidRPr="00144153" w:rsidRDefault="00FE7B0B" w:rsidP="00CA7FBA">
            <w:pPr>
              <w:jc w:val="center"/>
              <w:rPr>
                <w:rFonts w:ascii="Arial" w:hAnsi="Arial" w:cs="Arial"/>
                <w:sz w:val="20"/>
                <w:szCs w:val="20"/>
              </w:rPr>
            </w:pPr>
            <w:r w:rsidRPr="00144153">
              <w:rPr>
                <w:rFonts w:ascii="Arial" w:hAnsi="Arial" w:cs="Arial"/>
                <w:sz w:val="20"/>
                <w:szCs w:val="20"/>
              </w:rPr>
              <w:t>0,5</w:t>
            </w:r>
          </w:p>
        </w:tc>
      </w:tr>
      <w:tr w:rsidR="008D46D1" w:rsidRPr="008D46D1" w14:paraId="37298E37" w14:textId="79ACF46D" w:rsidTr="00AF0BA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47A0E" w14:textId="2EAFB75B"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B4F7E" w14:textId="77777777"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19 08 02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55789" w14:textId="77777777"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Zawartość piaskowników</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BF68A" w14:textId="77777777" w:rsidR="00FE7B0B" w:rsidRPr="00144153" w:rsidRDefault="00FE7B0B" w:rsidP="00CA7FBA">
            <w:pPr>
              <w:ind w:right="-17"/>
              <w:jc w:val="center"/>
              <w:rPr>
                <w:rFonts w:ascii="Arial" w:hAnsi="Arial" w:cs="Arial"/>
                <w:bCs/>
                <w:sz w:val="20"/>
                <w:szCs w:val="20"/>
              </w:rPr>
            </w:pPr>
            <w:r w:rsidRPr="00144153">
              <w:rPr>
                <w:rFonts w:ascii="Arial" w:hAnsi="Arial" w:cs="Arial"/>
                <w:bCs/>
                <w:sz w:val="20"/>
                <w:szCs w:val="20"/>
              </w:rPr>
              <w:t>Stan skupienia: ciało stałe.</w:t>
            </w:r>
            <w:r w:rsidRPr="00144153">
              <w:rPr>
                <w:rFonts w:ascii="Arial" w:hAnsi="Arial" w:cs="Arial"/>
                <w:bCs/>
                <w:sz w:val="20"/>
                <w:szCs w:val="20"/>
              </w:rPr>
              <w:br/>
              <w:t>Podstawowy skład chemiczny: cząstki mineralne (piasek kwarcowy).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DE8D2" w14:textId="5A1E026D" w:rsidR="00FE7B0B" w:rsidRPr="00144153" w:rsidRDefault="00D6634B" w:rsidP="00CA7FBA">
            <w:pPr>
              <w:jc w:val="center"/>
              <w:rPr>
                <w:rFonts w:ascii="Arial" w:hAnsi="Arial" w:cs="Arial"/>
                <w:sz w:val="20"/>
                <w:szCs w:val="20"/>
              </w:rPr>
            </w:pPr>
            <w:r w:rsidRPr="00144153">
              <w:rPr>
                <w:rFonts w:ascii="Arial" w:hAnsi="Arial" w:cs="Arial"/>
                <w:sz w:val="20"/>
                <w:szCs w:val="20"/>
              </w:rPr>
              <w:t>7,</w:t>
            </w:r>
            <w:r w:rsidR="00FE7B0B" w:rsidRPr="00144153">
              <w:rPr>
                <w:rFonts w:ascii="Arial" w:hAnsi="Arial" w:cs="Arial"/>
                <w:sz w:val="20"/>
                <w:szCs w:val="20"/>
              </w:rPr>
              <w:t>2</w:t>
            </w:r>
          </w:p>
        </w:tc>
      </w:tr>
      <w:tr w:rsidR="008D46D1" w:rsidRPr="008D46D1" w14:paraId="23D74FC7" w14:textId="110E2581" w:rsidTr="00AF0BAC">
        <w:trPr>
          <w:trHeight w:val="5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AA39" w14:textId="2619F1FB"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C292C" w14:textId="2884049C"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19 12 02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8A6F9" w14:textId="6BB1AB79" w:rsidR="00FE7B0B" w:rsidRPr="00144153" w:rsidRDefault="00FE7B0B" w:rsidP="00CA7FBA">
            <w:pPr>
              <w:pStyle w:val="Default"/>
              <w:jc w:val="center"/>
              <w:rPr>
                <w:color w:val="auto"/>
              </w:rPr>
            </w:pPr>
            <w:r w:rsidRPr="00144153">
              <w:rPr>
                <w:rFonts w:ascii="Arial" w:hAnsi="Arial" w:cs="Arial"/>
                <w:color w:val="auto"/>
                <w:sz w:val="20"/>
                <w:szCs w:val="20"/>
              </w:rPr>
              <w:t>Metale żelazne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C3E81" w14:textId="77777777" w:rsidR="00FE7B0B" w:rsidRPr="00144153" w:rsidRDefault="00FE7B0B" w:rsidP="00CA7FBA">
            <w:pPr>
              <w:ind w:right="-17"/>
              <w:rPr>
                <w:rFonts w:ascii="Arial" w:hAnsi="Arial" w:cs="Arial"/>
                <w:bCs/>
                <w:sz w:val="20"/>
                <w:szCs w:val="20"/>
              </w:rPr>
            </w:pPr>
            <w:r w:rsidRPr="00144153">
              <w:rPr>
                <w:rFonts w:ascii="Arial" w:hAnsi="Arial" w:cs="Arial"/>
                <w:bCs/>
                <w:sz w:val="20"/>
                <w:szCs w:val="20"/>
              </w:rPr>
              <w:t>Stan skupienia: ciało stałe.</w:t>
            </w:r>
          </w:p>
          <w:p w14:paraId="4CD4E514" w14:textId="62C68831" w:rsidR="00FE7B0B" w:rsidRPr="00144153" w:rsidRDefault="00FE7B0B" w:rsidP="00CA7FBA">
            <w:pPr>
              <w:ind w:right="-17"/>
              <w:jc w:val="center"/>
              <w:rPr>
                <w:rFonts w:ascii="Arial" w:hAnsi="Arial" w:cs="Arial"/>
                <w:bCs/>
                <w:sz w:val="20"/>
                <w:szCs w:val="20"/>
              </w:rPr>
            </w:pPr>
            <w:r w:rsidRPr="00144153">
              <w:rPr>
                <w:rFonts w:ascii="Arial" w:hAnsi="Arial" w:cs="Arial"/>
                <w:bCs/>
                <w:sz w:val="20"/>
                <w:szCs w:val="20"/>
              </w:rPr>
              <w:t>Podstawowy skład chemiczny: stop żelaza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00AB" w14:textId="7563BBE1" w:rsidR="00FE7B0B" w:rsidRPr="00144153" w:rsidRDefault="00FE7B0B" w:rsidP="00CA7FBA">
            <w:pPr>
              <w:jc w:val="center"/>
              <w:rPr>
                <w:rFonts w:ascii="Arial" w:hAnsi="Arial" w:cs="Arial"/>
                <w:sz w:val="20"/>
                <w:szCs w:val="20"/>
              </w:rPr>
            </w:pPr>
            <w:r w:rsidRPr="00144153">
              <w:rPr>
                <w:rFonts w:ascii="Arial" w:hAnsi="Arial" w:cs="Arial"/>
                <w:sz w:val="20"/>
                <w:szCs w:val="20"/>
              </w:rPr>
              <w:t>100</w:t>
            </w:r>
          </w:p>
        </w:tc>
      </w:tr>
      <w:tr w:rsidR="008D46D1" w:rsidRPr="008D46D1" w14:paraId="4552F134" w14:textId="272AD259" w:rsidTr="00AF0BAC">
        <w:trPr>
          <w:trHeight w:val="5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F9D42" w14:textId="4C64FC14"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0DBE0" w14:textId="1209546D"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19 12 03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8892E" w14:textId="77777777"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Metale nieżelazne</w:t>
            </w:r>
          </w:p>
          <w:p w14:paraId="32EFCD42" w14:textId="7BB36A4C" w:rsidR="00FE7B0B" w:rsidRPr="00144153" w:rsidRDefault="00FE7B0B" w:rsidP="00CA7FBA">
            <w:pPr>
              <w:pStyle w:val="Default"/>
              <w:jc w:val="center"/>
              <w:rPr>
                <w:rFonts w:ascii="Arial" w:hAnsi="Arial" w:cs="Arial"/>
                <w:color w:val="auto"/>
                <w:sz w:val="20"/>
                <w:szCs w:val="20"/>
              </w:rPr>
            </w:pPr>
            <w:r w:rsidRPr="00144153">
              <w:rPr>
                <w:rFonts w:ascii="Arial" w:hAnsi="Arial" w:cs="Arial"/>
                <w:i/>
                <w:color w:val="auto"/>
                <w:sz w:val="20"/>
                <w:szCs w:val="20"/>
              </w:rPr>
              <w:t>(z mechanicznej obróbki odpadów np. obróbki ręcznej, sortowania, zgniatania, granulowania) nieujęte w innych grupach  - odpady wysortowane nienadające się do przetwarzania we własnej instalacji)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1D57B" w14:textId="77777777" w:rsidR="00FE7B0B" w:rsidRPr="00144153" w:rsidRDefault="00FE7B0B" w:rsidP="00CA7FBA">
            <w:pPr>
              <w:ind w:right="-17"/>
              <w:jc w:val="center"/>
              <w:rPr>
                <w:rFonts w:ascii="Arial" w:hAnsi="Arial" w:cs="Arial"/>
                <w:bCs/>
                <w:sz w:val="20"/>
                <w:szCs w:val="20"/>
              </w:rPr>
            </w:pPr>
            <w:r w:rsidRPr="00144153">
              <w:rPr>
                <w:rFonts w:ascii="Arial" w:hAnsi="Arial" w:cs="Arial"/>
                <w:bCs/>
                <w:sz w:val="20"/>
                <w:szCs w:val="20"/>
              </w:rPr>
              <w:t>Stan skupienia: ciało stałe.</w:t>
            </w:r>
            <w:r w:rsidRPr="00144153">
              <w:rPr>
                <w:rFonts w:ascii="Arial" w:hAnsi="Arial" w:cs="Arial"/>
                <w:bCs/>
                <w:sz w:val="20"/>
                <w:szCs w:val="20"/>
              </w:rPr>
              <w:br/>
              <w:t xml:space="preserve">Podstawowy skład chemiczny: metale </w:t>
            </w:r>
          </w:p>
          <w:p w14:paraId="4CFB6EA9" w14:textId="3A678A81" w:rsidR="00FE7B0B" w:rsidRPr="00144153" w:rsidRDefault="00FE7B0B" w:rsidP="00CA7FBA">
            <w:pPr>
              <w:ind w:right="-17"/>
              <w:rPr>
                <w:rFonts w:ascii="Arial" w:hAnsi="Arial" w:cs="Arial"/>
                <w:bCs/>
                <w:sz w:val="20"/>
                <w:szCs w:val="20"/>
              </w:rPr>
            </w:pPr>
            <w:r w:rsidRPr="00144153">
              <w:rPr>
                <w:rFonts w:ascii="Arial" w:hAnsi="Arial" w:cs="Arial"/>
                <w:bCs/>
                <w:sz w:val="20"/>
                <w:szCs w:val="20"/>
              </w:rPr>
              <w:t>i stopy metali (np. Sn 0-100%, Sb 0-100%, Pb 1-100%, Cu 0-100%, al. 0-100%, Pb 0-100%, Ni 0-100%, Zn 0-100%, Fe 0-100%,</w:t>
            </w:r>
            <w:r w:rsidRPr="00144153">
              <w:rPr>
                <w:rFonts w:ascii="Arial" w:hAnsi="Arial" w:cs="Arial"/>
                <w:bCs/>
                <w:sz w:val="20"/>
                <w:szCs w:val="20"/>
              </w:rPr>
              <w:br/>
              <w:t xml:space="preserve"> i inne domieszki np. Bi, Ag, 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11D03" w14:textId="7C7B5659" w:rsidR="00FE7B0B" w:rsidRPr="00144153" w:rsidRDefault="00FE7B0B" w:rsidP="00CA7FBA">
            <w:pPr>
              <w:jc w:val="center"/>
              <w:rPr>
                <w:rFonts w:ascii="Arial" w:hAnsi="Arial" w:cs="Arial"/>
                <w:sz w:val="20"/>
                <w:szCs w:val="20"/>
              </w:rPr>
            </w:pPr>
            <w:r w:rsidRPr="00144153">
              <w:rPr>
                <w:rFonts w:ascii="Arial" w:hAnsi="Arial" w:cs="Arial"/>
                <w:sz w:val="20"/>
                <w:szCs w:val="20"/>
              </w:rPr>
              <w:t>450</w:t>
            </w:r>
          </w:p>
        </w:tc>
      </w:tr>
      <w:tr w:rsidR="008D46D1" w:rsidRPr="008D46D1" w14:paraId="690FCBAE" w14:textId="60B08F0E" w:rsidTr="00AF0BAC">
        <w:trPr>
          <w:trHeight w:val="5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C2E10" w14:textId="6B6559DE" w:rsidR="00FE7B0B" w:rsidRPr="00144153" w:rsidRDefault="00FE7B0B" w:rsidP="00CC1391">
            <w:pPr>
              <w:pStyle w:val="Default"/>
              <w:numPr>
                <w:ilvl w:val="0"/>
                <w:numId w:val="30"/>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FCAF0" w14:textId="35B2B256" w:rsidR="00FE7B0B" w:rsidRPr="00144153" w:rsidRDefault="00FE7B0B" w:rsidP="00CA7FBA">
            <w:pPr>
              <w:pStyle w:val="Default"/>
              <w:jc w:val="center"/>
              <w:rPr>
                <w:rFonts w:ascii="Arial" w:hAnsi="Arial" w:cs="Arial"/>
                <w:b/>
                <w:color w:val="auto"/>
                <w:sz w:val="20"/>
                <w:szCs w:val="20"/>
              </w:rPr>
            </w:pPr>
            <w:r w:rsidRPr="00144153">
              <w:rPr>
                <w:rFonts w:ascii="Arial" w:hAnsi="Arial" w:cs="Arial"/>
                <w:b/>
                <w:color w:val="auto"/>
                <w:sz w:val="20"/>
                <w:szCs w:val="20"/>
              </w:rPr>
              <w:t>19 12 04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9630F" w14:textId="2370679C" w:rsidR="00FE7B0B" w:rsidRPr="00144153" w:rsidRDefault="00FE7B0B" w:rsidP="00CA7FBA">
            <w:pPr>
              <w:pStyle w:val="Default"/>
              <w:jc w:val="center"/>
              <w:rPr>
                <w:rFonts w:ascii="Arial" w:hAnsi="Arial" w:cs="Arial"/>
                <w:color w:val="auto"/>
                <w:sz w:val="20"/>
                <w:szCs w:val="20"/>
              </w:rPr>
            </w:pPr>
            <w:r w:rsidRPr="00144153">
              <w:rPr>
                <w:rFonts w:ascii="Arial" w:hAnsi="Arial" w:cs="Arial"/>
                <w:color w:val="auto"/>
                <w:sz w:val="20"/>
                <w:szCs w:val="20"/>
              </w:rPr>
              <w:t>Tworzywa sztuczne i guma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38166" w14:textId="77777777" w:rsidR="00FE7B0B" w:rsidRPr="00144153" w:rsidRDefault="00FE7B0B" w:rsidP="00CA7FBA">
            <w:pPr>
              <w:ind w:right="-17"/>
              <w:rPr>
                <w:rFonts w:ascii="Arial" w:hAnsi="Arial" w:cs="Arial"/>
                <w:bCs/>
                <w:sz w:val="20"/>
                <w:szCs w:val="20"/>
              </w:rPr>
            </w:pPr>
            <w:r w:rsidRPr="00144153">
              <w:rPr>
                <w:rFonts w:ascii="Arial" w:hAnsi="Arial" w:cs="Arial"/>
                <w:bCs/>
                <w:sz w:val="20"/>
                <w:szCs w:val="20"/>
              </w:rPr>
              <w:t>Stan skupienia: ciało stałe.</w:t>
            </w:r>
          </w:p>
          <w:p w14:paraId="2751EC49" w14:textId="7AC7E298" w:rsidR="00FE7B0B" w:rsidRPr="00144153" w:rsidRDefault="00FE7B0B" w:rsidP="00CA7FBA">
            <w:pPr>
              <w:ind w:right="-17"/>
              <w:rPr>
                <w:rFonts w:ascii="Arial" w:hAnsi="Arial" w:cs="Arial"/>
                <w:bCs/>
                <w:sz w:val="20"/>
                <w:szCs w:val="20"/>
              </w:rPr>
            </w:pPr>
            <w:r w:rsidRPr="00144153">
              <w:rPr>
                <w:rFonts w:ascii="Arial" w:hAnsi="Arial" w:cs="Arial"/>
                <w:bCs/>
                <w:sz w:val="20"/>
                <w:szCs w:val="20"/>
              </w:rPr>
              <w:t>Podstawowy skład chemiczny: tworzywo sztuczne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284DD" w14:textId="614CD86E" w:rsidR="00FE7B0B" w:rsidRPr="00144153" w:rsidRDefault="00FE7B0B" w:rsidP="00CA7FBA">
            <w:pPr>
              <w:jc w:val="center"/>
              <w:rPr>
                <w:rFonts w:ascii="Arial" w:hAnsi="Arial" w:cs="Arial"/>
                <w:sz w:val="20"/>
                <w:szCs w:val="20"/>
              </w:rPr>
            </w:pPr>
            <w:r w:rsidRPr="00144153">
              <w:rPr>
                <w:rFonts w:ascii="Arial" w:hAnsi="Arial" w:cs="Arial"/>
                <w:sz w:val="20"/>
                <w:szCs w:val="20"/>
              </w:rPr>
              <w:t>350</w:t>
            </w:r>
          </w:p>
        </w:tc>
      </w:tr>
    </w:tbl>
    <w:p w14:paraId="07AE8AE3" w14:textId="48B9C259" w:rsidR="009D2A11" w:rsidRPr="006A4F62" w:rsidRDefault="00E53979" w:rsidP="00AF0BAC">
      <w:pPr>
        <w:tabs>
          <w:tab w:val="left" w:pos="426"/>
        </w:tabs>
        <w:autoSpaceDE w:val="0"/>
        <w:spacing w:before="240" w:after="120" w:line="276" w:lineRule="auto"/>
        <w:jc w:val="both"/>
        <w:rPr>
          <w:rFonts w:ascii="Arial" w:hAnsi="Arial" w:cs="Arial"/>
          <w:b/>
          <w:bCs/>
          <w:u w:val="single"/>
          <w:lang w:eastAsia="en-US"/>
        </w:rPr>
      </w:pPr>
      <w:bookmarkStart w:id="10" w:name="_Hlk25237133"/>
      <w:bookmarkEnd w:id="9"/>
      <w:r w:rsidRPr="006A4F62">
        <w:rPr>
          <w:rFonts w:ascii="Arial" w:hAnsi="Arial" w:cs="Arial"/>
          <w:b/>
          <w:bCs/>
          <w:u w:val="single"/>
          <w:lang w:eastAsia="en-US"/>
        </w:rPr>
        <w:t xml:space="preserve">I.5 </w:t>
      </w:r>
      <w:r w:rsidR="009D2A11" w:rsidRPr="006A4F62">
        <w:rPr>
          <w:rFonts w:ascii="Arial" w:hAnsi="Arial" w:cs="Arial"/>
          <w:b/>
          <w:bCs/>
          <w:u w:val="single"/>
          <w:lang w:eastAsia="en-US"/>
        </w:rPr>
        <w:t>Punkt III.4 otrzymuje brzmienie</w:t>
      </w:r>
      <w:r w:rsidR="00EF7D22">
        <w:rPr>
          <w:rFonts w:ascii="Arial" w:hAnsi="Arial" w:cs="Arial"/>
          <w:b/>
          <w:bCs/>
          <w:u w:val="single"/>
          <w:lang w:eastAsia="en-US"/>
        </w:rPr>
        <w:t>:</w:t>
      </w:r>
    </w:p>
    <w:bookmarkEnd w:id="10"/>
    <w:p w14:paraId="4C94D508" w14:textId="1A55FE84" w:rsidR="00214372" w:rsidRPr="006A4F62" w:rsidRDefault="00214372" w:rsidP="00214372">
      <w:pPr>
        <w:tabs>
          <w:tab w:val="left" w:pos="426"/>
        </w:tabs>
        <w:autoSpaceDE w:val="0"/>
        <w:spacing w:before="120" w:after="120" w:line="276" w:lineRule="auto"/>
        <w:jc w:val="both"/>
        <w:rPr>
          <w:rFonts w:ascii="Arial" w:hAnsi="Arial" w:cs="Arial"/>
        </w:rPr>
      </w:pPr>
      <w:r w:rsidRPr="006A4F62">
        <w:rPr>
          <w:rFonts w:ascii="Arial" w:hAnsi="Arial" w:cs="Arial"/>
          <w:b/>
        </w:rPr>
        <w:t>III.4</w:t>
      </w:r>
      <w:r w:rsidRPr="006A4F62">
        <w:rPr>
          <w:rFonts w:ascii="Arial" w:hAnsi="Arial" w:cs="Arial"/>
        </w:rPr>
        <w:t xml:space="preserve"> W trakcie wymiany worków filtracyjnych, gazy systemem by-passów, kierowane są do odpylni nr 4, która okresowo wspomaga układy wyciągowe z okapów i pieców obrotowych, normalnie </w:t>
      </w:r>
      <w:r w:rsidR="00F20394" w:rsidRPr="006A4F62">
        <w:rPr>
          <w:rFonts w:ascii="Arial" w:hAnsi="Arial" w:cs="Arial"/>
        </w:rPr>
        <w:t xml:space="preserve">podłączone </w:t>
      </w:r>
      <w:r w:rsidRPr="006A4F62">
        <w:rPr>
          <w:rFonts w:ascii="Arial" w:hAnsi="Arial" w:cs="Arial"/>
        </w:rPr>
        <w:t>do filtrów nr 1, 2 i 3. W trakcie przełączenia procesy prowadzone w zakładzie będą zminimalizowane (palniki na piecach będą wyłączane).</w:t>
      </w:r>
    </w:p>
    <w:p w14:paraId="02BE8107" w14:textId="1961B62A" w:rsidR="009D2A11" w:rsidRPr="006A4F62" w:rsidRDefault="00E53979" w:rsidP="00D43B24">
      <w:pPr>
        <w:tabs>
          <w:tab w:val="left" w:pos="426"/>
        </w:tabs>
        <w:autoSpaceDE w:val="0"/>
        <w:spacing w:before="240" w:after="240" w:line="276" w:lineRule="auto"/>
        <w:jc w:val="both"/>
        <w:rPr>
          <w:rFonts w:ascii="Arial" w:hAnsi="Arial" w:cs="Arial"/>
          <w:b/>
          <w:bCs/>
          <w:u w:val="single"/>
          <w:lang w:eastAsia="en-US"/>
        </w:rPr>
      </w:pPr>
      <w:r w:rsidRPr="006A4F62">
        <w:rPr>
          <w:rFonts w:ascii="Arial" w:hAnsi="Arial" w:cs="Arial"/>
          <w:b/>
          <w:bCs/>
          <w:u w:val="single"/>
          <w:lang w:eastAsia="en-US"/>
        </w:rPr>
        <w:lastRenderedPageBreak/>
        <w:t xml:space="preserve">I.6 </w:t>
      </w:r>
      <w:r w:rsidR="009D2A11" w:rsidRPr="006A4F62">
        <w:rPr>
          <w:rFonts w:ascii="Arial" w:hAnsi="Arial" w:cs="Arial"/>
          <w:b/>
          <w:bCs/>
          <w:u w:val="single"/>
          <w:lang w:eastAsia="en-US"/>
        </w:rPr>
        <w:t>Punkt III.6 otrzymuje brzmienie</w:t>
      </w:r>
      <w:r w:rsidR="00EF7D22">
        <w:rPr>
          <w:rFonts w:ascii="Arial" w:hAnsi="Arial" w:cs="Arial"/>
          <w:b/>
          <w:bCs/>
          <w:u w:val="single"/>
          <w:lang w:eastAsia="en-US"/>
        </w:rPr>
        <w:t>:</w:t>
      </w:r>
    </w:p>
    <w:p w14:paraId="74EE0A1D" w14:textId="0F8B5514" w:rsidR="00214372" w:rsidRPr="006A4F62" w:rsidRDefault="00214372" w:rsidP="00214372">
      <w:pPr>
        <w:tabs>
          <w:tab w:val="left" w:pos="426"/>
        </w:tabs>
        <w:autoSpaceDE w:val="0"/>
        <w:spacing w:before="120" w:after="120"/>
        <w:jc w:val="both"/>
        <w:rPr>
          <w:b/>
          <w:bCs/>
        </w:rPr>
      </w:pPr>
      <w:r w:rsidRPr="006A4F62">
        <w:rPr>
          <w:rFonts w:ascii="Arial" w:hAnsi="Arial" w:cs="Arial"/>
          <w:b/>
          <w:lang w:eastAsia="en-US"/>
        </w:rPr>
        <w:t>III.6</w:t>
      </w:r>
      <w:r w:rsidRPr="006A4F62">
        <w:rPr>
          <w:rFonts w:ascii="Arial" w:hAnsi="Arial" w:cs="Arial"/>
          <w:lang w:eastAsia="en-US"/>
        </w:rPr>
        <w:t xml:space="preserve"> Maksymalny dopuszczalny czas utrzymywania się warunków odbiegających </w:t>
      </w:r>
      <w:r w:rsidRPr="006A4F62">
        <w:rPr>
          <w:rFonts w:ascii="Arial" w:hAnsi="Arial" w:cs="Arial"/>
          <w:lang w:eastAsia="en-US"/>
        </w:rPr>
        <w:br/>
        <w:t>od normalnych będzie wynosił</w:t>
      </w:r>
      <w:r w:rsidR="00E53979" w:rsidRPr="006A4F62">
        <w:rPr>
          <w:rFonts w:ascii="Arial" w:hAnsi="Arial" w:cs="Arial"/>
          <w:i/>
          <w:iCs/>
          <w:lang w:eastAsia="en-US"/>
        </w:rPr>
        <w:t xml:space="preserve"> </w:t>
      </w:r>
      <w:r w:rsidR="00F20394" w:rsidRPr="006A4F62">
        <w:rPr>
          <w:rFonts w:ascii="Arial" w:hAnsi="Arial" w:cs="Arial"/>
          <w:lang w:eastAsia="en-US"/>
        </w:rPr>
        <w:t>700 h/rok.</w:t>
      </w:r>
    </w:p>
    <w:p w14:paraId="4DABB760" w14:textId="549616F7" w:rsidR="009D2A11" w:rsidRPr="006A4F62" w:rsidRDefault="00E53979" w:rsidP="00D43B24">
      <w:pPr>
        <w:tabs>
          <w:tab w:val="left" w:pos="426"/>
        </w:tabs>
        <w:autoSpaceDE w:val="0"/>
        <w:spacing w:before="240" w:after="240" w:line="276" w:lineRule="auto"/>
        <w:jc w:val="both"/>
        <w:rPr>
          <w:rFonts w:ascii="Arial" w:hAnsi="Arial" w:cs="Arial"/>
          <w:b/>
          <w:bCs/>
          <w:u w:val="single"/>
          <w:lang w:eastAsia="en-US"/>
        </w:rPr>
      </w:pPr>
      <w:r w:rsidRPr="006A4F62">
        <w:rPr>
          <w:rFonts w:ascii="Arial" w:hAnsi="Arial" w:cs="Arial"/>
          <w:b/>
          <w:bCs/>
          <w:u w:val="single"/>
          <w:lang w:eastAsia="en-US"/>
        </w:rPr>
        <w:t xml:space="preserve">I.7 </w:t>
      </w:r>
      <w:r w:rsidR="009D2A11" w:rsidRPr="006A4F62">
        <w:rPr>
          <w:rFonts w:ascii="Arial" w:hAnsi="Arial" w:cs="Arial"/>
          <w:b/>
          <w:bCs/>
          <w:u w:val="single"/>
          <w:lang w:eastAsia="en-US"/>
        </w:rPr>
        <w:t>Punkt IV.1 otrzymuje brzmienie</w:t>
      </w:r>
      <w:r w:rsidR="00EF7D22">
        <w:rPr>
          <w:rFonts w:ascii="Arial" w:hAnsi="Arial" w:cs="Arial"/>
          <w:b/>
          <w:bCs/>
          <w:u w:val="single"/>
          <w:lang w:eastAsia="en-US"/>
        </w:rPr>
        <w:t>:</w:t>
      </w:r>
    </w:p>
    <w:p w14:paraId="6B06E5D5" w14:textId="5A6E03DE" w:rsidR="00214372" w:rsidRPr="006A4F62" w:rsidRDefault="00214372" w:rsidP="00214372">
      <w:pPr>
        <w:autoSpaceDE w:val="0"/>
        <w:spacing w:before="120" w:line="276" w:lineRule="auto"/>
        <w:jc w:val="both"/>
      </w:pPr>
      <w:r w:rsidRPr="006A4F62">
        <w:rPr>
          <w:rFonts w:ascii="Arial" w:hAnsi="Arial" w:cs="Arial"/>
          <w:b/>
          <w:bCs/>
          <w:lang w:eastAsia="en-US"/>
        </w:rPr>
        <w:t>IV.1. Warunki wprowadzania gazów i pyłów do powietrza</w:t>
      </w:r>
    </w:p>
    <w:p w14:paraId="02ABFA6B" w14:textId="77777777" w:rsidR="00214372" w:rsidRPr="006A4F62" w:rsidRDefault="00214372" w:rsidP="00214372">
      <w:pPr>
        <w:spacing w:before="120" w:after="120" w:line="276" w:lineRule="auto"/>
        <w:jc w:val="both"/>
      </w:pPr>
      <w:r w:rsidRPr="006A4F62">
        <w:rPr>
          <w:rFonts w:ascii="Arial" w:hAnsi="Arial" w:cs="Arial"/>
          <w:b/>
          <w:lang w:eastAsia="en-US"/>
        </w:rPr>
        <w:t>IV.1.1</w:t>
      </w:r>
      <w:r w:rsidRPr="006A4F62">
        <w:rPr>
          <w:rFonts w:ascii="Arial" w:hAnsi="Arial" w:cs="Arial"/>
          <w:lang w:eastAsia="en-US"/>
        </w:rPr>
        <w:t>. Miejsca i sposób wprowadzania gazów i pyłów do powietrza</w:t>
      </w:r>
    </w:p>
    <w:p w14:paraId="5B3AED64" w14:textId="77777777" w:rsidR="00214372" w:rsidRPr="006A4F62" w:rsidRDefault="00214372" w:rsidP="00214372">
      <w:pPr>
        <w:spacing w:line="276" w:lineRule="auto"/>
        <w:jc w:val="both"/>
        <w:rPr>
          <w:rFonts w:ascii="Arial" w:hAnsi="Arial" w:cs="Arial"/>
          <w:b/>
          <w:sz w:val="20"/>
          <w:lang w:eastAsia="en-US"/>
        </w:rPr>
      </w:pPr>
      <w:r w:rsidRPr="006A4F62">
        <w:rPr>
          <w:rFonts w:ascii="Arial" w:hAnsi="Arial" w:cs="Arial"/>
          <w:b/>
          <w:sz w:val="20"/>
          <w:lang w:eastAsia="en-US"/>
        </w:rPr>
        <w:t>Tabela 5</w:t>
      </w:r>
    </w:p>
    <w:tbl>
      <w:tblPr>
        <w:tblW w:w="9000" w:type="dxa"/>
        <w:tblInd w:w="180" w:type="dxa"/>
        <w:tblLayout w:type="fixed"/>
        <w:tblCellMar>
          <w:left w:w="10" w:type="dxa"/>
          <w:right w:w="10" w:type="dxa"/>
        </w:tblCellMar>
        <w:tblLook w:val="04A0" w:firstRow="1" w:lastRow="0" w:firstColumn="1" w:lastColumn="0" w:noHBand="0" w:noVBand="1"/>
      </w:tblPr>
      <w:tblGrid>
        <w:gridCol w:w="637"/>
        <w:gridCol w:w="992"/>
        <w:gridCol w:w="1418"/>
        <w:gridCol w:w="1276"/>
        <w:gridCol w:w="1842"/>
        <w:gridCol w:w="1560"/>
        <w:gridCol w:w="1275"/>
      </w:tblGrid>
      <w:tr w:rsidR="008D46D1" w:rsidRPr="006A4F62" w14:paraId="67BBAB9F"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1EC04"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Lp.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85BBA"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Emitor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3B53A" w14:textId="77777777" w:rsidR="00214372" w:rsidRPr="006A4F62" w:rsidRDefault="00214372" w:rsidP="00214372">
            <w:pPr>
              <w:autoSpaceDE w:val="0"/>
              <w:spacing w:line="276" w:lineRule="auto"/>
              <w:jc w:val="center"/>
              <w:rPr>
                <w:rFonts w:ascii="Arial" w:hAnsi="Arial" w:cs="Arial"/>
                <w:b/>
                <w:bCs/>
                <w:sz w:val="20"/>
                <w:szCs w:val="20"/>
                <w:lang w:eastAsia="en-US"/>
              </w:rPr>
            </w:pPr>
            <w:r w:rsidRPr="006A4F62">
              <w:rPr>
                <w:rFonts w:ascii="Arial" w:hAnsi="Arial" w:cs="Arial"/>
                <w:b/>
                <w:bCs/>
                <w:sz w:val="20"/>
                <w:szCs w:val="20"/>
                <w:lang w:eastAsia="en-US"/>
              </w:rPr>
              <w:t>Wysokość emitora</w:t>
            </w:r>
          </w:p>
          <w:p w14:paraId="6C6C56EC"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F884F" w14:textId="77777777" w:rsidR="00214372" w:rsidRPr="006A4F62" w:rsidRDefault="00214372" w:rsidP="00214372">
            <w:pPr>
              <w:autoSpaceDE w:val="0"/>
              <w:spacing w:line="276" w:lineRule="auto"/>
              <w:jc w:val="center"/>
              <w:rPr>
                <w:rFonts w:ascii="Arial" w:hAnsi="Arial" w:cs="Arial"/>
                <w:b/>
                <w:bCs/>
                <w:sz w:val="20"/>
                <w:szCs w:val="20"/>
                <w:lang w:eastAsia="en-US"/>
              </w:rPr>
            </w:pPr>
            <w:r w:rsidRPr="006A4F62">
              <w:rPr>
                <w:rFonts w:ascii="Arial" w:hAnsi="Arial" w:cs="Arial"/>
                <w:b/>
                <w:bCs/>
                <w:sz w:val="20"/>
                <w:szCs w:val="20"/>
                <w:lang w:eastAsia="en-US"/>
              </w:rPr>
              <w:t>Średnica emitora</w:t>
            </w:r>
          </w:p>
          <w:p w14:paraId="6D2CF9D1"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u wylotu [m]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ACD3" w14:textId="77777777" w:rsidR="00214372" w:rsidRPr="006A4F62" w:rsidRDefault="00214372" w:rsidP="00214372">
            <w:pPr>
              <w:autoSpaceDE w:val="0"/>
              <w:spacing w:line="276" w:lineRule="auto"/>
              <w:jc w:val="center"/>
              <w:rPr>
                <w:rFonts w:ascii="Arial" w:hAnsi="Arial" w:cs="Arial"/>
                <w:b/>
                <w:bCs/>
                <w:sz w:val="20"/>
                <w:szCs w:val="20"/>
                <w:lang w:eastAsia="en-US"/>
              </w:rPr>
            </w:pPr>
            <w:r w:rsidRPr="006A4F62">
              <w:rPr>
                <w:rFonts w:ascii="Arial" w:hAnsi="Arial" w:cs="Arial"/>
                <w:b/>
                <w:bCs/>
                <w:sz w:val="20"/>
                <w:szCs w:val="20"/>
                <w:lang w:eastAsia="en-US"/>
              </w:rPr>
              <w:t>Prędkość gazów odlotowych</w:t>
            </w:r>
          </w:p>
          <w:p w14:paraId="3D8B1C0E" w14:textId="77777777" w:rsidR="00214372" w:rsidRPr="006A4F62" w:rsidRDefault="00214372" w:rsidP="00214372">
            <w:pPr>
              <w:autoSpaceDE w:val="0"/>
              <w:spacing w:line="276" w:lineRule="auto"/>
              <w:jc w:val="center"/>
              <w:rPr>
                <w:rFonts w:ascii="Arial" w:hAnsi="Arial" w:cs="Arial"/>
                <w:b/>
                <w:bCs/>
                <w:sz w:val="20"/>
                <w:szCs w:val="20"/>
                <w:lang w:eastAsia="en-US"/>
              </w:rPr>
            </w:pPr>
            <w:r w:rsidRPr="006A4F62">
              <w:rPr>
                <w:rFonts w:ascii="Arial" w:hAnsi="Arial" w:cs="Arial"/>
                <w:b/>
                <w:bCs/>
                <w:sz w:val="20"/>
                <w:szCs w:val="20"/>
                <w:lang w:eastAsia="en-US"/>
              </w:rPr>
              <w:t>na wylocie emitora*</w:t>
            </w:r>
          </w:p>
          <w:p w14:paraId="1CC0133D"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ECFF3" w14:textId="77777777" w:rsidR="00214372" w:rsidRPr="006A4F62" w:rsidRDefault="00214372" w:rsidP="00214372">
            <w:pPr>
              <w:autoSpaceDE w:val="0"/>
              <w:spacing w:line="276" w:lineRule="auto"/>
              <w:jc w:val="center"/>
              <w:rPr>
                <w:rFonts w:ascii="Arial" w:hAnsi="Arial" w:cs="Arial"/>
                <w:b/>
                <w:bCs/>
                <w:sz w:val="20"/>
                <w:szCs w:val="20"/>
                <w:lang w:eastAsia="en-US"/>
              </w:rPr>
            </w:pPr>
            <w:r w:rsidRPr="006A4F62">
              <w:rPr>
                <w:rFonts w:ascii="Arial" w:hAnsi="Arial" w:cs="Arial"/>
                <w:b/>
                <w:bCs/>
                <w:sz w:val="20"/>
                <w:szCs w:val="20"/>
                <w:lang w:eastAsia="en-US"/>
              </w:rPr>
              <w:t>Temperatura gazów odlotowych na wylocie emitora*</w:t>
            </w:r>
          </w:p>
          <w:p w14:paraId="406C4703"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D1E9A" w14:textId="77777777" w:rsidR="00214372" w:rsidRPr="006A4F62" w:rsidRDefault="00214372" w:rsidP="00214372">
            <w:pPr>
              <w:autoSpaceDE w:val="0"/>
              <w:spacing w:line="276" w:lineRule="auto"/>
              <w:jc w:val="center"/>
            </w:pPr>
            <w:r w:rsidRPr="006A4F62">
              <w:rPr>
                <w:rFonts w:ascii="Arial" w:hAnsi="Arial" w:cs="Arial"/>
                <w:b/>
                <w:bCs/>
                <w:sz w:val="20"/>
                <w:szCs w:val="20"/>
                <w:lang w:eastAsia="en-US"/>
              </w:rPr>
              <w:t>Czas pracy emitora [h/rok]</w:t>
            </w:r>
          </w:p>
        </w:tc>
      </w:tr>
      <w:tr w:rsidR="008D46D1" w:rsidRPr="006A4F62" w14:paraId="14789122"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3DD03" w14:textId="77777777" w:rsidR="00214372" w:rsidRPr="006A4F62" w:rsidRDefault="00214372" w:rsidP="00B64EB6">
            <w:pPr>
              <w:pStyle w:val="Akapitzlist"/>
              <w:numPr>
                <w:ilvl w:val="0"/>
                <w:numId w:val="12"/>
              </w:numPr>
              <w:suppressAutoHyphens/>
              <w:autoSpaceDN w:val="0"/>
              <w:spacing w:line="276" w:lineRule="auto"/>
              <w:contextualSpacing w:val="0"/>
              <w:jc w:val="center"/>
              <w:textAlignment w:val="baseline"/>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2854D" w14:textId="77777777" w:rsidR="00214372" w:rsidRPr="006A4F62" w:rsidRDefault="00214372" w:rsidP="00214372">
            <w:pPr>
              <w:spacing w:line="276" w:lineRule="auto"/>
              <w:jc w:val="center"/>
              <w:rPr>
                <w:rFonts w:ascii="Arial" w:hAnsi="Arial" w:cs="Arial"/>
                <w:sz w:val="20"/>
                <w:szCs w:val="20"/>
              </w:rPr>
            </w:pPr>
            <w:r w:rsidRPr="006A4F62">
              <w:rPr>
                <w:rFonts w:ascii="Arial" w:hAnsi="Arial" w:cs="Arial"/>
                <w:sz w:val="20"/>
                <w:szCs w:val="20"/>
              </w:rPr>
              <w:t>E1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079D8"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F2704"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89A9F"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09B41"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353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0F01D"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60B46145"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47DEB" w14:textId="77777777" w:rsidR="00214372" w:rsidRPr="006A4F62" w:rsidRDefault="00214372" w:rsidP="00B64EB6">
            <w:pPr>
              <w:pStyle w:val="Akapitzlist"/>
              <w:numPr>
                <w:ilvl w:val="0"/>
                <w:numId w:val="12"/>
              </w:numPr>
              <w:suppressAutoHyphens/>
              <w:autoSpaceDN w:val="0"/>
              <w:spacing w:line="276" w:lineRule="auto"/>
              <w:contextualSpacing w:val="0"/>
              <w:jc w:val="center"/>
              <w:textAlignment w:val="baseline"/>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FA5E4" w14:textId="77777777" w:rsidR="00214372" w:rsidRPr="006A4F62" w:rsidRDefault="00214372" w:rsidP="00214372">
            <w:pPr>
              <w:spacing w:line="276" w:lineRule="auto"/>
              <w:jc w:val="center"/>
              <w:rPr>
                <w:rFonts w:ascii="Arial" w:hAnsi="Arial" w:cs="Arial"/>
                <w:sz w:val="20"/>
                <w:szCs w:val="20"/>
              </w:rPr>
            </w:pPr>
            <w:r w:rsidRPr="006A4F62">
              <w:rPr>
                <w:rFonts w:ascii="Arial" w:hAnsi="Arial" w:cs="Arial"/>
                <w:sz w:val="20"/>
                <w:szCs w:val="20"/>
              </w:rPr>
              <w:t>E1.1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100A"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04545"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E48A6"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5E763"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353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AAE10"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1B2010FF"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47C85" w14:textId="77777777" w:rsidR="00214372" w:rsidRPr="006A4F62" w:rsidRDefault="00214372" w:rsidP="00B64EB6">
            <w:pPr>
              <w:pStyle w:val="Akapitzlist"/>
              <w:numPr>
                <w:ilvl w:val="0"/>
                <w:numId w:val="12"/>
              </w:numPr>
              <w:suppressAutoHyphens/>
              <w:autoSpaceDN w:val="0"/>
              <w:spacing w:line="276" w:lineRule="auto"/>
              <w:contextualSpacing w:val="0"/>
              <w:jc w:val="center"/>
              <w:textAlignment w:val="baseline"/>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9B5BC" w14:textId="77777777" w:rsidR="00214372" w:rsidRPr="006A4F62" w:rsidRDefault="00214372" w:rsidP="00214372">
            <w:pPr>
              <w:spacing w:line="276" w:lineRule="auto"/>
              <w:jc w:val="center"/>
              <w:rPr>
                <w:rFonts w:ascii="Arial" w:hAnsi="Arial" w:cs="Arial"/>
                <w:sz w:val="20"/>
                <w:szCs w:val="20"/>
              </w:rPr>
            </w:pPr>
            <w:r w:rsidRPr="006A4F62">
              <w:rPr>
                <w:rFonts w:ascii="Arial" w:hAnsi="Arial" w:cs="Arial"/>
                <w:sz w:val="20"/>
                <w:szCs w:val="20"/>
              </w:rPr>
              <w:t>E1.2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DC8B7"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9CFAC"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0E65B"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18,7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1370"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303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09C7C"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59EFB7DF"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8D935"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1A68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EBF4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8A50"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30D82"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A040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452E"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7D549BFC"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DCEC3"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E621"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6714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A335"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6101B"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4AC3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F4345"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31ECFC3A"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0FE5F"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B44AD"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6633D"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9CC18"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7594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91193"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3F5E4"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4903C559"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51316"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A20E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D7678"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69BAF"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F43FE"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042B0"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B247D"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416DBB40"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6BD6D"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DCD1F"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305E2"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5B76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9871D"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1532D"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0D810"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4A7A42BF"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54D22"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CE4C0"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0539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3D0BF"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C2A1E"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8AEF8"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D336A"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5BCC0903"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F800A"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FD3A1"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92B7"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75E68"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D932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2EAB3"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2C352"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2B7094DD"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2AB54"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39D4A"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60FAE"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439FC"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16618"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66FA0"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51CD9" w14:textId="77777777" w:rsidR="00214372" w:rsidRPr="006A4F62" w:rsidRDefault="00214372" w:rsidP="00214372">
            <w:pPr>
              <w:spacing w:line="276" w:lineRule="auto"/>
              <w:ind w:left="-108"/>
              <w:jc w:val="center"/>
              <w:rPr>
                <w:rFonts w:ascii="Arial" w:hAnsi="Arial" w:cs="Arial"/>
                <w:sz w:val="20"/>
                <w:szCs w:val="20"/>
              </w:rPr>
            </w:pPr>
            <w:r w:rsidRPr="006A4F62">
              <w:rPr>
                <w:rFonts w:ascii="Arial" w:hAnsi="Arial" w:cs="Arial"/>
                <w:sz w:val="20"/>
                <w:szCs w:val="20"/>
              </w:rPr>
              <w:t>8760</w:t>
            </w:r>
          </w:p>
        </w:tc>
      </w:tr>
      <w:tr w:rsidR="008D46D1" w:rsidRPr="006A4F62" w14:paraId="2FF92F1A"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BA892"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EAB0C"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4EC8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3234E"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E3184"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680C"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A7F0E" w14:textId="77777777" w:rsidR="00214372" w:rsidRPr="006A4F62" w:rsidRDefault="00214372" w:rsidP="00214372">
            <w:pPr>
              <w:jc w:val="center"/>
            </w:pPr>
            <w:r w:rsidRPr="006A4F62">
              <w:rPr>
                <w:rFonts w:ascii="Arial" w:hAnsi="Arial" w:cs="Arial"/>
                <w:sz w:val="20"/>
                <w:szCs w:val="20"/>
              </w:rPr>
              <w:t>8760</w:t>
            </w:r>
          </w:p>
        </w:tc>
      </w:tr>
      <w:tr w:rsidR="008D46D1" w:rsidRPr="006A4F62" w14:paraId="1084228C"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0CB52"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4B83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C155B"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C3C2C"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D1DFA"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3F04B"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61303" w14:textId="77777777" w:rsidR="00214372" w:rsidRPr="006A4F62" w:rsidRDefault="00214372" w:rsidP="00214372">
            <w:pPr>
              <w:jc w:val="center"/>
            </w:pPr>
            <w:r w:rsidRPr="006A4F62">
              <w:rPr>
                <w:rFonts w:ascii="Arial" w:hAnsi="Arial" w:cs="Arial"/>
                <w:sz w:val="20"/>
                <w:szCs w:val="20"/>
              </w:rPr>
              <w:t>8760</w:t>
            </w:r>
          </w:p>
        </w:tc>
      </w:tr>
      <w:tr w:rsidR="008D46D1" w:rsidRPr="006A4F62" w14:paraId="288DFC02"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E2123"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A121B"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E25a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58034"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4486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A2E0C"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556A7"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2BC6" w14:textId="77777777" w:rsidR="00214372" w:rsidRPr="006A4F62" w:rsidRDefault="00214372" w:rsidP="00214372">
            <w:pPr>
              <w:jc w:val="center"/>
            </w:pPr>
            <w:r w:rsidRPr="006A4F62">
              <w:rPr>
                <w:rFonts w:ascii="Arial" w:hAnsi="Arial" w:cs="Arial"/>
                <w:sz w:val="20"/>
                <w:szCs w:val="20"/>
              </w:rPr>
              <w:t>8760</w:t>
            </w:r>
          </w:p>
        </w:tc>
      </w:tr>
      <w:tr w:rsidR="008D46D1" w:rsidRPr="006A4F62" w14:paraId="3C8DAA2C"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9B197"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ED808"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26D25"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1EDCC"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C7E47"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55B7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28678" w14:textId="77777777" w:rsidR="00214372" w:rsidRPr="006A4F62" w:rsidRDefault="00214372" w:rsidP="00214372">
            <w:pPr>
              <w:jc w:val="center"/>
            </w:pPr>
            <w:r w:rsidRPr="006A4F62">
              <w:rPr>
                <w:rFonts w:ascii="Arial" w:hAnsi="Arial" w:cs="Arial"/>
                <w:sz w:val="20"/>
                <w:szCs w:val="20"/>
              </w:rPr>
              <w:t>1</w:t>
            </w:r>
          </w:p>
        </w:tc>
      </w:tr>
      <w:tr w:rsidR="008D46D1" w:rsidRPr="006A4F62" w14:paraId="2E69949A"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62823"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E8B80"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A7D9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1371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B4566"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boczny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21E03"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4FA1" w14:textId="77777777" w:rsidR="00214372" w:rsidRPr="006A4F62" w:rsidRDefault="00214372" w:rsidP="00214372">
            <w:pPr>
              <w:jc w:val="center"/>
              <w:rPr>
                <w:rFonts w:ascii="Arial" w:hAnsi="Arial" w:cs="Arial"/>
                <w:sz w:val="20"/>
                <w:szCs w:val="20"/>
              </w:rPr>
            </w:pPr>
            <w:r w:rsidRPr="006A4F62">
              <w:rPr>
                <w:rFonts w:ascii="Arial" w:hAnsi="Arial" w:cs="Arial"/>
                <w:sz w:val="20"/>
                <w:szCs w:val="20"/>
              </w:rPr>
              <w:t>500</w:t>
            </w:r>
          </w:p>
        </w:tc>
      </w:tr>
      <w:tr w:rsidR="008D46D1" w:rsidRPr="006A4F62" w14:paraId="4F336CF8" w14:textId="77777777" w:rsidTr="00214372">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6ABDE" w14:textId="77777777" w:rsidR="00214372" w:rsidRPr="006A4F62" w:rsidRDefault="00214372" w:rsidP="00B64EB6">
            <w:pPr>
              <w:pStyle w:val="Akapitzlist"/>
              <w:numPr>
                <w:ilvl w:val="0"/>
                <w:numId w:val="12"/>
              </w:numPr>
              <w:suppressAutoHyphens/>
              <w:autoSpaceDE w:val="0"/>
              <w:autoSpaceDN w:val="0"/>
              <w:spacing w:line="276" w:lineRule="auto"/>
              <w:contextualSpacing w:val="0"/>
              <w:jc w:val="center"/>
              <w:textAlignment w:val="baseline"/>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27E9"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3DB54"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1FC82"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0DCA5"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827A" w14:textId="77777777" w:rsidR="00214372" w:rsidRPr="006A4F62" w:rsidRDefault="00214372" w:rsidP="00214372">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68AD" w14:textId="77777777" w:rsidR="00214372" w:rsidRPr="006A4F62" w:rsidRDefault="00214372" w:rsidP="00214372">
            <w:pPr>
              <w:jc w:val="center"/>
              <w:rPr>
                <w:rFonts w:ascii="Arial" w:hAnsi="Arial" w:cs="Arial"/>
                <w:sz w:val="20"/>
                <w:szCs w:val="20"/>
              </w:rPr>
            </w:pPr>
            <w:r w:rsidRPr="006A4F62">
              <w:rPr>
                <w:rFonts w:ascii="Arial" w:hAnsi="Arial" w:cs="Arial"/>
                <w:sz w:val="20"/>
                <w:szCs w:val="20"/>
              </w:rPr>
              <w:t>24</w:t>
            </w:r>
          </w:p>
        </w:tc>
      </w:tr>
      <w:tr w:rsidR="008D46D1" w:rsidRPr="006A4F62" w14:paraId="57F305A0"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6336F"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0196B"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BED84"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3E460"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0,56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D27CB"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C6651"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303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2DE1"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r w:rsidR="008D46D1" w:rsidRPr="006A4F62" w14:paraId="7677A268"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BB2C1"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5519C"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89B1"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11BB"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0,06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0293F"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boczny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B2889"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303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ED0A8"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6500</w:t>
            </w:r>
          </w:p>
        </w:tc>
      </w:tr>
      <w:tr w:rsidR="008D46D1" w:rsidRPr="006A4F62" w14:paraId="3EB7BCC6"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E7527"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13F4B"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61031"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7E984"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62BE5"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EB9D8"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C8284"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r w:rsidR="008D46D1" w:rsidRPr="006A4F62" w14:paraId="03452977"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1C1F6"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ABF86"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E45a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26AA0"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121D0"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106A"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1830E"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940A"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r w:rsidR="008D46D1" w:rsidRPr="006A4F62" w14:paraId="46BBE1DB"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467F1"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43463"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E45b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A8E68"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620D3"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5E7A3"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43FC4"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F1D17"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r w:rsidR="008D46D1" w:rsidRPr="006A4F62" w14:paraId="27C3BCB4"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7AFB"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EC2A7"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E46a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E67D8"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2A7E1"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F377C"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0543C"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C4083"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r w:rsidR="008D46D1" w:rsidRPr="006A4F62" w14:paraId="2FB1B72B"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B1A70"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1F461"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E46b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92832"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E2C7"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3B341"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789D"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FB1F"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r w:rsidR="008D46D1" w:rsidRPr="006A4F62" w14:paraId="0F42A7D6"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CBD78"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D7E0E"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9DAA4"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5B3A5"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BAA0"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boczny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9655D"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8770"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1400</w:t>
            </w:r>
          </w:p>
        </w:tc>
      </w:tr>
      <w:tr w:rsidR="008D46D1" w:rsidRPr="006A4F62" w14:paraId="3ABE95B1" w14:textId="77777777" w:rsidTr="00BF67A8">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D6F8C" w14:textId="77777777" w:rsidR="00BF67A8" w:rsidRPr="006A4F62" w:rsidRDefault="00BF67A8" w:rsidP="00BF67A8">
            <w:pPr>
              <w:pStyle w:val="Akapitzlist"/>
              <w:suppressAutoHyphens/>
              <w:autoSpaceDE w:val="0"/>
              <w:autoSpaceDN w:val="0"/>
              <w:spacing w:line="276" w:lineRule="auto"/>
              <w:ind w:left="360" w:hanging="360"/>
              <w:contextualSpacing w:val="0"/>
              <w:jc w:val="center"/>
              <w:textAlignment w:val="baseline"/>
              <w:rPr>
                <w:rFonts w:ascii="Arial" w:hAnsi="Arial" w:cs="Arial"/>
                <w:sz w:val="20"/>
                <w:szCs w:val="20"/>
                <w:lang w:eastAsia="en-US"/>
              </w:rPr>
            </w:pPr>
            <w:r w:rsidRPr="006A4F62">
              <w:rPr>
                <w:rFonts w:ascii="Arial" w:hAnsi="Arial" w:cs="Arial"/>
                <w:sz w:val="20"/>
                <w:szCs w:val="20"/>
                <w:lang w:eastAsia="en-US"/>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D072D"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E63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47D4"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55ADF"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0,2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BE219" w14:textId="77777777" w:rsidR="00BF67A8" w:rsidRPr="006A4F62" w:rsidRDefault="00BF67A8" w:rsidP="00E62F19">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D9EB2" w14:textId="77777777" w:rsidR="00BF67A8" w:rsidRPr="006A4F62" w:rsidRDefault="00BF67A8" w:rsidP="00BF67A8">
            <w:pPr>
              <w:autoSpaceDE w:val="0"/>
              <w:spacing w:line="276" w:lineRule="auto"/>
              <w:jc w:val="center"/>
              <w:rPr>
                <w:rFonts w:ascii="Arial" w:hAnsi="Arial" w:cs="Arial"/>
                <w:sz w:val="20"/>
                <w:szCs w:val="20"/>
                <w:lang w:eastAsia="en-US"/>
              </w:rPr>
            </w:pPr>
            <w:r w:rsidRPr="006A4F62">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BC53" w14:textId="77777777" w:rsidR="00BF67A8" w:rsidRPr="006A4F62" w:rsidRDefault="00BF67A8" w:rsidP="00E62F19">
            <w:pPr>
              <w:jc w:val="center"/>
              <w:rPr>
                <w:rFonts w:ascii="Arial" w:hAnsi="Arial" w:cs="Arial"/>
                <w:sz w:val="20"/>
                <w:szCs w:val="20"/>
              </w:rPr>
            </w:pPr>
            <w:r w:rsidRPr="006A4F62">
              <w:rPr>
                <w:rFonts w:ascii="Arial" w:hAnsi="Arial" w:cs="Arial"/>
                <w:sz w:val="20"/>
                <w:szCs w:val="20"/>
              </w:rPr>
              <w:t>8760</w:t>
            </w:r>
          </w:p>
        </w:tc>
      </w:tr>
    </w:tbl>
    <w:p w14:paraId="02E841CF" w14:textId="16D06279" w:rsidR="00214372" w:rsidRPr="006A4F62" w:rsidRDefault="00214372" w:rsidP="00214372">
      <w:pPr>
        <w:pStyle w:val="Style8"/>
        <w:widowControl/>
        <w:spacing w:before="120" w:after="120" w:line="276" w:lineRule="auto"/>
        <w:rPr>
          <w:rFonts w:ascii="Arial" w:hAnsi="Arial" w:cs="Arial"/>
          <w:sz w:val="16"/>
          <w:szCs w:val="16"/>
        </w:rPr>
      </w:pPr>
      <w:r w:rsidRPr="006A4F62">
        <w:rPr>
          <w:rFonts w:ascii="Arial" w:hAnsi="Arial" w:cs="Arial"/>
          <w:sz w:val="16"/>
          <w:szCs w:val="16"/>
        </w:rPr>
        <w:t>* wartości parametru uwzględnione w modelowaniu rozprzestrzeniania się zanieczyszczeń w powietrzu atmosferycznym</w:t>
      </w:r>
    </w:p>
    <w:p w14:paraId="389389CC" w14:textId="2921740B" w:rsidR="00214372" w:rsidRPr="006A4F62" w:rsidRDefault="00214372" w:rsidP="00214372">
      <w:pPr>
        <w:autoSpaceDE w:val="0"/>
        <w:spacing w:line="276" w:lineRule="auto"/>
        <w:jc w:val="both"/>
      </w:pPr>
      <w:r w:rsidRPr="006A4F62">
        <w:rPr>
          <w:rFonts w:ascii="Arial" w:eastAsia="TimesNewRomanPSMT" w:hAnsi="Arial" w:cs="Arial"/>
          <w:b/>
          <w:lang w:eastAsia="en-US"/>
        </w:rPr>
        <w:t>IV.1.2.</w:t>
      </w:r>
      <w:r w:rsidRPr="006A4F62">
        <w:rPr>
          <w:rFonts w:ascii="Arial" w:eastAsia="TimesNewRomanPSMT" w:hAnsi="Arial" w:cs="Arial"/>
          <w:lang w:eastAsia="en-US"/>
        </w:rPr>
        <w:t xml:space="preserve"> Substancje zanieczyszczające z Krótkiego Pieca Obrotowego SRF A </w:t>
      </w:r>
      <w:r w:rsidRPr="006A4F62">
        <w:rPr>
          <w:rFonts w:ascii="Arial" w:eastAsia="TimesNewRomanPSMT" w:hAnsi="Arial" w:cs="Arial"/>
          <w:lang w:eastAsia="en-US"/>
        </w:rPr>
        <w:br/>
        <w:t>pieca pomocniczego i pieca TBRC,</w:t>
      </w:r>
      <w:r w:rsidR="00BF67A8" w:rsidRPr="006A4F62">
        <w:t xml:space="preserve"> </w:t>
      </w:r>
      <w:r w:rsidR="00BF67A8" w:rsidRPr="006A4F62">
        <w:rPr>
          <w:rFonts w:ascii="Arial" w:eastAsia="TimesNewRomanPSMT" w:hAnsi="Arial" w:cs="Arial"/>
          <w:lang w:eastAsia="en-US"/>
        </w:rPr>
        <w:t>MZR1, MZR2, MZR3</w:t>
      </w:r>
      <w:r w:rsidRPr="006A4F62">
        <w:rPr>
          <w:rFonts w:ascii="Arial" w:eastAsia="TimesNewRomanPSMT" w:hAnsi="Arial" w:cs="Arial"/>
          <w:lang w:eastAsia="en-US"/>
        </w:rPr>
        <w:t xml:space="preserve"> stanowiska załadunku </w:t>
      </w:r>
      <w:r w:rsidR="00FD2EC7" w:rsidRPr="006A4F62">
        <w:rPr>
          <w:rFonts w:ascii="Arial" w:eastAsia="TimesNewRomanPSMT" w:hAnsi="Arial" w:cs="Arial"/>
          <w:lang w:eastAsia="en-US"/>
        </w:rPr>
        <w:br/>
      </w:r>
      <w:r w:rsidRPr="006A4F62">
        <w:rPr>
          <w:rFonts w:ascii="Arial" w:eastAsia="TimesNewRomanPSMT" w:hAnsi="Arial" w:cs="Arial"/>
          <w:lang w:eastAsia="en-US"/>
        </w:rPr>
        <w:t xml:space="preserve">i opróżniania pieca SRF A stanowiska krzepnięcia metalu i żużla, okapów znad kotłów </w:t>
      </w:r>
      <w:r w:rsidRPr="006A4F62">
        <w:rPr>
          <w:rFonts w:ascii="Arial" w:eastAsia="TimesNewRomanPSMT" w:hAnsi="Arial" w:cs="Arial"/>
          <w:lang w:eastAsia="en-US"/>
        </w:rPr>
        <w:lastRenderedPageBreak/>
        <w:t>rafinacyjnych i do topienia K1,K2, K3, K4, K5, K6, K7, K8, K9, K10, K11, K12,</w:t>
      </w:r>
      <w:r w:rsidR="00BF67A8" w:rsidRPr="006A4F62">
        <w:t xml:space="preserve"> </w:t>
      </w:r>
      <w:r w:rsidR="00BF67A8" w:rsidRPr="006A4F62">
        <w:rPr>
          <w:rFonts w:ascii="Arial" w:eastAsia="TimesNewRomanPSMT" w:hAnsi="Arial" w:cs="Arial"/>
          <w:lang w:eastAsia="en-US"/>
        </w:rPr>
        <w:t>HKVFA</w:t>
      </w:r>
      <w:r w:rsidRPr="006A4F62">
        <w:rPr>
          <w:rFonts w:ascii="Arial" w:eastAsia="TimesNewRomanPSMT" w:hAnsi="Arial" w:cs="Arial"/>
          <w:lang w:eastAsia="en-US"/>
        </w:rPr>
        <w:t xml:space="preserve"> </w:t>
      </w:r>
      <w:r w:rsidR="00BF67A8" w:rsidRPr="006A4F62">
        <w:rPr>
          <w:rFonts w:ascii="Arial" w:eastAsia="TimesNewRomanPSMT" w:hAnsi="Arial" w:cs="Arial"/>
          <w:lang w:eastAsia="en-US"/>
        </w:rPr>
        <w:t xml:space="preserve">HKVFC, </w:t>
      </w:r>
      <w:r w:rsidRPr="006A4F62">
        <w:rPr>
          <w:rFonts w:ascii="Arial" w:eastAsia="TimesNewRomanPSMT" w:hAnsi="Arial" w:cs="Arial"/>
          <w:lang w:eastAsia="en-US"/>
        </w:rPr>
        <w:t xml:space="preserve">GREY, BLUE, GREEN, </w:t>
      </w:r>
      <w:r w:rsidR="00BF67A8" w:rsidRPr="006A4F62">
        <w:rPr>
          <w:rFonts w:ascii="Arial" w:eastAsia="TimesNewRomanPSMT" w:hAnsi="Arial" w:cs="Arial"/>
          <w:lang w:eastAsia="en-US"/>
        </w:rPr>
        <w:t>KS</w:t>
      </w:r>
      <w:r w:rsidR="00BF67A8" w:rsidRPr="00B948DD">
        <w:rPr>
          <w:rFonts w:ascii="Arial" w:eastAsia="TimesNewRomanPSMT" w:hAnsi="Arial" w:cs="Arial"/>
          <w:lang w:eastAsia="en-US"/>
        </w:rPr>
        <w:t>5</w:t>
      </w:r>
      <w:r w:rsidR="00050E0B" w:rsidRPr="00B948DD">
        <w:rPr>
          <w:rFonts w:ascii="Arial" w:eastAsia="TimesNewRomanPSMT" w:hAnsi="Arial" w:cs="Arial"/>
          <w:lang w:eastAsia="en-US"/>
        </w:rPr>
        <w:t>,</w:t>
      </w:r>
      <w:r w:rsidR="00BF67A8" w:rsidRPr="00AF0BAC">
        <w:rPr>
          <w:rFonts w:ascii="Arial" w:eastAsia="TimesNewRomanPSMT" w:hAnsi="Arial" w:cs="Arial"/>
          <w:lang w:eastAsia="en-US"/>
        </w:rPr>
        <w:t xml:space="preserve"> </w:t>
      </w:r>
      <w:r w:rsidRPr="006A4F62">
        <w:rPr>
          <w:rFonts w:ascii="Arial" w:eastAsia="TimesNewRomanPSMT" w:hAnsi="Arial" w:cs="Arial"/>
          <w:lang w:eastAsia="en-US"/>
        </w:rPr>
        <w:t xml:space="preserve">K SEGREGACYJNY, kocioł wysokotemperaturowy, zanieczyszczenia z odciągów stanowiskowych ze stanowisk odzysku złota, wentylacja pomieszczeń laboratorium w tym odciąg z dygestoriów oraz </w:t>
      </w:r>
      <w:r w:rsidR="00BF67A8" w:rsidRPr="006A4F62">
        <w:rPr>
          <w:rFonts w:ascii="Arial" w:eastAsia="TimesNewRomanPSMT" w:hAnsi="Arial" w:cs="Arial"/>
          <w:lang w:eastAsia="en-US"/>
        </w:rPr>
        <w:t>spektrometru</w:t>
      </w:r>
      <w:r w:rsidRPr="006A4F62">
        <w:rPr>
          <w:rFonts w:ascii="Arial" w:eastAsia="TimesNewRomanPSMT" w:hAnsi="Arial" w:cs="Arial"/>
          <w:lang w:eastAsia="en-US"/>
        </w:rPr>
        <w:t xml:space="preserve">, spaliny ze spalania gazu do podgrzania SRF A, pieca TBRC </w:t>
      </w:r>
      <w:r w:rsidR="00FD2EC7" w:rsidRPr="006A4F62">
        <w:rPr>
          <w:rFonts w:ascii="Arial" w:eastAsia="TimesNewRomanPSMT" w:hAnsi="Arial" w:cs="Arial"/>
          <w:lang w:eastAsia="en-US"/>
        </w:rPr>
        <w:br/>
      </w:r>
      <w:r w:rsidRPr="006A4F62">
        <w:rPr>
          <w:rFonts w:ascii="Arial" w:eastAsia="TimesNewRomanPSMT" w:hAnsi="Arial" w:cs="Arial"/>
          <w:lang w:eastAsia="en-US"/>
        </w:rPr>
        <w:t xml:space="preserve">i pieca pomocniczego, po przejściu przez cyklon o średnicy 5 m i po odpyleniu na filtrach pulsacyjnych workowo tkaninowych, odprowadzane będą do powietrza emitorem E1. </w:t>
      </w:r>
    </w:p>
    <w:p w14:paraId="0F1A1F58" w14:textId="1C75B375" w:rsidR="00214372" w:rsidRPr="006A4F62" w:rsidRDefault="00214372" w:rsidP="00214372">
      <w:pPr>
        <w:autoSpaceDE w:val="0"/>
        <w:spacing w:before="120" w:line="276" w:lineRule="auto"/>
        <w:jc w:val="both"/>
      </w:pPr>
      <w:r w:rsidRPr="006A4F62">
        <w:rPr>
          <w:rFonts w:ascii="Arial" w:eastAsia="TimesNewRomanPSMT" w:hAnsi="Arial" w:cs="Arial"/>
          <w:lang w:eastAsia="en-US"/>
        </w:rPr>
        <w:t>Substancje zanieczyszczające z Krótkiego Pieca Obrotowego SRF B (KPO nr 2), stanowiska załadunku i opróżniania pieca SRF B</w:t>
      </w:r>
      <w:r w:rsidR="00BF67A8" w:rsidRPr="006A4F62">
        <w:rPr>
          <w:rFonts w:ascii="Arial" w:eastAsia="TimesNewRomanPSMT" w:hAnsi="Arial" w:cs="Arial"/>
          <w:lang w:eastAsia="en-US"/>
        </w:rPr>
        <w:t>,</w:t>
      </w:r>
      <w:r w:rsidRPr="006A4F62">
        <w:rPr>
          <w:rFonts w:ascii="Arial" w:eastAsia="TimesNewRomanPSMT" w:hAnsi="Arial" w:cs="Arial"/>
          <w:lang w:eastAsia="en-US"/>
        </w:rPr>
        <w:t xml:space="preserve"> </w:t>
      </w:r>
      <w:r w:rsidR="00BF67A8" w:rsidRPr="006A4F62">
        <w:rPr>
          <w:rFonts w:ascii="Arial" w:hAnsi="Arial" w:cs="Arial"/>
          <w:bCs/>
        </w:rPr>
        <w:t>okap z nad rynny krystalizatora, kotła K19 i z nad elektrycznego kotła do topienia skrystalizowanego metalu</w:t>
      </w:r>
      <w:r w:rsidR="00BF67A8" w:rsidRPr="006A4F62">
        <w:t xml:space="preserve"> </w:t>
      </w:r>
      <w:r w:rsidRPr="006A4F62">
        <w:rPr>
          <w:rFonts w:ascii="Arial" w:eastAsia="TimesNewRomanPSMT" w:hAnsi="Arial" w:cs="Arial"/>
          <w:lang w:eastAsia="en-US"/>
        </w:rPr>
        <w:t>stanowiska krzepnięcia metalu i żużla, wentylacji hali H2, spaliny ze spalania gazu do podgrzania pieca SRF B oraz stanowiska załadunku łyżek załadowczych materiałem wsadowym do pieców obrotowych, po przejściu przez filtry pulsacyjne workowo-tkaninowe, odprowadzane będą do powietrza emitorem E1.1.</w:t>
      </w:r>
    </w:p>
    <w:p w14:paraId="78312A56" w14:textId="1B514FD6" w:rsidR="00214372" w:rsidRPr="006A4F62" w:rsidRDefault="00214372" w:rsidP="00214372">
      <w:pPr>
        <w:autoSpaceDE w:val="0"/>
        <w:spacing w:before="120" w:line="276" w:lineRule="auto"/>
        <w:jc w:val="both"/>
        <w:rPr>
          <w:rFonts w:ascii="Arial" w:eastAsia="TimesNewRomanPSMT" w:hAnsi="Arial" w:cs="Arial"/>
          <w:lang w:eastAsia="en-US"/>
        </w:rPr>
      </w:pPr>
      <w:r w:rsidRPr="006A4F62">
        <w:rPr>
          <w:rFonts w:ascii="Arial" w:eastAsia="TimesNewRomanPSMT" w:hAnsi="Arial" w:cs="Arial"/>
          <w:lang w:eastAsia="en-US"/>
        </w:rPr>
        <w:t>Substancje zanieczyszczające z wentylacji hali H1 i H3, łącznika, magazynu żużla</w:t>
      </w:r>
      <w:r w:rsidRPr="006A4F62">
        <w:rPr>
          <w:rFonts w:ascii="Arial" w:eastAsia="TimesNewRomanPSMT" w:hAnsi="Arial" w:cs="Arial"/>
          <w:lang w:eastAsia="en-US"/>
        </w:rPr>
        <w:br/>
        <w:t xml:space="preserve">i wymurówki oraz warsztatów utrzymania ruchu i magazynów, a także dodatkowo </w:t>
      </w:r>
      <w:r w:rsidRPr="006A4F62">
        <w:rPr>
          <w:rFonts w:ascii="Arial" w:eastAsia="TimesNewRomanPSMT" w:hAnsi="Arial" w:cs="Arial"/>
          <w:lang w:eastAsia="en-US"/>
        </w:rPr>
        <w:br/>
        <w:t xml:space="preserve">z hali H2 w tym ze stanowiska przygotowania mieszanek wsadowych oraz </w:t>
      </w:r>
      <w:r w:rsidRPr="006A4F62">
        <w:rPr>
          <w:rFonts w:ascii="Arial" w:eastAsia="TimesNewRomanPSMT" w:hAnsi="Arial" w:cs="Arial"/>
          <w:lang w:eastAsia="en-US"/>
        </w:rPr>
        <w:br/>
        <w:t xml:space="preserve">z procesów realizowanych w pomieszczeniu próbnej elektrorafinacji cyny po przejściu przez filtry workowo-tkaninowe odprowadzane będą do powietrza </w:t>
      </w:r>
      <w:r w:rsidR="00BF67A8" w:rsidRPr="006A4F62">
        <w:rPr>
          <w:rFonts w:ascii="Arial" w:eastAsia="TimesNewRomanPSMT" w:hAnsi="Arial" w:cs="Arial"/>
          <w:lang w:eastAsia="en-US"/>
        </w:rPr>
        <w:t>e</w:t>
      </w:r>
      <w:r w:rsidRPr="006A4F62">
        <w:rPr>
          <w:rFonts w:ascii="Arial" w:eastAsia="TimesNewRomanPSMT" w:hAnsi="Arial" w:cs="Arial"/>
          <w:lang w:eastAsia="en-US"/>
        </w:rPr>
        <w:t>mitorem E1.2</w:t>
      </w:r>
    </w:p>
    <w:p w14:paraId="11322E5D" w14:textId="77777777" w:rsidR="00214372" w:rsidRPr="008D46D1" w:rsidRDefault="00214372" w:rsidP="00214372">
      <w:pPr>
        <w:autoSpaceDE w:val="0"/>
        <w:spacing w:line="276" w:lineRule="auto"/>
        <w:jc w:val="both"/>
        <w:rPr>
          <w:rFonts w:ascii="Arial" w:hAnsi="Arial" w:cs="Arial"/>
          <w:b/>
          <w:color w:val="7030A0"/>
          <w:sz w:val="8"/>
          <w:lang w:eastAsia="en-US"/>
        </w:rPr>
      </w:pPr>
    </w:p>
    <w:p w14:paraId="4D2968D8" w14:textId="613465DC" w:rsidR="00214372" w:rsidRPr="006A4F62" w:rsidRDefault="00214372" w:rsidP="00214372">
      <w:pPr>
        <w:autoSpaceDE w:val="0"/>
        <w:spacing w:line="276" w:lineRule="auto"/>
        <w:jc w:val="both"/>
      </w:pPr>
      <w:r w:rsidRPr="006A4F62">
        <w:rPr>
          <w:rFonts w:ascii="Arial" w:hAnsi="Arial" w:cs="Arial"/>
          <w:b/>
          <w:lang w:eastAsia="en-US"/>
        </w:rPr>
        <w:t>IV.1.3.</w:t>
      </w:r>
      <w:r w:rsidRPr="006A4F62">
        <w:rPr>
          <w:rFonts w:ascii="Arial" w:hAnsi="Arial" w:cs="Arial"/>
          <w:lang w:eastAsia="en-US"/>
        </w:rPr>
        <w:t xml:space="preserve"> Substancje zanieczyszczające</w:t>
      </w:r>
      <w:r w:rsidRPr="006A4F62">
        <w:rPr>
          <w:rFonts w:ascii="Arial" w:eastAsia="TimesNewRomanPSMT" w:hAnsi="Arial" w:cs="Arial"/>
          <w:lang w:eastAsia="en-US"/>
        </w:rPr>
        <w:t xml:space="preserve"> ze spalania gazu ziemnego w kotłach </w:t>
      </w:r>
      <w:proofErr w:type="spellStart"/>
      <w:r w:rsidRPr="006A4F62">
        <w:rPr>
          <w:rFonts w:ascii="Arial" w:eastAsia="TimesNewRomanPSMT" w:hAnsi="Arial" w:cs="Arial"/>
          <w:lang w:eastAsia="en-US"/>
        </w:rPr>
        <w:t>topielno</w:t>
      </w:r>
      <w:proofErr w:type="spellEnd"/>
      <w:r w:rsidRPr="006A4F62">
        <w:rPr>
          <w:rFonts w:ascii="Arial" w:eastAsia="TimesNewRomanPSMT" w:hAnsi="Arial" w:cs="Arial"/>
          <w:lang w:eastAsia="en-US"/>
        </w:rPr>
        <w:t>-</w:t>
      </w:r>
    </w:p>
    <w:p w14:paraId="48A8161D" w14:textId="77777777" w:rsidR="00214372" w:rsidRPr="006A4F62" w:rsidRDefault="00214372" w:rsidP="00214372">
      <w:pPr>
        <w:autoSpaceDE w:val="0"/>
        <w:spacing w:after="120" w:line="276" w:lineRule="auto"/>
        <w:jc w:val="both"/>
        <w:rPr>
          <w:rFonts w:ascii="Arial" w:eastAsia="TimesNewRomanPSMT" w:hAnsi="Arial" w:cs="Arial"/>
          <w:lang w:eastAsia="en-US"/>
        </w:rPr>
      </w:pPr>
      <w:r w:rsidRPr="006A4F62">
        <w:rPr>
          <w:rFonts w:ascii="Arial" w:eastAsia="TimesNewRomanPSMT" w:hAnsi="Arial" w:cs="Arial"/>
          <w:lang w:eastAsia="en-US"/>
        </w:rPr>
        <w:t>rafinacyjnych K8, K9, K10 i K segregacyjny odprowadzane będą do powietrza emitorem E2.</w:t>
      </w:r>
    </w:p>
    <w:p w14:paraId="736522BC" w14:textId="77777777" w:rsidR="00214372" w:rsidRPr="006A4F62" w:rsidRDefault="00214372" w:rsidP="00214372">
      <w:pPr>
        <w:autoSpaceDE w:val="0"/>
        <w:spacing w:after="120" w:line="276" w:lineRule="auto"/>
        <w:jc w:val="both"/>
      </w:pPr>
      <w:r w:rsidRPr="006A4F62">
        <w:rPr>
          <w:rFonts w:ascii="Arial" w:eastAsia="TimesNewRomanPSMT" w:hAnsi="Arial" w:cs="Arial"/>
          <w:b/>
          <w:lang w:eastAsia="en-US"/>
        </w:rPr>
        <w:t>IV.1.4.</w:t>
      </w:r>
      <w:r w:rsidRPr="006A4F62">
        <w:rPr>
          <w:rFonts w:ascii="Arial" w:eastAsia="TimesNewRomanPSMT" w:hAnsi="Arial" w:cs="Arial"/>
          <w:lang w:eastAsia="en-US"/>
        </w:rPr>
        <w:t xml:space="preserve"> Substancje zanieczyszczające ze spalania gazu ziemnego w kotłach </w:t>
      </w:r>
      <w:proofErr w:type="spellStart"/>
      <w:r w:rsidRPr="006A4F62">
        <w:rPr>
          <w:rFonts w:ascii="Arial" w:eastAsia="TimesNewRomanPSMT" w:hAnsi="Arial" w:cs="Arial"/>
          <w:lang w:eastAsia="en-US"/>
        </w:rPr>
        <w:t>topielno</w:t>
      </w:r>
      <w:proofErr w:type="spellEnd"/>
      <w:r w:rsidRPr="006A4F62">
        <w:rPr>
          <w:rFonts w:ascii="Arial" w:eastAsia="TimesNewRomanPSMT" w:hAnsi="Arial" w:cs="Arial"/>
          <w:lang w:eastAsia="en-US"/>
        </w:rPr>
        <w:t>-rafinacyjnych K5 i K6 odprowadzane będą do powietrza emitorem E3.</w:t>
      </w:r>
    </w:p>
    <w:p w14:paraId="09F27C16" w14:textId="77777777" w:rsidR="00214372" w:rsidRPr="006A4F62" w:rsidRDefault="00214372" w:rsidP="00214372">
      <w:pPr>
        <w:autoSpaceDE w:val="0"/>
        <w:spacing w:after="120" w:line="276" w:lineRule="auto"/>
        <w:jc w:val="both"/>
      </w:pPr>
      <w:r w:rsidRPr="006A4F62">
        <w:rPr>
          <w:rFonts w:ascii="Arial" w:eastAsia="TimesNewRomanPSMT" w:hAnsi="Arial" w:cs="Arial"/>
          <w:b/>
          <w:lang w:eastAsia="en-US"/>
        </w:rPr>
        <w:t>IV.1.5.</w:t>
      </w:r>
      <w:r w:rsidRPr="006A4F62">
        <w:rPr>
          <w:rFonts w:ascii="Arial" w:eastAsia="TimesNewRomanPSMT" w:hAnsi="Arial" w:cs="Arial"/>
          <w:lang w:eastAsia="en-US"/>
        </w:rPr>
        <w:t xml:space="preserve"> Substancje zanieczyszczające ze spalania gazu ziemnego w kotłach </w:t>
      </w:r>
      <w:proofErr w:type="spellStart"/>
      <w:r w:rsidRPr="006A4F62">
        <w:rPr>
          <w:rFonts w:ascii="Arial" w:eastAsia="TimesNewRomanPSMT" w:hAnsi="Arial" w:cs="Arial"/>
          <w:lang w:eastAsia="en-US"/>
        </w:rPr>
        <w:t>topielno</w:t>
      </w:r>
      <w:proofErr w:type="spellEnd"/>
      <w:r w:rsidRPr="006A4F62">
        <w:rPr>
          <w:rFonts w:ascii="Arial" w:eastAsia="TimesNewRomanPSMT" w:hAnsi="Arial" w:cs="Arial"/>
          <w:lang w:eastAsia="en-US"/>
        </w:rPr>
        <w:t>-rafinacyjnych K7 i HK VFA odprowadzane będą do powietrza emitorem E4.</w:t>
      </w:r>
    </w:p>
    <w:p w14:paraId="368F2026" w14:textId="77777777" w:rsidR="00214372" w:rsidRPr="006A4F62" w:rsidRDefault="00214372" w:rsidP="00214372">
      <w:pPr>
        <w:autoSpaceDE w:val="0"/>
        <w:spacing w:after="120" w:line="276" w:lineRule="auto"/>
        <w:jc w:val="both"/>
      </w:pPr>
      <w:r w:rsidRPr="006A4F62">
        <w:rPr>
          <w:rFonts w:ascii="Arial" w:eastAsia="TimesNewRomanPSMT" w:hAnsi="Arial" w:cs="Arial"/>
          <w:b/>
          <w:lang w:eastAsia="en-US"/>
        </w:rPr>
        <w:t>IV.1.6.</w:t>
      </w:r>
      <w:r w:rsidRPr="006A4F62">
        <w:rPr>
          <w:rFonts w:ascii="Arial" w:eastAsia="TimesNewRomanPSMT" w:hAnsi="Arial" w:cs="Arial"/>
          <w:lang w:eastAsia="en-US"/>
        </w:rPr>
        <w:t xml:space="preserve"> Substancje zanieczyszczające ze spalania gazu ziemnego w kotłach </w:t>
      </w:r>
      <w:proofErr w:type="spellStart"/>
      <w:r w:rsidRPr="006A4F62">
        <w:rPr>
          <w:rFonts w:ascii="Arial" w:eastAsia="TimesNewRomanPSMT" w:hAnsi="Arial" w:cs="Arial"/>
          <w:lang w:eastAsia="en-US"/>
        </w:rPr>
        <w:t>topielno</w:t>
      </w:r>
      <w:proofErr w:type="spellEnd"/>
      <w:r w:rsidRPr="006A4F62">
        <w:rPr>
          <w:rFonts w:ascii="Arial" w:eastAsia="TimesNewRomanPSMT" w:hAnsi="Arial" w:cs="Arial"/>
          <w:lang w:eastAsia="en-US"/>
        </w:rPr>
        <w:t>-rafinacyjnych K1 i K2 odprowadzane będą do powietrza emitorem E5.</w:t>
      </w:r>
    </w:p>
    <w:p w14:paraId="2BD12893" w14:textId="77777777" w:rsidR="00214372" w:rsidRPr="006A4F62" w:rsidRDefault="00214372" w:rsidP="00214372">
      <w:pPr>
        <w:autoSpaceDE w:val="0"/>
        <w:spacing w:after="120" w:line="276" w:lineRule="auto"/>
        <w:jc w:val="both"/>
      </w:pPr>
      <w:r w:rsidRPr="006A4F62">
        <w:rPr>
          <w:rFonts w:ascii="Arial" w:eastAsia="TimesNewRomanPSMT" w:hAnsi="Arial" w:cs="Arial"/>
          <w:b/>
          <w:lang w:eastAsia="en-US"/>
        </w:rPr>
        <w:t>IV.1.7.</w:t>
      </w:r>
      <w:r w:rsidRPr="006A4F62">
        <w:rPr>
          <w:rFonts w:ascii="Arial" w:eastAsia="TimesNewRomanPSMT" w:hAnsi="Arial" w:cs="Arial"/>
          <w:lang w:eastAsia="en-US"/>
        </w:rPr>
        <w:t xml:space="preserve"> Substancje zanieczyszczające ze spalania gazu ziemnego w kotłach </w:t>
      </w:r>
      <w:proofErr w:type="spellStart"/>
      <w:r w:rsidRPr="006A4F62">
        <w:rPr>
          <w:rFonts w:ascii="Arial" w:eastAsia="TimesNewRomanPSMT" w:hAnsi="Arial" w:cs="Arial"/>
          <w:lang w:eastAsia="en-US"/>
        </w:rPr>
        <w:t>topielno</w:t>
      </w:r>
      <w:proofErr w:type="spellEnd"/>
      <w:r w:rsidRPr="006A4F62">
        <w:rPr>
          <w:rFonts w:ascii="Arial" w:eastAsia="TimesNewRomanPSMT" w:hAnsi="Arial" w:cs="Arial"/>
          <w:lang w:eastAsia="en-US"/>
        </w:rPr>
        <w:t>-rafinacyjnych K3 i K4 odprowadzane będą do powietrza emitorem E6.</w:t>
      </w:r>
    </w:p>
    <w:p w14:paraId="120E4FEB" w14:textId="04936A21" w:rsidR="00214372" w:rsidRPr="006A4F62" w:rsidRDefault="00214372" w:rsidP="00214372">
      <w:pPr>
        <w:autoSpaceDE w:val="0"/>
        <w:spacing w:after="120" w:line="276" w:lineRule="auto"/>
        <w:jc w:val="both"/>
      </w:pPr>
      <w:r w:rsidRPr="006A4F62">
        <w:rPr>
          <w:rFonts w:ascii="Arial" w:eastAsia="TimesNewRomanPSMT" w:hAnsi="Arial" w:cs="Arial"/>
          <w:b/>
          <w:lang w:eastAsia="en-US"/>
        </w:rPr>
        <w:t>IV.1.8</w:t>
      </w:r>
      <w:r w:rsidRPr="006A4F62">
        <w:rPr>
          <w:rFonts w:ascii="Arial" w:eastAsia="TimesNewRomanPSMT" w:hAnsi="Arial" w:cs="Arial"/>
          <w:lang w:eastAsia="en-US"/>
        </w:rPr>
        <w:t>. Substancje zanieczyszczające ze spalania gazu ziemnego w kotłach GREY, BLUE, GREEN</w:t>
      </w:r>
      <w:r w:rsidR="00BF67A8" w:rsidRPr="006A4F62">
        <w:rPr>
          <w:rFonts w:ascii="Arial" w:eastAsia="TimesNewRomanPSMT" w:hAnsi="Arial" w:cs="Arial"/>
          <w:lang w:eastAsia="en-US"/>
        </w:rPr>
        <w:t>, HK VFB i kotła wysokotemperaturowego odprowadzane będą do powietrza emitorami E24, E24a i E24b</w:t>
      </w:r>
      <w:r w:rsidRPr="006A4F62">
        <w:rPr>
          <w:rFonts w:ascii="Arial" w:eastAsia="TimesNewRomanPSMT" w:hAnsi="Arial" w:cs="Arial"/>
          <w:lang w:eastAsia="en-US"/>
        </w:rPr>
        <w:t>.</w:t>
      </w:r>
    </w:p>
    <w:p w14:paraId="4A1CACE8" w14:textId="77777777" w:rsidR="00214372" w:rsidRPr="006A4F62" w:rsidRDefault="00214372" w:rsidP="00214372">
      <w:pPr>
        <w:autoSpaceDE w:val="0"/>
        <w:spacing w:after="120" w:line="276" w:lineRule="auto"/>
        <w:jc w:val="both"/>
      </w:pPr>
      <w:r w:rsidRPr="006A4F62">
        <w:rPr>
          <w:rFonts w:ascii="Arial" w:eastAsia="TimesNewRomanPSMT" w:hAnsi="Arial" w:cs="Arial"/>
          <w:b/>
          <w:lang w:eastAsia="en-US"/>
        </w:rPr>
        <w:t>IV.1.9.</w:t>
      </w:r>
      <w:r w:rsidRPr="006A4F62">
        <w:rPr>
          <w:rFonts w:ascii="Arial" w:eastAsia="TimesNewRomanPSMT" w:hAnsi="Arial" w:cs="Arial"/>
          <w:lang w:eastAsia="en-US"/>
        </w:rPr>
        <w:t xml:space="preserve"> Substancje zanieczyszczające ze spalania gazu ziemnego w kotłach </w:t>
      </w:r>
      <w:proofErr w:type="spellStart"/>
      <w:r w:rsidRPr="006A4F62">
        <w:rPr>
          <w:rFonts w:ascii="Arial" w:eastAsia="TimesNewRomanPSMT" w:hAnsi="Arial" w:cs="Arial"/>
          <w:lang w:eastAsia="en-US"/>
        </w:rPr>
        <w:t>topielno</w:t>
      </w:r>
      <w:proofErr w:type="spellEnd"/>
      <w:r w:rsidRPr="006A4F62">
        <w:rPr>
          <w:rFonts w:ascii="Arial" w:eastAsia="TimesNewRomanPSMT" w:hAnsi="Arial" w:cs="Arial"/>
          <w:lang w:eastAsia="en-US"/>
        </w:rPr>
        <w:t>-rafinacyjnych K11, K12 i K13 odprowadzane będą do powietrza emitorem E26.</w:t>
      </w:r>
    </w:p>
    <w:p w14:paraId="49222582" w14:textId="0A38FC8C" w:rsidR="00214372" w:rsidRPr="006A4F62" w:rsidRDefault="00214372" w:rsidP="00214372">
      <w:pPr>
        <w:autoSpaceDE w:val="0"/>
        <w:spacing w:line="276" w:lineRule="auto"/>
        <w:jc w:val="both"/>
        <w:rPr>
          <w:rFonts w:ascii="Arial" w:eastAsia="TimesNewRomanPSMT" w:hAnsi="Arial" w:cs="Arial"/>
          <w:lang w:eastAsia="en-US"/>
        </w:rPr>
      </w:pPr>
      <w:r w:rsidRPr="006A4F62">
        <w:rPr>
          <w:rFonts w:ascii="Arial" w:eastAsia="TimesNewRomanPSMT" w:hAnsi="Arial" w:cs="Arial"/>
          <w:b/>
          <w:lang w:eastAsia="en-US"/>
        </w:rPr>
        <w:lastRenderedPageBreak/>
        <w:t>IV.1.10.</w:t>
      </w:r>
      <w:r w:rsidRPr="006A4F62">
        <w:rPr>
          <w:rFonts w:ascii="Arial" w:eastAsia="TimesNewRomanPSMT" w:hAnsi="Arial" w:cs="Arial"/>
          <w:lang w:eastAsia="en-US"/>
        </w:rPr>
        <w:t xml:space="preserve"> Substancje zanieczyszczające ze spalania gazu ziemnego w kotłach </w:t>
      </w:r>
      <w:r w:rsidR="00BF67A8" w:rsidRPr="006A4F62">
        <w:rPr>
          <w:rFonts w:ascii="Arial" w:eastAsia="TimesNewRomanPSMT" w:hAnsi="Arial" w:cs="Arial"/>
          <w:lang w:eastAsia="en-US"/>
        </w:rPr>
        <w:t xml:space="preserve">KS5, nagrzewnicy gazowej nr 9 w hali </w:t>
      </w:r>
      <w:r w:rsidR="00736F63" w:rsidRPr="006A4F62">
        <w:rPr>
          <w:rFonts w:ascii="Arial" w:eastAsia="TimesNewRomanPSMT" w:hAnsi="Arial" w:cs="Arial"/>
          <w:lang w:eastAsia="en-US"/>
        </w:rPr>
        <w:t>H3</w:t>
      </w:r>
      <w:r w:rsidR="00BF67A8" w:rsidRPr="006A4F62">
        <w:rPr>
          <w:rFonts w:ascii="Arial" w:eastAsia="TimesNewRomanPSMT" w:hAnsi="Arial" w:cs="Arial"/>
          <w:lang w:eastAsia="en-US"/>
        </w:rPr>
        <w:t xml:space="preserve"> </w:t>
      </w:r>
      <w:r w:rsidRPr="006A4F62">
        <w:rPr>
          <w:rFonts w:ascii="Arial" w:eastAsia="TimesNewRomanPSMT" w:hAnsi="Arial" w:cs="Arial"/>
          <w:lang w:eastAsia="en-US"/>
        </w:rPr>
        <w:t xml:space="preserve">odprowadzane będą do powietrza emitorami E25 </w:t>
      </w:r>
      <w:r w:rsidR="00B948DD">
        <w:rPr>
          <w:rFonts w:ascii="Arial" w:eastAsia="TimesNewRomanPSMT" w:hAnsi="Arial" w:cs="Arial"/>
          <w:lang w:eastAsia="en-US"/>
        </w:rPr>
        <w:br/>
      </w:r>
      <w:r w:rsidRPr="006A4F62">
        <w:rPr>
          <w:rFonts w:ascii="Arial" w:eastAsia="TimesNewRomanPSMT" w:hAnsi="Arial" w:cs="Arial"/>
          <w:lang w:eastAsia="en-US"/>
        </w:rPr>
        <w:t>i E25a.</w:t>
      </w:r>
    </w:p>
    <w:p w14:paraId="3E05D547" w14:textId="77777777" w:rsidR="00214372" w:rsidRPr="006A4F62" w:rsidRDefault="00214372" w:rsidP="00214372">
      <w:pPr>
        <w:autoSpaceDE w:val="0"/>
        <w:spacing w:before="120" w:after="120" w:line="276" w:lineRule="auto"/>
        <w:jc w:val="both"/>
      </w:pPr>
      <w:r w:rsidRPr="006A4F62">
        <w:rPr>
          <w:rFonts w:ascii="Arial" w:eastAsia="TimesNewRomanPSMT" w:hAnsi="Arial" w:cs="Arial"/>
          <w:b/>
          <w:lang w:eastAsia="en-US"/>
        </w:rPr>
        <w:t>IV.1.11.</w:t>
      </w:r>
      <w:r w:rsidRPr="006A4F62">
        <w:rPr>
          <w:rFonts w:ascii="Arial" w:eastAsia="TimesNewRomanPSMT" w:hAnsi="Arial" w:cs="Arial"/>
          <w:lang w:eastAsia="en-US"/>
        </w:rPr>
        <w:t xml:space="preserve"> Substancje zanieczyszczające z procesów napełniania silosu przy oczyszczalni wapnem hydratyzowanym odprowadzane będą do powietrza emitorem E31.</w:t>
      </w:r>
    </w:p>
    <w:p w14:paraId="00D3D199" w14:textId="7A1CF691" w:rsidR="00214372" w:rsidRPr="006A4F62" w:rsidRDefault="00214372" w:rsidP="00214372">
      <w:pPr>
        <w:autoSpaceDE w:val="0"/>
        <w:spacing w:before="120" w:line="276" w:lineRule="auto"/>
        <w:jc w:val="both"/>
      </w:pPr>
      <w:r w:rsidRPr="006A4F62">
        <w:rPr>
          <w:rFonts w:ascii="Arial" w:eastAsia="TimesNewRomanPSMT" w:hAnsi="Arial" w:cs="Arial"/>
          <w:b/>
          <w:lang w:eastAsia="en-US"/>
        </w:rPr>
        <w:t>IV.1.12</w:t>
      </w:r>
      <w:r w:rsidRPr="006A4F62">
        <w:rPr>
          <w:rFonts w:ascii="Arial" w:eastAsia="TimesNewRomanPSMT" w:hAnsi="Arial" w:cs="Arial"/>
          <w:lang w:eastAsia="en-US"/>
        </w:rPr>
        <w:t xml:space="preserve"> Substancje zanieczyszczające z procesów realizowanych w warsztacie, odprowadzane będą do powietrza emitorem </w:t>
      </w:r>
      <w:r w:rsidR="00C70EC5" w:rsidRPr="006A4F62">
        <w:rPr>
          <w:rFonts w:ascii="Arial" w:eastAsia="TimesNewRomanPSMT" w:hAnsi="Arial" w:cs="Arial"/>
          <w:lang w:eastAsia="en-US"/>
        </w:rPr>
        <w:t>E52.</w:t>
      </w:r>
    </w:p>
    <w:p w14:paraId="591C9506" w14:textId="77777777" w:rsidR="00214372" w:rsidRPr="006A4F62" w:rsidRDefault="00214372" w:rsidP="00214372">
      <w:pPr>
        <w:autoSpaceDE w:val="0"/>
        <w:spacing w:before="120" w:line="276" w:lineRule="auto"/>
        <w:jc w:val="both"/>
      </w:pPr>
      <w:r w:rsidRPr="006A4F62">
        <w:rPr>
          <w:rFonts w:ascii="Arial" w:eastAsia="TimesNewRomanPSMT" w:hAnsi="Arial" w:cs="Arial"/>
          <w:b/>
          <w:lang w:eastAsia="en-US"/>
        </w:rPr>
        <w:t>IV.1.13</w:t>
      </w:r>
      <w:r w:rsidRPr="006A4F62">
        <w:rPr>
          <w:rFonts w:ascii="Arial" w:eastAsia="TimesNewRomanPSMT" w:hAnsi="Arial" w:cs="Arial"/>
          <w:lang w:eastAsia="en-US"/>
        </w:rPr>
        <w:t>. Substancje zanieczyszczające z procesów realizowanych na odpylniach podczas napełniania silosu z wapnem hydratyzowanym, odprowadzane będą do powietrza emitorem E37.</w:t>
      </w:r>
    </w:p>
    <w:p w14:paraId="221A17B4" w14:textId="77777777" w:rsidR="00C70EC5" w:rsidRPr="006A4F62" w:rsidRDefault="00C70EC5" w:rsidP="00C70EC5">
      <w:pPr>
        <w:autoSpaceDE w:val="0"/>
        <w:spacing w:before="120" w:line="276" w:lineRule="auto"/>
        <w:jc w:val="both"/>
        <w:rPr>
          <w:rFonts w:ascii="Arial" w:hAnsi="Arial" w:cs="Arial"/>
          <w:b/>
          <w:lang w:eastAsia="en-US"/>
        </w:rPr>
      </w:pPr>
      <w:r w:rsidRPr="006A4F62">
        <w:rPr>
          <w:rFonts w:ascii="Arial" w:hAnsi="Arial" w:cs="Arial"/>
          <w:b/>
          <w:lang w:eastAsia="en-US"/>
        </w:rPr>
        <w:t xml:space="preserve">IV.1.14. </w:t>
      </w:r>
      <w:r w:rsidRPr="006A4F62">
        <w:rPr>
          <w:rFonts w:ascii="Arial" w:hAnsi="Arial" w:cs="Arial"/>
          <w:bCs/>
          <w:lang w:eastAsia="en-US"/>
        </w:rPr>
        <w:t>Substancje zanieczyszczające ze spalania gazu w piecu do podgrzewania elektrolitu w instalacji elektrorafinacji odprowadzane będą do emitora E40</w:t>
      </w:r>
    </w:p>
    <w:p w14:paraId="5E0C21F1" w14:textId="4C0CEE0E" w:rsidR="00C70EC5" w:rsidRPr="006A4F62" w:rsidRDefault="00C70EC5" w:rsidP="00C70EC5">
      <w:pPr>
        <w:autoSpaceDE w:val="0"/>
        <w:spacing w:before="120" w:line="276" w:lineRule="auto"/>
        <w:jc w:val="both"/>
        <w:rPr>
          <w:rFonts w:ascii="Arial" w:hAnsi="Arial" w:cs="Arial"/>
          <w:b/>
          <w:lang w:eastAsia="en-US"/>
        </w:rPr>
      </w:pPr>
      <w:r w:rsidRPr="006A4F62">
        <w:rPr>
          <w:rFonts w:ascii="Arial" w:hAnsi="Arial" w:cs="Arial"/>
          <w:b/>
          <w:lang w:eastAsia="en-US"/>
        </w:rPr>
        <w:t>IV.1.15</w:t>
      </w:r>
      <w:r w:rsidRPr="006A4F62">
        <w:rPr>
          <w:rFonts w:ascii="Arial" w:hAnsi="Arial" w:cs="Arial"/>
          <w:bCs/>
          <w:lang w:eastAsia="en-US"/>
        </w:rPr>
        <w:t>. Substancje zanieczyszczające ze spalania gazu w kotle K19 służącym do podgrzewania metalu kierowanego do krystalizatora ślimakowego odprowadzane będą do emitora E41</w:t>
      </w:r>
      <w:r w:rsidR="006A4F62">
        <w:rPr>
          <w:rFonts w:ascii="Arial" w:hAnsi="Arial" w:cs="Arial"/>
          <w:bCs/>
          <w:lang w:eastAsia="en-US"/>
        </w:rPr>
        <w:t>.</w:t>
      </w:r>
    </w:p>
    <w:p w14:paraId="127EF451" w14:textId="7AA3A68F" w:rsidR="00C70EC5" w:rsidRPr="006A4F62" w:rsidRDefault="00C70EC5" w:rsidP="00C70EC5">
      <w:pPr>
        <w:autoSpaceDE w:val="0"/>
        <w:spacing w:before="120" w:line="276" w:lineRule="auto"/>
        <w:jc w:val="both"/>
        <w:rPr>
          <w:rFonts w:ascii="Arial" w:hAnsi="Arial" w:cs="Arial"/>
          <w:b/>
          <w:lang w:eastAsia="en-US"/>
        </w:rPr>
      </w:pPr>
      <w:r w:rsidRPr="006A4F62">
        <w:rPr>
          <w:rFonts w:ascii="Arial" w:hAnsi="Arial" w:cs="Arial"/>
          <w:b/>
          <w:lang w:eastAsia="en-US"/>
        </w:rPr>
        <w:t xml:space="preserve">IV.1.16. </w:t>
      </w:r>
      <w:r w:rsidRPr="006A4F62">
        <w:rPr>
          <w:rFonts w:ascii="Arial" w:hAnsi="Arial" w:cs="Arial"/>
          <w:bCs/>
          <w:lang w:eastAsia="en-US"/>
        </w:rPr>
        <w:t>Substancje zanieczyszczające z procesów topienia metali w kotłach K14, K15, K16, K17, K18 podgrzewających metal podawany do urządzeń odlewniczych oraz opary znad urządzeń odlewniczych odprowadzane będą do emitora E1.3</w:t>
      </w:r>
      <w:r w:rsidR="006A4F62">
        <w:rPr>
          <w:rFonts w:ascii="Arial" w:hAnsi="Arial" w:cs="Arial"/>
          <w:bCs/>
          <w:lang w:eastAsia="en-US"/>
        </w:rPr>
        <w:t>.</w:t>
      </w:r>
    </w:p>
    <w:p w14:paraId="2B6F9222" w14:textId="271563D5" w:rsidR="00C70EC5" w:rsidRPr="006A4F62" w:rsidRDefault="00C70EC5" w:rsidP="00C70EC5">
      <w:pPr>
        <w:autoSpaceDE w:val="0"/>
        <w:spacing w:before="120" w:line="276" w:lineRule="auto"/>
        <w:jc w:val="both"/>
        <w:rPr>
          <w:rFonts w:ascii="Arial" w:hAnsi="Arial" w:cs="Arial"/>
          <w:b/>
          <w:lang w:eastAsia="en-US"/>
        </w:rPr>
      </w:pPr>
      <w:r w:rsidRPr="006A4F62">
        <w:rPr>
          <w:rFonts w:ascii="Arial" w:hAnsi="Arial" w:cs="Arial"/>
          <w:b/>
          <w:lang w:eastAsia="en-US"/>
        </w:rPr>
        <w:t>IV.1.16.</w:t>
      </w:r>
      <w:r w:rsidRPr="006A4F62">
        <w:rPr>
          <w:rFonts w:ascii="Arial" w:hAnsi="Arial" w:cs="Arial"/>
          <w:bCs/>
          <w:lang w:eastAsia="en-US"/>
        </w:rPr>
        <w:t xml:space="preserve"> Substancje zanieczyszczające ze spalania gazu w kotłach K14, K15, K16, K17, K18 podgrzewających metal podawany do urządzeń odlewniczych odprowadzane będą do emitorów E46a i E46b</w:t>
      </w:r>
      <w:r w:rsidR="006A4F62">
        <w:rPr>
          <w:rFonts w:ascii="Arial" w:hAnsi="Arial" w:cs="Arial"/>
          <w:bCs/>
          <w:lang w:eastAsia="en-US"/>
        </w:rPr>
        <w:t>.</w:t>
      </w:r>
    </w:p>
    <w:p w14:paraId="7245D97F" w14:textId="7339C763" w:rsidR="00C70EC5" w:rsidRPr="006A4F62" w:rsidRDefault="00C70EC5" w:rsidP="00C70EC5">
      <w:pPr>
        <w:autoSpaceDE w:val="0"/>
        <w:spacing w:before="120" w:line="276" w:lineRule="auto"/>
        <w:jc w:val="both"/>
        <w:rPr>
          <w:rFonts w:ascii="Arial" w:hAnsi="Arial" w:cs="Arial"/>
          <w:b/>
          <w:lang w:eastAsia="en-US"/>
        </w:rPr>
      </w:pPr>
      <w:r w:rsidRPr="006A4F62">
        <w:rPr>
          <w:rFonts w:ascii="Arial" w:hAnsi="Arial" w:cs="Arial"/>
          <w:b/>
          <w:lang w:eastAsia="en-US"/>
        </w:rPr>
        <w:t xml:space="preserve">IV.1.17. </w:t>
      </w:r>
      <w:r w:rsidRPr="006A4F62">
        <w:rPr>
          <w:rFonts w:ascii="Arial" w:hAnsi="Arial" w:cs="Arial"/>
          <w:bCs/>
          <w:lang w:eastAsia="en-US"/>
        </w:rPr>
        <w:t>Substancje zanieczyszczające ze spalania gazu w kotle HK VFC podgrzewającym metal podawany do pieca próżniowego C odprowadzane będą do emitora E63</w:t>
      </w:r>
      <w:r w:rsidR="006A4F62">
        <w:rPr>
          <w:rFonts w:ascii="Arial" w:hAnsi="Arial" w:cs="Arial"/>
          <w:bCs/>
          <w:lang w:eastAsia="en-US"/>
        </w:rPr>
        <w:t>.</w:t>
      </w:r>
    </w:p>
    <w:p w14:paraId="6FF2429F" w14:textId="3511AB9B" w:rsidR="00C70EC5" w:rsidRPr="006A4F62" w:rsidRDefault="00C70EC5" w:rsidP="00C70EC5">
      <w:pPr>
        <w:autoSpaceDE w:val="0"/>
        <w:spacing w:before="120" w:line="276" w:lineRule="auto"/>
        <w:jc w:val="both"/>
        <w:rPr>
          <w:rFonts w:ascii="Arial" w:hAnsi="Arial" w:cs="Arial"/>
          <w:b/>
          <w:lang w:eastAsia="en-US"/>
        </w:rPr>
      </w:pPr>
      <w:r w:rsidRPr="006A4F62">
        <w:rPr>
          <w:rFonts w:ascii="Arial" w:hAnsi="Arial" w:cs="Arial"/>
          <w:b/>
          <w:lang w:eastAsia="en-US"/>
        </w:rPr>
        <w:t xml:space="preserve">IV.1.18. </w:t>
      </w:r>
      <w:r w:rsidRPr="006A4F62">
        <w:rPr>
          <w:rFonts w:ascii="Arial" w:hAnsi="Arial" w:cs="Arial"/>
          <w:bCs/>
          <w:lang w:eastAsia="en-US"/>
        </w:rPr>
        <w:t xml:space="preserve">Substancje zanieczyszczające ze spalania gazu w kotle K20 podgrzewającym metal podawany do odlewarek mobilnych, odprowadzane będą do emitorów E45a </w:t>
      </w:r>
      <w:r w:rsidR="00B948DD">
        <w:rPr>
          <w:rFonts w:ascii="Arial" w:hAnsi="Arial" w:cs="Arial"/>
          <w:bCs/>
          <w:lang w:eastAsia="en-US"/>
        </w:rPr>
        <w:br/>
      </w:r>
      <w:r w:rsidRPr="006A4F62">
        <w:rPr>
          <w:rFonts w:ascii="Arial" w:hAnsi="Arial" w:cs="Arial"/>
          <w:bCs/>
          <w:lang w:eastAsia="en-US"/>
        </w:rPr>
        <w:t>i E45b</w:t>
      </w:r>
      <w:r w:rsidR="006A4F62" w:rsidRPr="006A4F62">
        <w:rPr>
          <w:rFonts w:ascii="Arial" w:hAnsi="Arial" w:cs="Arial"/>
          <w:bCs/>
          <w:lang w:eastAsia="en-US"/>
        </w:rPr>
        <w:t>.</w:t>
      </w:r>
    </w:p>
    <w:p w14:paraId="388DFB18" w14:textId="442C0CD1" w:rsidR="00214372" w:rsidRPr="006A4F62" w:rsidRDefault="00214372" w:rsidP="00C70EC5">
      <w:pPr>
        <w:autoSpaceDE w:val="0"/>
        <w:spacing w:before="120" w:line="276" w:lineRule="auto"/>
        <w:jc w:val="both"/>
      </w:pPr>
      <w:r w:rsidRPr="006A4F62">
        <w:rPr>
          <w:rFonts w:ascii="Arial" w:hAnsi="Arial" w:cs="Arial"/>
          <w:b/>
          <w:lang w:eastAsia="en-US"/>
        </w:rPr>
        <w:t>IV.1.</w:t>
      </w:r>
      <w:bookmarkStart w:id="11" w:name="_Hlk24457242"/>
      <w:r w:rsidRPr="006A4F62">
        <w:rPr>
          <w:rFonts w:ascii="Arial" w:hAnsi="Arial" w:cs="Arial"/>
          <w:lang w:eastAsia="en-US"/>
        </w:rPr>
        <w:t xml:space="preserve"> </w:t>
      </w:r>
      <w:r w:rsidR="00C70EC5" w:rsidRPr="006A4F62">
        <w:rPr>
          <w:rFonts w:ascii="Arial" w:hAnsi="Arial" w:cs="Arial"/>
          <w:b/>
          <w:bCs/>
          <w:lang w:eastAsia="en-US"/>
        </w:rPr>
        <w:t xml:space="preserve">19 </w:t>
      </w:r>
      <w:bookmarkEnd w:id="11"/>
      <w:r w:rsidRPr="006A4F62">
        <w:rPr>
          <w:rFonts w:ascii="Arial" w:hAnsi="Arial" w:cs="Arial"/>
          <w:lang w:eastAsia="en-US"/>
        </w:rPr>
        <w:t>Charakterystyka techniczna stosowanych urządzeń ochrony powietrza</w:t>
      </w:r>
    </w:p>
    <w:p w14:paraId="39E6ACF3" w14:textId="68F47661" w:rsidR="00214372" w:rsidRPr="006A4F62" w:rsidRDefault="00214372" w:rsidP="00214372">
      <w:pPr>
        <w:autoSpaceDE w:val="0"/>
        <w:spacing w:line="276" w:lineRule="auto"/>
        <w:jc w:val="both"/>
      </w:pPr>
      <w:r w:rsidRPr="006A4F62">
        <w:rPr>
          <w:rFonts w:ascii="Arial" w:hAnsi="Arial" w:cs="Arial"/>
          <w:b/>
          <w:lang w:eastAsia="en-US"/>
        </w:rPr>
        <w:t>IV.1.</w:t>
      </w:r>
      <w:r w:rsidR="00C70EC5" w:rsidRPr="006A4F62">
        <w:rPr>
          <w:rFonts w:ascii="Arial" w:hAnsi="Arial" w:cs="Arial"/>
          <w:b/>
          <w:i/>
          <w:iCs/>
          <w:lang w:eastAsia="en-US"/>
        </w:rPr>
        <w:t xml:space="preserve"> </w:t>
      </w:r>
      <w:r w:rsidR="00C70EC5" w:rsidRPr="006A4F62">
        <w:rPr>
          <w:rFonts w:ascii="Arial" w:hAnsi="Arial" w:cs="Arial"/>
          <w:b/>
          <w:bCs/>
          <w:lang w:eastAsia="en-US"/>
        </w:rPr>
        <w:t>19</w:t>
      </w:r>
      <w:r w:rsidRPr="006A4F62">
        <w:rPr>
          <w:rFonts w:ascii="Arial" w:hAnsi="Arial" w:cs="Arial"/>
          <w:b/>
          <w:lang w:eastAsia="en-US"/>
        </w:rPr>
        <w:t>.1.</w:t>
      </w:r>
      <w:r w:rsidRPr="006A4F62">
        <w:rPr>
          <w:rFonts w:ascii="Arial" w:hAnsi="Arial" w:cs="Arial"/>
          <w:lang w:eastAsia="en-US"/>
        </w:rPr>
        <w:t xml:space="preserve"> Dwa filtry pulsacyjne, które będą pracowały w układzie równoległym przed odprowadzeniem zanieczyszczeń do powietrza emitorem E1.</w:t>
      </w:r>
    </w:p>
    <w:p w14:paraId="6185A8F6" w14:textId="77777777" w:rsidR="00214372" w:rsidRPr="006A4F62" w:rsidRDefault="00214372" w:rsidP="00214372">
      <w:pPr>
        <w:autoSpaceDE w:val="0"/>
        <w:spacing w:line="276" w:lineRule="auto"/>
        <w:ind w:left="284" w:hanging="284"/>
        <w:jc w:val="both"/>
        <w:rPr>
          <w:rFonts w:ascii="Arial" w:hAnsi="Arial" w:cs="Arial"/>
          <w:lang w:eastAsia="en-US"/>
        </w:rPr>
      </w:pPr>
      <w:r w:rsidRPr="006A4F62">
        <w:rPr>
          <w:rFonts w:ascii="Arial" w:hAnsi="Arial" w:cs="Arial"/>
          <w:lang w:eastAsia="en-US"/>
        </w:rPr>
        <w:t>a) Filtr pulsacyjny workowo-tkaninowy – typ 4214-4.9 (Odpylnia nr 1)</w:t>
      </w:r>
    </w:p>
    <w:p w14:paraId="5FAFD888" w14:textId="77777777" w:rsidR="00214372" w:rsidRPr="006A4F62" w:rsidRDefault="00214372" w:rsidP="00B64EB6">
      <w:pPr>
        <w:pStyle w:val="Akapitzlist"/>
        <w:numPr>
          <w:ilvl w:val="0"/>
          <w:numId w:val="13"/>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sprawność odpylania: max. stężenie za filtrem 4 mg/m</w:t>
      </w:r>
      <w:r w:rsidRPr="006A4F62">
        <w:rPr>
          <w:rFonts w:ascii="Arial" w:eastAsia="TimesNewRomanPSMT" w:hAnsi="Arial" w:cs="Arial"/>
          <w:vertAlign w:val="superscript"/>
          <w:lang w:eastAsia="en-US"/>
        </w:rPr>
        <w:t>3</w:t>
      </w:r>
    </w:p>
    <w:p w14:paraId="7812BA36" w14:textId="77777777" w:rsidR="00214372" w:rsidRPr="006A4F62" w:rsidRDefault="00214372" w:rsidP="00B64EB6">
      <w:pPr>
        <w:pStyle w:val="Akapitzlist"/>
        <w:numPr>
          <w:ilvl w:val="0"/>
          <w:numId w:val="13"/>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maksymalny projektowy przepływ gazu: 85000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/h,</w:t>
      </w:r>
    </w:p>
    <w:p w14:paraId="017E9D89" w14:textId="0715168F" w:rsidR="00214372" w:rsidRPr="006A4F62" w:rsidRDefault="00214372" w:rsidP="00B64EB6">
      <w:pPr>
        <w:pStyle w:val="Akapitzlist"/>
        <w:numPr>
          <w:ilvl w:val="0"/>
          <w:numId w:val="13"/>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temperatura</w:t>
      </w:r>
      <w:r w:rsidR="0054334F" w:rsidRPr="006A4F62">
        <w:rPr>
          <w:rFonts w:ascii="Arial" w:eastAsia="TimesNewRomanPSMT" w:hAnsi="Arial" w:cs="Arial"/>
          <w:lang w:eastAsia="en-US"/>
        </w:rPr>
        <w:t xml:space="preserve"> pracy</w:t>
      </w:r>
      <w:r w:rsidRPr="006A4F62">
        <w:rPr>
          <w:rFonts w:ascii="Arial" w:eastAsia="TimesNewRomanPSMT" w:hAnsi="Arial" w:cs="Arial"/>
          <w:lang w:eastAsia="en-US"/>
        </w:rPr>
        <w:t>:</w:t>
      </w:r>
      <w:r w:rsidR="0054334F" w:rsidRPr="006A4F62">
        <w:rPr>
          <w:rFonts w:ascii="Arial" w:eastAsia="TimesNewRomanPSMT" w:hAnsi="Arial" w:cs="Arial"/>
          <w:lang w:eastAsia="en-US"/>
        </w:rPr>
        <w:t xml:space="preserve"> średnia 150 ºC, </w:t>
      </w:r>
      <w:r w:rsidR="008375DE" w:rsidRPr="006A4F62">
        <w:rPr>
          <w:rFonts w:ascii="Arial" w:eastAsia="TimesNewRomanPSMT" w:hAnsi="Arial" w:cs="Arial"/>
          <w:lang w:eastAsia="en-US"/>
        </w:rPr>
        <w:t xml:space="preserve">maksymalna </w:t>
      </w:r>
      <w:r w:rsidR="00C70EC5" w:rsidRPr="006A4F62">
        <w:rPr>
          <w:rFonts w:ascii="Arial" w:eastAsia="TimesNewRomanPSMT" w:hAnsi="Arial" w:cs="Arial"/>
          <w:lang w:eastAsia="en-US"/>
        </w:rPr>
        <w:t xml:space="preserve">200ºC </w:t>
      </w:r>
    </w:p>
    <w:p w14:paraId="716E443E" w14:textId="480966B4" w:rsidR="00214372" w:rsidRPr="006A4F62" w:rsidRDefault="00214372" w:rsidP="00B64EB6">
      <w:pPr>
        <w:pStyle w:val="Akapitzlist"/>
        <w:numPr>
          <w:ilvl w:val="0"/>
          <w:numId w:val="13"/>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powierzchnia filtra: </w:t>
      </w:r>
      <w:r w:rsidR="00C70EC5" w:rsidRPr="006A4F62">
        <w:rPr>
          <w:rFonts w:ascii="Arial" w:hAnsi="Arial" w:cs="Arial"/>
        </w:rPr>
        <w:t>1078 m2</w:t>
      </w:r>
    </w:p>
    <w:p w14:paraId="2E3CF690" w14:textId="2BB5D611" w:rsidR="00214372" w:rsidRPr="006A4F62" w:rsidRDefault="00214372" w:rsidP="00B64EB6">
      <w:pPr>
        <w:pStyle w:val="Akapitzlist"/>
        <w:numPr>
          <w:ilvl w:val="0"/>
          <w:numId w:val="13"/>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obciążenia filtra: </w:t>
      </w:r>
      <w:r w:rsidR="00C70EC5" w:rsidRPr="006A4F62">
        <w:rPr>
          <w:rFonts w:ascii="Arial" w:eastAsia="TimesNewRomanPSMT" w:hAnsi="Arial" w:cs="Arial"/>
          <w:lang w:eastAsia="en-US"/>
        </w:rPr>
        <w:t xml:space="preserve">79 </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/h,</w:t>
      </w:r>
    </w:p>
    <w:p w14:paraId="73CBB0E0" w14:textId="21579A39" w:rsidR="00214372" w:rsidRPr="006A4F62" w:rsidRDefault="00214372" w:rsidP="00B64EB6">
      <w:pPr>
        <w:pStyle w:val="Akapitzlist"/>
        <w:numPr>
          <w:ilvl w:val="0"/>
          <w:numId w:val="13"/>
        </w:numPr>
        <w:suppressAutoHyphens/>
        <w:autoSpaceDE w:val="0"/>
        <w:autoSpaceDN w:val="0"/>
        <w:spacing w:line="276" w:lineRule="auto"/>
        <w:contextualSpacing w:val="0"/>
        <w:jc w:val="both"/>
        <w:textAlignment w:val="baseline"/>
        <w:rPr>
          <w:rFonts w:ascii="Arial" w:eastAsia="TimesNewRomanPSMT" w:hAnsi="Arial" w:cs="Arial"/>
          <w:lang w:eastAsia="en-US"/>
        </w:rPr>
      </w:pPr>
      <w:r w:rsidRPr="006A4F62">
        <w:rPr>
          <w:rFonts w:ascii="Arial" w:eastAsia="TimesNewRomanPSMT" w:hAnsi="Arial" w:cs="Arial"/>
          <w:lang w:eastAsia="en-US"/>
        </w:rPr>
        <w:lastRenderedPageBreak/>
        <w:t xml:space="preserve">worki wykonane z tkaniny o wysokiej odporności na ścieranie oraz odkształcenia, wytrzymałej, o możliwie niskiej przepuszczalności materiału, odpornej termicznie i chemicznie, np. </w:t>
      </w:r>
      <w:proofErr w:type="spellStart"/>
      <w:r w:rsidRPr="006A4F62">
        <w:rPr>
          <w:rFonts w:ascii="Arial" w:eastAsia="TimesNewRomanPSMT" w:hAnsi="Arial" w:cs="Arial"/>
          <w:lang w:eastAsia="en-US"/>
        </w:rPr>
        <w:t>metaaramid</w:t>
      </w:r>
      <w:proofErr w:type="spellEnd"/>
      <w:r w:rsidRPr="006A4F62">
        <w:rPr>
          <w:rFonts w:ascii="Arial" w:eastAsia="TimesNewRomanPSMT" w:hAnsi="Arial" w:cs="Arial"/>
          <w:lang w:eastAsia="en-US"/>
        </w:rPr>
        <w:t xml:space="preserve"> z </w:t>
      </w:r>
      <w:proofErr w:type="spellStart"/>
      <w:r w:rsidRPr="006A4F62">
        <w:rPr>
          <w:rFonts w:ascii="Arial" w:eastAsia="TimesNewRomanPSMT" w:hAnsi="Arial" w:cs="Arial"/>
          <w:lang w:eastAsia="en-US"/>
        </w:rPr>
        <w:t>mikrowł</w:t>
      </w:r>
      <w:r w:rsidR="00B85376" w:rsidRPr="006A4F62">
        <w:rPr>
          <w:rFonts w:ascii="Arial" w:eastAsia="TimesNewRomanPSMT" w:hAnsi="Arial" w:cs="Arial"/>
          <w:lang w:eastAsia="en-US"/>
        </w:rPr>
        <w:t>ó</w:t>
      </w:r>
      <w:r w:rsidRPr="006A4F62">
        <w:rPr>
          <w:rFonts w:ascii="Arial" w:eastAsia="TimesNewRomanPSMT" w:hAnsi="Arial" w:cs="Arial"/>
          <w:lang w:eastAsia="en-US"/>
        </w:rPr>
        <w:t>knami</w:t>
      </w:r>
      <w:proofErr w:type="spellEnd"/>
      <w:r w:rsidRPr="006A4F62">
        <w:rPr>
          <w:rFonts w:ascii="Arial" w:eastAsia="TimesNewRomanPSMT" w:hAnsi="Arial" w:cs="Arial"/>
          <w:lang w:eastAsia="en-US"/>
        </w:rPr>
        <w:t xml:space="preserve"> 60-BS,</w:t>
      </w:r>
    </w:p>
    <w:p w14:paraId="684D74EA" w14:textId="77777777" w:rsidR="00214372" w:rsidRPr="006A4F62" w:rsidRDefault="00214372" w:rsidP="00214372">
      <w:pPr>
        <w:spacing w:line="276" w:lineRule="auto"/>
        <w:jc w:val="both"/>
      </w:pPr>
      <w:r w:rsidRPr="006A4F62">
        <w:rPr>
          <w:rFonts w:ascii="Arial" w:hAnsi="Arial" w:cs="Arial"/>
          <w:lang w:eastAsia="en-US"/>
        </w:rPr>
        <w:t>b)</w:t>
      </w:r>
      <w:r w:rsidRPr="006A4F62">
        <w:rPr>
          <w:rFonts w:ascii="Arial" w:hAnsi="Arial" w:cs="Arial"/>
          <w:b/>
          <w:lang w:eastAsia="en-US"/>
        </w:rPr>
        <w:t xml:space="preserve"> </w:t>
      </w:r>
      <w:r w:rsidRPr="006A4F62">
        <w:rPr>
          <w:rFonts w:ascii="Arial" w:hAnsi="Arial" w:cs="Arial"/>
        </w:rPr>
        <w:t xml:space="preserve">Filtr pulsacyjny, workowo-tkaninowy – </w:t>
      </w:r>
      <w:r w:rsidRPr="006A4F62">
        <w:rPr>
          <w:rFonts w:ascii="Arial" w:hAnsi="Arial" w:cs="Arial"/>
          <w:bCs/>
        </w:rPr>
        <w:t>typ BH 4214-4.9 (Odpylnia nr 2)</w:t>
      </w:r>
    </w:p>
    <w:p w14:paraId="7E8B1271" w14:textId="77777777" w:rsidR="00214372" w:rsidRPr="006A4F62" w:rsidRDefault="00214372" w:rsidP="00B64EB6">
      <w:pPr>
        <w:pStyle w:val="Akapitzlist"/>
        <w:numPr>
          <w:ilvl w:val="0"/>
          <w:numId w:val="14"/>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sprawność odpylania: max. stężenie za filtrem 4 mg/m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w:t>
      </w:r>
    </w:p>
    <w:p w14:paraId="384F664C" w14:textId="1105FD6A" w:rsidR="00214372" w:rsidRPr="006A4F62" w:rsidRDefault="00214372" w:rsidP="00B64EB6">
      <w:pPr>
        <w:pStyle w:val="Akapitzlist"/>
        <w:numPr>
          <w:ilvl w:val="0"/>
          <w:numId w:val="14"/>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temperatura pracy: 90</w:t>
      </w:r>
      <w:r w:rsidRPr="006A4F62">
        <w:rPr>
          <w:rFonts w:ascii="Arial" w:eastAsia="TimesNewRomanPSMT" w:hAnsi="Arial" w:cs="Arial"/>
          <w:vertAlign w:val="superscript"/>
          <w:lang w:eastAsia="en-US"/>
        </w:rPr>
        <w:t>o</w:t>
      </w:r>
      <w:r w:rsidRPr="006A4F62">
        <w:rPr>
          <w:rFonts w:ascii="Arial" w:eastAsia="TimesNewRomanPSMT" w:hAnsi="Arial" w:cs="Arial"/>
          <w:lang w:eastAsia="en-US"/>
        </w:rPr>
        <w:t>C,</w:t>
      </w:r>
      <w:r w:rsidR="008375DE" w:rsidRPr="006A4F62">
        <w:rPr>
          <w:rFonts w:ascii="Arial" w:eastAsia="TimesNewRomanPSMT" w:hAnsi="Arial" w:cs="Arial"/>
          <w:lang w:eastAsia="en-US"/>
        </w:rPr>
        <w:t xml:space="preserve"> maksymalna 12</w:t>
      </w:r>
      <w:r w:rsidR="008E0E57" w:rsidRPr="006A4F62">
        <w:rPr>
          <w:rFonts w:ascii="Arial" w:eastAsia="TimesNewRomanPSMT" w:hAnsi="Arial" w:cs="Arial"/>
          <w:lang w:eastAsia="en-US"/>
        </w:rPr>
        <w:t>5</w:t>
      </w:r>
      <w:r w:rsidR="008375DE" w:rsidRPr="006A4F62">
        <w:rPr>
          <w:rFonts w:ascii="Arial" w:eastAsia="TimesNewRomanPSMT" w:hAnsi="Arial" w:cs="Arial"/>
          <w:lang w:eastAsia="en-US"/>
        </w:rPr>
        <w:t xml:space="preserve"> ºC</w:t>
      </w:r>
    </w:p>
    <w:p w14:paraId="59144527" w14:textId="4C4E0691" w:rsidR="00214372" w:rsidRPr="006A4F62" w:rsidRDefault="00214372" w:rsidP="00B64EB6">
      <w:pPr>
        <w:pStyle w:val="Akapitzlist"/>
        <w:numPr>
          <w:ilvl w:val="0"/>
          <w:numId w:val="14"/>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powierzchnia filtracji: 1</w:t>
      </w:r>
      <w:r w:rsidR="008375DE" w:rsidRPr="006A4F62">
        <w:rPr>
          <w:rFonts w:ascii="Arial" w:eastAsia="TimesNewRomanPSMT" w:hAnsi="Arial" w:cs="Arial"/>
          <w:lang w:eastAsia="en-US"/>
        </w:rPr>
        <w:t xml:space="preserve"> 078</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w:t>
      </w:r>
    </w:p>
    <w:p w14:paraId="1D29F25B" w14:textId="257D6124" w:rsidR="00214372" w:rsidRPr="006A4F62" w:rsidRDefault="00214372" w:rsidP="00B64EB6">
      <w:pPr>
        <w:pStyle w:val="Akapitzlist"/>
        <w:numPr>
          <w:ilvl w:val="0"/>
          <w:numId w:val="14"/>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obciążenia filtra: </w:t>
      </w:r>
      <w:r w:rsidR="008375DE" w:rsidRPr="006A4F62">
        <w:rPr>
          <w:rFonts w:ascii="Arial" w:eastAsia="TimesNewRomanPSMT" w:hAnsi="Arial" w:cs="Arial"/>
          <w:lang w:eastAsia="en-US"/>
        </w:rPr>
        <w:t>79</w:t>
      </w:r>
      <w:r w:rsidRPr="006A4F62">
        <w:rPr>
          <w:rFonts w:ascii="Arial" w:eastAsia="TimesNewRomanPSMT" w:hAnsi="Arial" w:cs="Arial"/>
          <w:lang w:eastAsia="en-US"/>
        </w:rPr>
        <w:t xml:space="preserve">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/h,</w:t>
      </w:r>
    </w:p>
    <w:p w14:paraId="6D433BE3" w14:textId="77777777" w:rsidR="00214372" w:rsidRPr="006A4F62" w:rsidRDefault="00214372" w:rsidP="00B64EB6">
      <w:pPr>
        <w:pStyle w:val="Akapitzlist"/>
        <w:numPr>
          <w:ilvl w:val="0"/>
          <w:numId w:val="14"/>
        </w:numPr>
        <w:tabs>
          <w:tab w:val="left" w:pos="-436"/>
          <w:tab w:val="left" w:pos="-294"/>
        </w:tabs>
        <w:suppressAutoHyphens/>
        <w:autoSpaceDE w:val="0"/>
        <w:autoSpaceDN w:val="0"/>
        <w:spacing w:line="276" w:lineRule="auto"/>
        <w:ind w:left="426" w:right="-1009" w:firstLine="0"/>
        <w:contextualSpacing w:val="0"/>
        <w:jc w:val="both"/>
        <w:textAlignment w:val="baseline"/>
      </w:pPr>
      <w:r w:rsidRPr="006A4F62">
        <w:rPr>
          <w:rFonts w:ascii="Arial" w:eastAsia="TimesNewRomanPSMT" w:hAnsi="Arial" w:cs="Arial"/>
          <w:lang w:eastAsia="en-US"/>
        </w:rPr>
        <w:t>worki wykonane z tkaniny o wysokiej odporności na ścieranie oraz odkształcenia, wytrzymałej o możliwie niskiej przepuszczalności materiału, odpornej termicznie</w:t>
      </w:r>
      <w:r w:rsidRPr="006A4F62">
        <w:rPr>
          <w:rFonts w:ascii="Arial" w:eastAsia="TimesNewRomanPSMT" w:hAnsi="Arial" w:cs="Arial"/>
          <w:lang w:eastAsia="en-US"/>
        </w:rPr>
        <w:br/>
        <w:t>i chemicznie, np. Pan Micro.</w:t>
      </w:r>
    </w:p>
    <w:p w14:paraId="475D6176" w14:textId="71F4517D" w:rsidR="00214372" w:rsidRPr="006A4F62" w:rsidRDefault="00214372" w:rsidP="00214372">
      <w:pPr>
        <w:autoSpaceDE w:val="0"/>
        <w:spacing w:line="276" w:lineRule="auto"/>
        <w:jc w:val="both"/>
      </w:pPr>
      <w:r w:rsidRPr="006A4F62">
        <w:rPr>
          <w:rFonts w:ascii="Arial" w:hAnsi="Arial" w:cs="Arial"/>
          <w:b/>
          <w:lang w:eastAsia="en-US"/>
        </w:rPr>
        <w:t>IV.1.</w:t>
      </w:r>
      <w:r w:rsidR="00C70EC5" w:rsidRPr="006A4F62">
        <w:rPr>
          <w:rFonts w:ascii="Arial" w:hAnsi="Arial" w:cs="Arial"/>
          <w:b/>
          <w:bCs/>
          <w:lang w:eastAsia="en-US"/>
        </w:rPr>
        <w:t>19</w:t>
      </w:r>
      <w:r w:rsidRPr="006A4F62">
        <w:rPr>
          <w:rFonts w:ascii="Arial" w:hAnsi="Arial" w:cs="Arial"/>
          <w:b/>
          <w:lang w:eastAsia="en-US"/>
        </w:rPr>
        <w:t>.2</w:t>
      </w:r>
      <w:r w:rsidRPr="006A4F62">
        <w:rPr>
          <w:rFonts w:ascii="Arial" w:hAnsi="Arial" w:cs="Arial"/>
          <w:lang w:eastAsia="en-US"/>
        </w:rPr>
        <w:t xml:space="preserve"> Dwa filtry pulsacyjne, które będą pracowały w układzie równoległym przed odprowadzeniem zanieczyszczeń do powietrza emitorem E1.1.</w:t>
      </w:r>
    </w:p>
    <w:p w14:paraId="6470B838" w14:textId="77777777" w:rsidR="00214372" w:rsidRPr="006A4F62" w:rsidRDefault="00214372" w:rsidP="00214372">
      <w:pPr>
        <w:autoSpaceDE w:val="0"/>
        <w:spacing w:line="276" w:lineRule="auto"/>
        <w:ind w:left="284" w:hanging="284"/>
        <w:jc w:val="both"/>
      </w:pPr>
      <w:r w:rsidRPr="006A4F62">
        <w:rPr>
          <w:rFonts w:ascii="Arial" w:hAnsi="Arial" w:cs="Arial"/>
          <w:lang w:eastAsia="en-US"/>
        </w:rPr>
        <w:t>a)</w:t>
      </w:r>
      <w:r w:rsidRPr="006A4F62">
        <w:rPr>
          <w:rFonts w:ascii="Arial" w:hAnsi="Arial" w:cs="Arial"/>
          <w:b/>
          <w:lang w:eastAsia="en-US"/>
        </w:rPr>
        <w:t xml:space="preserve"> </w:t>
      </w:r>
      <w:r w:rsidRPr="006A4F62">
        <w:rPr>
          <w:rFonts w:ascii="Arial" w:hAnsi="Arial" w:cs="Arial"/>
          <w:lang w:eastAsia="en-US"/>
        </w:rPr>
        <w:t>Filtr pulsacyjny workowo-tkaninowy – typ 4214-4.9 (Odpylnia nr 3)</w:t>
      </w:r>
    </w:p>
    <w:p w14:paraId="535819B4" w14:textId="77777777" w:rsidR="00214372" w:rsidRPr="006A4F62" w:rsidRDefault="00214372" w:rsidP="00B64EB6">
      <w:pPr>
        <w:pStyle w:val="Akapitzlist"/>
        <w:numPr>
          <w:ilvl w:val="0"/>
          <w:numId w:val="15"/>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sprawność odpylania: max. stężenie za filtrem 4 mg/m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w:t>
      </w:r>
    </w:p>
    <w:p w14:paraId="75DEF4AA" w14:textId="77777777" w:rsidR="00214372" w:rsidRPr="006A4F62" w:rsidRDefault="00214372" w:rsidP="00B64EB6">
      <w:pPr>
        <w:pStyle w:val="Akapitzlist"/>
        <w:numPr>
          <w:ilvl w:val="0"/>
          <w:numId w:val="15"/>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maksymalny projektowany przepływ gazu: 85 000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/h,</w:t>
      </w:r>
    </w:p>
    <w:p w14:paraId="055D1BA4" w14:textId="5CE2C79C" w:rsidR="00214372" w:rsidRPr="006A4F62" w:rsidRDefault="00D43B24" w:rsidP="00B64EB6">
      <w:pPr>
        <w:pStyle w:val="Akapitzlist"/>
        <w:numPr>
          <w:ilvl w:val="0"/>
          <w:numId w:val="15"/>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średnia </w:t>
      </w:r>
      <w:r w:rsidR="00214372" w:rsidRPr="006A4F62">
        <w:rPr>
          <w:rFonts w:ascii="Arial" w:eastAsia="TimesNewRomanPSMT" w:hAnsi="Arial" w:cs="Arial"/>
          <w:lang w:eastAsia="en-US"/>
        </w:rPr>
        <w:t>temperatura</w:t>
      </w:r>
      <w:r w:rsidRPr="006A4F62">
        <w:rPr>
          <w:rFonts w:ascii="Arial" w:eastAsia="TimesNewRomanPSMT" w:hAnsi="Arial" w:cs="Arial"/>
          <w:lang w:eastAsia="en-US"/>
        </w:rPr>
        <w:t xml:space="preserve"> pracy</w:t>
      </w:r>
      <w:r w:rsidR="008375DE" w:rsidRPr="006A4F62">
        <w:rPr>
          <w:rFonts w:ascii="Arial" w:eastAsia="TimesNewRomanPSMT" w:hAnsi="Arial" w:cs="Arial"/>
          <w:lang w:eastAsia="en-US"/>
        </w:rPr>
        <w:t>: średnia 150 ºC, maksymalna 200ºC</w:t>
      </w:r>
    </w:p>
    <w:p w14:paraId="5FFA1C0C" w14:textId="29E8C89C" w:rsidR="00214372" w:rsidRPr="006A4F62" w:rsidRDefault="00214372" w:rsidP="00B64EB6">
      <w:pPr>
        <w:pStyle w:val="Akapitzlist"/>
        <w:numPr>
          <w:ilvl w:val="0"/>
          <w:numId w:val="15"/>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powierzchnia filtra: </w:t>
      </w:r>
      <w:r w:rsidR="00D43B24" w:rsidRPr="006A4F62">
        <w:rPr>
          <w:rFonts w:ascii="Arial" w:eastAsia="TimesNewRomanPSMT" w:hAnsi="Arial" w:cs="Arial"/>
          <w:lang w:eastAsia="en-US"/>
        </w:rPr>
        <w:t>107</w:t>
      </w:r>
      <w:r w:rsidR="008375DE" w:rsidRPr="006A4F62">
        <w:rPr>
          <w:rFonts w:ascii="Arial" w:eastAsia="TimesNewRomanPSMT" w:hAnsi="Arial" w:cs="Arial"/>
          <w:lang w:eastAsia="en-US"/>
        </w:rPr>
        <w:t>8</w:t>
      </w:r>
      <w:r w:rsidR="00D43B24" w:rsidRPr="006A4F62">
        <w:rPr>
          <w:rFonts w:ascii="Arial" w:eastAsia="TimesNewRomanPSMT" w:hAnsi="Arial" w:cs="Arial"/>
          <w:lang w:eastAsia="en-US"/>
        </w:rPr>
        <w:t xml:space="preserve"> </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w:t>
      </w:r>
      <w:r w:rsidR="00D43B24" w:rsidRPr="006A4F62">
        <w:rPr>
          <w:rFonts w:ascii="Arial" w:eastAsia="TimesNewRomanPSMT" w:hAnsi="Arial" w:cs="Arial"/>
          <w:lang w:eastAsia="en-US"/>
        </w:rPr>
        <w:t xml:space="preserve"> </w:t>
      </w:r>
    </w:p>
    <w:p w14:paraId="1912DE6A" w14:textId="41D7AF0D" w:rsidR="00214372" w:rsidRPr="006A4F62" w:rsidRDefault="00214372" w:rsidP="00B64EB6">
      <w:pPr>
        <w:pStyle w:val="Akapitzlist"/>
        <w:numPr>
          <w:ilvl w:val="0"/>
          <w:numId w:val="15"/>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obciążenia filtra: </w:t>
      </w:r>
      <w:r w:rsidR="008375DE" w:rsidRPr="006A4F62">
        <w:rPr>
          <w:rFonts w:ascii="Arial" w:eastAsia="TimesNewRomanPSMT" w:hAnsi="Arial" w:cs="Arial"/>
          <w:lang w:eastAsia="en-US"/>
        </w:rPr>
        <w:t>79</w:t>
      </w:r>
      <w:r w:rsidRPr="006A4F62">
        <w:rPr>
          <w:rFonts w:ascii="Arial" w:eastAsia="TimesNewRomanPSMT" w:hAnsi="Arial" w:cs="Arial"/>
          <w:lang w:eastAsia="en-US"/>
        </w:rPr>
        <w:t xml:space="preserve">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/h,</w:t>
      </w:r>
    </w:p>
    <w:p w14:paraId="03EB4B20" w14:textId="5E72B374" w:rsidR="00214372" w:rsidRPr="006A4F62" w:rsidRDefault="00214372" w:rsidP="00B64EB6">
      <w:pPr>
        <w:pStyle w:val="Akapitzlist"/>
        <w:numPr>
          <w:ilvl w:val="0"/>
          <w:numId w:val="15"/>
        </w:numPr>
        <w:suppressAutoHyphens/>
        <w:autoSpaceDE w:val="0"/>
        <w:autoSpaceDN w:val="0"/>
        <w:spacing w:line="276" w:lineRule="auto"/>
        <w:contextualSpacing w:val="0"/>
        <w:jc w:val="both"/>
        <w:textAlignment w:val="baseline"/>
        <w:rPr>
          <w:rFonts w:ascii="Arial" w:eastAsia="TimesNewRomanPSMT" w:hAnsi="Arial" w:cs="Arial"/>
          <w:lang w:eastAsia="en-US"/>
        </w:rPr>
      </w:pPr>
      <w:r w:rsidRPr="006A4F62">
        <w:rPr>
          <w:rFonts w:ascii="Arial" w:eastAsia="TimesNewRomanPSMT" w:hAnsi="Arial" w:cs="Arial"/>
          <w:lang w:eastAsia="en-US"/>
        </w:rPr>
        <w:t xml:space="preserve">worki wykonane z tkaniny o wysokiej odporności na ścieranie oraz odkształcenia, wytrzymałej, o możliwie niskiej przepuszczalności materiału, odpornej termicznie i chemicznie, np. </w:t>
      </w:r>
      <w:proofErr w:type="spellStart"/>
      <w:r w:rsidRPr="006A4F62">
        <w:rPr>
          <w:rFonts w:ascii="Arial" w:eastAsia="TimesNewRomanPSMT" w:hAnsi="Arial" w:cs="Arial"/>
          <w:lang w:eastAsia="en-US"/>
        </w:rPr>
        <w:t>metaaramid</w:t>
      </w:r>
      <w:proofErr w:type="spellEnd"/>
      <w:r w:rsidRPr="006A4F62">
        <w:rPr>
          <w:rFonts w:ascii="Arial" w:eastAsia="TimesNewRomanPSMT" w:hAnsi="Arial" w:cs="Arial"/>
          <w:lang w:eastAsia="en-US"/>
        </w:rPr>
        <w:t xml:space="preserve"> z </w:t>
      </w:r>
      <w:proofErr w:type="spellStart"/>
      <w:r w:rsidRPr="006A4F62">
        <w:rPr>
          <w:rFonts w:ascii="Arial" w:eastAsia="TimesNewRomanPSMT" w:hAnsi="Arial" w:cs="Arial"/>
          <w:lang w:eastAsia="en-US"/>
        </w:rPr>
        <w:t>mikrowł</w:t>
      </w:r>
      <w:r w:rsidR="00B85376" w:rsidRPr="006A4F62">
        <w:rPr>
          <w:rFonts w:ascii="Arial" w:eastAsia="TimesNewRomanPSMT" w:hAnsi="Arial" w:cs="Arial"/>
          <w:lang w:eastAsia="en-US"/>
        </w:rPr>
        <w:t>ó</w:t>
      </w:r>
      <w:r w:rsidRPr="006A4F62">
        <w:rPr>
          <w:rFonts w:ascii="Arial" w:eastAsia="TimesNewRomanPSMT" w:hAnsi="Arial" w:cs="Arial"/>
          <w:lang w:eastAsia="en-US"/>
        </w:rPr>
        <w:t>knami</w:t>
      </w:r>
      <w:proofErr w:type="spellEnd"/>
      <w:r w:rsidRPr="006A4F62">
        <w:rPr>
          <w:rFonts w:ascii="Arial" w:eastAsia="TimesNewRomanPSMT" w:hAnsi="Arial" w:cs="Arial"/>
          <w:lang w:eastAsia="en-US"/>
        </w:rPr>
        <w:t xml:space="preserve"> 60-BS,</w:t>
      </w:r>
    </w:p>
    <w:p w14:paraId="74ADAA18" w14:textId="77777777" w:rsidR="00214372" w:rsidRPr="006A4F62" w:rsidRDefault="00214372" w:rsidP="00214372">
      <w:pPr>
        <w:autoSpaceDE w:val="0"/>
        <w:spacing w:line="276" w:lineRule="auto"/>
        <w:jc w:val="both"/>
        <w:rPr>
          <w:rFonts w:ascii="Arial" w:eastAsia="TimesNewRomanPSMT" w:hAnsi="Arial" w:cs="Arial"/>
          <w:lang w:eastAsia="en-US"/>
        </w:rPr>
      </w:pPr>
      <w:r w:rsidRPr="006A4F62">
        <w:rPr>
          <w:rFonts w:ascii="Arial" w:eastAsia="TimesNewRomanPSMT" w:hAnsi="Arial" w:cs="Arial"/>
          <w:lang w:eastAsia="en-US"/>
        </w:rPr>
        <w:t>b) filtr pulsacyjny workowo-tkaninowy – typ 4214-4.9 (Odpylnia nr 4)</w:t>
      </w:r>
    </w:p>
    <w:p w14:paraId="45633FA6" w14:textId="77777777" w:rsidR="00214372" w:rsidRPr="006A4F62" w:rsidRDefault="00214372" w:rsidP="00B64EB6">
      <w:pPr>
        <w:pStyle w:val="Akapitzlist"/>
        <w:numPr>
          <w:ilvl w:val="0"/>
          <w:numId w:val="16"/>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sprawność odpylania: max. stężenie za filtrem 4 mg/m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w:t>
      </w:r>
    </w:p>
    <w:p w14:paraId="0B8D908F" w14:textId="77777777" w:rsidR="00214372" w:rsidRPr="006A4F62" w:rsidRDefault="00214372" w:rsidP="00B64EB6">
      <w:pPr>
        <w:pStyle w:val="Akapitzlist"/>
        <w:numPr>
          <w:ilvl w:val="0"/>
          <w:numId w:val="16"/>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temperatura pracy: 80</w:t>
      </w:r>
      <w:r w:rsidRPr="006A4F62">
        <w:rPr>
          <w:rFonts w:ascii="Arial" w:eastAsia="TimesNewRomanPSMT" w:hAnsi="Arial" w:cs="Arial"/>
          <w:vertAlign w:val="superscript"/>
          <w:lang w:eastAsia="en-US"/>
        </w:rPr>
        <w:t>o</w:t>
      </w:r>
      <w:r w:rsidRPr="006A4F62">
        <w:rPr>
          <w:rFonts w:ascii="Arial" w:eastAsia="TimesNewRomanPSMT" w:hAnsi="Arial" w:cs="Arial"/>
          <w:lang w:eastAsia="en-US"/>
        </w:rPr>
        <w:t>C,</w:t>
      </w:r>
    </w:p>
    <w:p w14:paraId="50EF7BD7" w14:textId="77777777" w:rsidR="00214372" w:rsidRPr="006A4F62" w:rsidRDefault="00214372" w:rsidP="00B64EB6">
      <w:pPr>
        <w:pStyle w:val="Akapitzlist"/>
        <w:numPr>
          <w:ilvl w:val="0"/>
          <w:numId w:val="16"/>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powierzchnia filtracji: 1131 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w:t>
      </w:r>
    </w:p>
    <w:p w14:paraId="0E6EC24C" w14:textId="77777777" w:rsidR="00214372" w:rsidRPr="006A4F62" w:rsidRDefault="00214372" w:rsidP="00B64EB6">
      <w:pPr>
        <w:pStyle w:val="Akapitzlist"/>
        <w:numPr>
          <w:ilvl w:val="0"/>
          <w:numId w:val="16"/>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maksymalny projektowany przepływ gazu: 125 000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/h,</w:t>
      </w:r>
    </w:p>
    <w:p w14:paraId="4A209342" w14:textId="77777777" w:rsidR="00214372" w:rsidRPr="006A4F62" w:rsidRDefault="00214372" w:rsidP="00B64EB6">
      <w:pPr>
        <w:pStyle w:val="Akapitzlist"/>
        <w:numPr>
          <w:ilvl w:val="0"/>
          <w:numId w:val="16"/>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obciążenia filtra: 111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/h,</w:t>
      </w:r>
    </w:p>
    <w:p w14:paraId="5EBE26E9" w14:textId="77777777" w:rsidR="00214372" w:rsidRPr="006A4F62" w:rsidRDefault="00214372" w:rsidP="00B64EB6">
      <w:pPr>
        <w:pStyle w:val="Akapitzlist"/>
        <w:numPr>
          <w:ilvl w:val="0"/>
          <w:numId w:val="16"/>
        </w:numPr>
        <w:suppressAutoHyphens/>
        <w:autoSpaceDE w:val="0"/>
        <w:autoSpaceDN w:val="0"/>
        <w:spacing w:line="276" w:lineRule="auto"/>
        <w:contextualSpacing w:val="0"/>
        <w:jc w:val="both"/>
        <w:textAlignment w:val="baseline"/>
        <w:rPr>
          <w:rFonts w:ascii="Arial" w:eastAsia="TimesNewRomanPSMT" w:hAnsi="Arial" w:cs="Arial"/>
          <w:lang w:eastAsia="en-US"/>
        </w:rPr>
      </w:pPr>
      <w:r w:rsidRPr="006A4F62">
        <w:rPr>
          <w:rFonts w:ascii="Arial" w:eastAsia="TimesNewRomanPSMT" w:hAnsi="Arial" w:cs="Arial"/>
          <w:lang w:eastAsia="en-US"/>
        </w:rPr>
        <w:t>worki wykonane z tkaniny o wysokiej odporności na ścieranie oraz odkształcenia, wytrzymałej, o możliwie niskiej przepuszczalności materiału, odpornej termicznie i chemicznie, np. Pan Micro.</w:t>
      </w:r>
    </w:p>
    <w:p w14:paraId="3FE7B3FA" w14:textId="0A6F8A0A" w:rsidR="00214372" w:rsidRPr="006A4F62" w:rsidRDefault="00214372" w:rsidP="00214372">
      <w:pPr>
        <w:autoSpaceDE w:val="0"/>
        <w:spacing w:before="120" w:line="276" w:lineRule="auto"/>
        <w:jc w:val="both"/>
      </w:pPr>
      <w:r w:rsidRPr="006A4F62">
        <w:rPr>
          <w:rFonts w:ascii="Arial" w:hAnsi="Arial" w:cs="Arial"/>
          <w:b/>
          <w:lang w:eastAsia="en-US"/>
        </w:rPr>
        <w:t>IV.1</w:t>
      </w:r>
      <w:r w:rsidR="00736F63" w:rsidRPr="006A4F62">
        <w:rPr>
          <w:rFonts w:ascii="Arial" w:hAnsi="Arial" w:cs="Arial"/>
          <w:b/>
          <w:lang w:eastAsia="en-US"/>
        </w:rPr>
        <w:t>.</w:t>
      </w:r>
      <w:r w:rsidR="00C70EC5" w:rsidRPr="006A4F62">
        <w:rPr>
          <w:rFonts w:ascii="Arial" w:hAnsi="Arial" w:cs="Arial"/>
          <w:b/>
          <w:bCs/>
          <w:lang w:eastAsia="en-US"/>
        </w:rPr>
        <w:t>19</w:t>
      </w:r>
      <w:r w:rsidRPr="006A4F62">
        <w:rPr>
          <w:rFonts w:ascii="Arial" w:hAnsi="Arial" w:cs="Arial"/>
          <w:b/>
          <w:lang w:eastAsia="en-US"/>
        </w:rPr>
        <w:t>.3.</w:t>
      </w:r>
      <w:r w:rsidRPr="006A4F62">
        <w:rPr>
          <w:rFonts w:ascii="Arial" w:hAnsi="Arial" w:cs="Arial"/>
          <w:lang w:eastAsia="en-US"/>
        </w:rPr>
        <w:t xml:space="preserve"> Dwa filtry pulsacyjne, które będą pracowały w układzie równoległym przed odprowadzeniem zanieczyszczeń do powietrza emitorem E1.2</w:t>
      </w:r>
    </w:p>
    <w:p w14:paraId="36F056E9" w14:textId="77777777" w:rsidR="00214372" w:rsidRPr="006A4F62" w:rsidRDefault="00214372" w:rsidP="00214372">
      <w:pPr>
        <w:autoSpaceDE w:val="0"/>
        <w:spacing w:line="276" w:lineRule="auto"/>
        <w:jc w:val="both"/>
        <w:rPr>
          <w:rFonts w:ascii="Arial" w:eastAsia="TimesNewRomanPSMT" w:hAnsi="Arial" w:cs="Arial"/>
          <w:lang w:eastAsia="en-US"/>
        </w:rPr>
      </w:pPr>
      <w:r w:rsidRPr="006A4F62">
        <w:rPr>
          <w:rFonts w:ascii="Arial" w:eastAsia="TimesNewRomanPSMT" w:hAnsi="Arial" w:cs="Arial"/>
          <w:lang w:eastAsia="en-US"/>
        </w:rPr>
        <w:t>a) Dwa filtry workowe typ 4212-4,9 każdy:</w:t>
      </w:r>
    </w:p>
    <w:p w14:paraId="3D43015C"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maksymalny projektowany przepływ gazu – 140 000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/h,</w:t>
      </w:r>
    </w:p>
    <w:p w14:paraId="4E9802A8"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 xml:space="preserve">temperatura pracy – 30 </w:t>
      </w:r>
      <w:proofErr w:type="spellStart"/>
      <w:r w:rsidRPr="006A4F62">
        <w:rPr>
          <w:rFonts w:ascii="Arial" w:eastAsia="TimesNewRomanPSMT" w:hAnsi="Arial" w:cs="Arial"/>
          <w:vertAlign w:val="superscript"/>
          <w:lang w:eastAsia="en-US"/>
        </w:rPr>
        <w:t>o</w:t>
      </w:r>
      <w:r w:rsidRPr="006A4F62">
        <w:rPr>
          <w:rFonts w:ascii="Arial" w:eastAsia="TimesNewRomanPSMT" w:hAnsi="Arial" w:cs="Arial"/>
          <w:lang w:eastAsia="en-US"/>
        </w:rPr>
        <w:t>C</w:t>
      </w:r>
      <w:proofErr w:type="spellEnd"/>
      <w:r w:rsidRPr="006A4F62">
        <w:rPr>
          <w:rFonts w:ascii="Arial" w:eastAsia="TimesNewRomanPSMT" w:hAnsi="Arial" w:cs="Arial"/>
          <w:lang w:eastAsia="en-US"/>
        </w:rPr>
        <w:t>,</w:t>
      </w:r>
    </w:p>
    <w:p w14:paraId="38AAD7E0"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powierzchnia filtra – 1131 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w:t>
      </w:r>
    </w:p>
    <w:p w14:paraId="0D2874FC"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obciążenie filtra – 124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/m</w:t>
      </w:r>
      <w:r w:rsidRPr="006A4F62">
        <w:rPr>
          <w:rFonts w:ascii="Arial" w:eastAsia="TimesNewRomanPSMT" w:hAnsi="Arial" w:cs="Arial"/>
          <w:vertAlign w:val="superscript"/>
          <w:lang w:eastAsia="en-US"/>
        </w:rPr>
        <w:t>2</w:t>
      </w:r>
      <w:r w:rsidRPr="006A4F62">
        <w:rPr>
          <w:rFonts w:ascii="Arial" w:eastAsia="TimesNewRomanPSMT" w:hAnsi="Arial" w:cs="Arial"/>
          <w:lang w:eastAsia="en-US"/>
        </w:rPr>
        <w:t>/h,</w:t>
      </w:r>
    </w:p>
    <w:p w14:paraId="641C9B65"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rPr>
          <w:rFonts w:ascii="Arial" w:eastAsia="TimesNewRomanPSMT" w:hAnsi="Arial" w:cs="Arial"/>
          <w:lang w:eastAsia="en-US"/>
        </w:rPr>
      </w:pPr>
      <w:r w:rsidRPr="006A4F62">
        <w:rPr>
          <w:rFonts w:ascii="Arial" w:eastAsia="TimesNewRomanPSMT" w:hAnsi="Arial" w:cs="Arial"/>
          <w:lang w:eastAsia="en-US"/>
        </w:rPr>
        <w:t xml:space="preserve">spadek ciśnienia – 0,5 </w:t>
      </w:r>
      <w:proofErr w:type="spellStart"/>
      <w:r w:rsidRPr="006A4F62">
        <w:rPr>
          <w:rFonts w:ascii="Arial" w:eastAsia="TimesNewRomanPSMT" w:hAnsi="Arial" w:cs="Arial"/>
          <w:lang w:eastAsia="en-US"/>
        </w:rPr>
        <w:t>kPa</w:t>
      </w:r>
      <w:proofErr w:type="spellEnd"/>
      <w:r w:rsidRPr="006A4F62">
        <w:rPr>
          <w:rFonts w:ascii="Arial" w:eastAsia="TimesNewRomanPSMT" w:hAnsi="Arial" w:cs="Arial"/>
          <w:lang w:eastAsia="en-US"/>
        </w:rPr>
        <w:t>,</w:t>
      </w:r>
    </w:p>
    <w:p w14:paraId="38826635"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lastRenderedPageBreak/>
        <w:t>zapotrzebowanie na sprężone powietrze – 1,0 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 xml:space="preserve">/min </w:t>
      </w:r>
      <w:proofErr w:type="spellStart"/>
      <w:r w:rsidRPr="006A4F62">
        <w:rPr>
          <w:rFonts w:ascii="Arial" w:eastAsia="TimesNewRomanPSMT" w:hAnsi="Arial" w:cs="Arial"/>
          <w:lang w:eastAsia="en-US"/>
        </w:rPr>
        <w:t>at</w:t>
      </w:r>
      <w:proofErr w:type="spellEnd"/>
      <w:r w:rsidRPr="006A4F62">
        <w:rPr>
          <w:rFonts w:ascii="Arial" w:eastAsia="TimesNewRomanPSMT" w:hAnsi="Arial" w:cs="Arial"/>
          <w:lang w:eastAsia="en-US"/>
        </w:rPr>
        <w:t xml:space="preserve"> 6 bar,</w:t>
      </w:r>
    </w:p>
    <w:p w14:paraId="7D97C409"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pPr>
      <w:r w:rsidRPr="006A4F62">
        <w:rPr>
          <w:rFonts w:ascii="Arial" w:eastAsia="TimesNewRomanPSMT" w:hAnsi="Arial" w:cs="Arial"/>
          <w:lang w:eastAsia="en-US"/>
        </w:rPr>
        <w:t>gwarantowane stężenie pyłu za filtrem – 5 mg/m</w:t>
      </w:r>
      <w:r w:rsidRPr="006A4F62">
        <w:rPr>
          <w:rFonts w:ascii="Arial" w:eastAsia="TimesNewRomanPSMT" w:hAnsi="Arial" w:cs="Arial"/>
          <w:vertAlign w:val="superscript"/>
          <w:lang w:eastAsia="en-US"/>
        </w:rPr>
        <w:t>3</w:t>
      </w:r>
      <w:r w:rsidRPr="006A4F62">
        <w:rPr>
          <w:rFonts w:ascii="Arial" w:eastAsia="TimesNewRomanPSMT" w:hAnsi="Arial" w:cs="Arial"/>
          <w:lang w:eastAsia="en-US"/>
        </w:rPr>
        <w:t>,</w:t>
      </w:r>
    </w:p>
    <w:p w14:paraId="424883BB" w14:textId="77777777" w:rsidR="00214372" w:rsidRPr="006A4F62" w:rsidRDefault="00214372" w:rsidP="00B64EB6">
      <w:pPr>
        <w:pStyle w:val="Akapitzlist"/>
        <w:numPr>
          <w:ilvl w:val="0"/>
          <w:numId w:val="17"/>
        </w:numPr>
        <w:suppressAutoHyphens/>
        <w:autoSpaceDE w:val="0"/>
        <w:autoSpaceDN w:val="0"/>
        <w:spacing w:line="276" w:lineRule="auto"/>
        <w:contextualSpacing w:val="0"/>
        <w:jc w:val="both"/>
        <w:textAlignment w:val="baseline"/>
        <w:rPr>
          <w:rFonts w:ascii="Arial" w:eastAsia="TimesNewRomanPSMT" w:hAnsi="Arial" w:cs="Arial"/>
          <w:lang w:eastAsia="en-US"/>
        </w:rPr>
      </w:pPr>
      <w:r w:rsidRPr="006A4F62">
        <w:rPr>
          <w:rFonts w:ascii="Arial" w:eastAsia="TimesNewRomanPSMT" w:hAnsi="Arial" w:cs="Arial"/>
          <w:lang w:eastAsia="en-US"/>
        </w:rPr>
        <w:t>rodzaj worków – worki z tkaniny o wysokiej odporności na ścieranie oraz odkształcenia, wytrzymałej, o możliwie niskiej przepuszczalności materiału, odpornej termicznie i chemicznie, np. poliester teflonowy.</w:t>
      </w:r>
    </w:p>
    <w:p w14:paraId="0040B529" w14:textId="1CFBD3EE" w:rsidR="00CA7FBA" w:rsidRPr="006A4F62" w:rsidRDefault="00D43B24" w:rsidP="00CA7FBA">
      <w:pPr>
        <w:tabs>
          <w:tab w:val="left" w:pos="426"/>
        </w:tabs>
        <w:autoSpaceDE w:val="0"/>
        <w:spacing w:before="120" w:after="120" w:line="276" w:lineRule="auto"/>
        <w:jc w:val="both"/>
        <w:rPr>
          <w:rFonts w:ascii="Arial" w:hAnsi="Arial" w:cs="Arial"/>
          <w:b/>
          <w:bCs/>
          <w:u w:val="single"/>
          <w:lang w:eastAsia="en-US"/>
        </w:rPr>
      </w:pPr>
      <w:bookmarkStart w:id="12" w:name="_Hlk34653241"/>
      <w:r w:rsidRPr="006A4F62">
        <w:rPr>
          <w:rFonts w:ascii="Arial" w:hAnsi="Arial" w:cs="Arial"/>
          <w:b/>
          <w:bCs/>
          <w:u w:val="single"/>
          <w:lang w:eastAsia="en-US"/>
        </w:rPr>
        <w:t xml:space="preserve">I.8 </w:t>
      </w:r>
      <w:r w:rsidR="00CA7FBA" w:rsidRPr="006A4F62">
        <w:rPr>
          <w:rFonts w:ascii="Arial" w:hAnsi="Arial" w:cs="Arial"/>
          <w:b/>
          <w:bCs/>
          <w:u w:val="single"/>
          <w:lang w:eastAsia="en-US"/>
        </w:rPr>
        <w:t xml:space="preserve">Punkt </w:t>
      </w:r>
      <w:r w:rsidR="00CA7FBA" w:rsidRPr="006A4F62">
        <w:rPr>
          <w:rFonts w:ascii="Arial" w:hAnsi="Arial" w:cs="Arial"/>
          <w:b/>
          <w:u w:val="single"/>
        </w:rPr>
        <w:t>IV.3.1</w:t>
      </w:r>
      <w:r w:rsidR="007C5F14" w:rsidRPr="006A4F62">
        <w:rPr>
          <w:rFonts w:ascii="Arial" w:hAnsi="Arial" w:cs="Arial"/>
          <w:b/>
          <w:u w:val="single"/>
        </w:rPr>
        <w:t xml:space="preserve"> </w:t>
      </w:r>
      <w:r w:rsidR="00CA7FBA" w:rsidRPr="006A4F62">
        <w:rPr>
          <w:rFonts w:ascii="Arial" w:hAnsi="Arial" w:cs="Arial"/>
          <w:b/>
          <w:bCs/>
          <w:u w:val="single"/>
          <w:lang w:eastAsia="en-US"/>
        </w:rPr>
        <w:t>otrzymuje brzmienie</w:t>
      </w:r>
      <w:r w:rsidR="00EF7D22">
        <w:rPr>
          <w:rFonts w:ascii="Arial" w:hAnsi="Arial" w:cs="Arial"/>
          <w:b/>
          <w:bCs/>
          <w:u w:val="single"/>
          <w:lang w:eastAsia="en-US"/>
        </w:rPr>
        <w:t>:</w:t>
      </w:r>
    </w:p>
    <w:bookmarkEnd w:id="12"/>
    <w:p w14:paraId="3EAC4EC9" w14:textId="30823709" w:rsidR="00214372" w:rsidRPr="006A4F62" w:rsidRDefault="00214372" w:rsidP="00214372">
      <w:pPr>
        <w:spacing w:line="276" w:lineRule="auto"/>
        <w:jc w:val="both"/>
      </w:pPr>
      <w:r w:rsidRPr="006A4F62">
        <w:rPr>
          <w:rFonts w:ascii="Arial" w:hAnsi="Arial" w:cs="Arial"/>
          <w:b/>
        </w:rPr>
        <w:t xml:space="preserve">IV.3.1. </w:t>
      </w:r>
      <w:r w:rsidRPr="006A4F62">
        <w:rPr>
          <w:rFonts w:ascii="Arial" w:hAnsi="Arial" w:cs="Arial"/>
        </w:rPr>
        <w:t>Miejsce i sposób magazynowania odpadów</w:t>
      </w:r>
    </w:p>
    <w:p w14:paraId="7357585F" w14:textId="77777777" w:rsidR="00214372" w:rsidRPr="006A4F62" w:rsidRDefault="00214372" w:rsidP="00214372">
      <w:pPr>
        <w:spacing w:after="120" w:line="276" w:lineRule="auto"/>
        <w:jc w:val="both"/>
        <w:rPr>
          <w:rFonts w:ascii="Arial" w:hAnsi="Arial" w:cs="Arial"/>
        </w:rPr>
      </w:pPr>
      <w:r w:rsidRPr="006A4F62">
        <w:rPr>
          <w:rFonts w:ascii="Arial" w:hAnsi="Arial" w:cs="Arial"/>
          <w:b/>
        </w:rPr>
        <w:t>IV.3.1.1.</w:t>
      </w:r>
      <w:r w:rsidRPr="006A4F62">
        <w:rPr>
          <w:rFonts w:ascii="Arial" w:hAnsi="Arial" w:cs="Arial"/>
        </w:rPr>
        <w:t xml:space="preserve"> Odpady niebezpieczne</w:t>
      </w:r>
    </w:p>
    <w:p w14:paraId="78E62F2B" w14:textId="63079798" w:rsidR="00214372" w:rsidRPr="006A4F62" w:rsidRDefault="00214372" w:rsidP="00214372">
      <w:pPr>
        <w:spacing w:before="240" w:line="276" w:lineRule="auto"/>
        <w:jc w:val="both"/>
        <w:rPr>
          <w:rFonts w:ascii="Arial" w:hAnsi="Arial" w:cs="Arial"/>
          <w:b/>
          <w:sz w:val="20"/>
        </w:rPr>
      </w:pPr>
      <w:r w:rsidRPr="006A4F62">
        <w:rPr>
          <w:rFonts w:ascii="Arial" w:hAnsi="Arial" w:cs="Arial"/>
          <w:b/>
          <w:sz w:val="20"/>
        </w:rPr>
        <w:t>Tabela 6</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276"/>
        <w:gridCol w:w="2132"/>
        <w:gridCol w:w="4525"/>
      </w:tblGrid>
      <w:tr w:rsidR="008D46D1" w:rsidRPr="008D46D1" w14:paraId="596A794D" w14:textId="77777777" w:rsidTr="00FE2739">
        <w:trPr>
          <w:jc w:val="center"/>
        </w:trPr>
        <w:tc>
          <w:tcPr>
            <w:tcW w:w="851" w:type="dxa"/>
            <w:shd w:val="clear" w:color="auto" w:fill="auto"/>
            <w:tcMar>
              <w:top w:w="0" w:type="dxa"/>
              <w:left w:w="108" w:type="dxa"/>
              <w:bottom w:w="0" w:type="dxa"/>
              <w:right w:w="108" w:type="dxa"/>
            </w:tcMar>
            <w:vAlign w:val="center"/>
          </w:tcPr>
          <w:p w14:paraId="5722E13B" w14:textId="77777777" w:rsidR="006554DA" w:rsidRPr="006A4F62" w:rsidRDefault="006554DA" w:rsidP="006A4F62">
            <w:pPr>
              <w:autoSpaceDE w:val="0"/>
              <w:autoSpaceDN w:val="0"/>
              <w:adjustRightInd w:val="0"/>
              <w:jc w:val="center"/>
              <w:rPr>
                <w:rFonts w:eastAsia="Calibri"/>
                <w:lang w:eastAsia="en-US"/>
              </w:rPr>
            </w:pPr>
            <w:r w:rsidRPr="006A4F62">
              <w:rPr>
                <w:rFonts w:ascii="Arial" w:eastAsia="Calibri" w:hAnsi="Arial" w:cs="Arial"/>
                <w:b/>
                <w:bCs/>
                <w:sz w:val="20"/>
                <w:szCs w:val="20"/>
                <w:lang w:eastAsia="en-US"/>
              </w:rPr>
              <w:t>Lp.</w:t>
            </w:r>
          </w:p>
        </w:tc>
        <w:tc>
          <w:tcPr>
            <w:tcW w:w="1276" w:type="dxa"/>
            <w:shd w:val="clear" w:color="auto" w:fill="auto"/>
            <w:tcMar>
              <w:top w:w="0" w:type="dxa"/>
              <w:left w:w="108" w:type="dxa"/>
              <w:bottom w:w="0" w:type="dxa"/>
              <w:right w:w="108" w:type="dxa"/>
            </w:tcMar>
            <w:vAlign w:val="center"/>
          </w:tcPr>
          <w:p w14:paraId="702787F8" w14:textId="77777777" w:rsidR="006554DA" w:rsidRPr="006A4F62" w:rsidRDefault="006554DA" w:rsidP="006A4F62">
            <w:pPr>
              <w:autoSpaceDE w:val="0"/>
              <w:autoSpaceDN w:val="0"/>
              <w:adjustRightInd w:val="0"/>
              <w:jc w:val="center"/>
              <w:rPr>
                <w:rFonts w:eastAsia="Calibri"/>
                <w:lang w:eastAsia="en-US"/>
              </w:rPr>
            </w:pPr>
            <w:r w:rsidRPr="006A4F62">
              <w:rPr>
                <w:rFonts w:ascii="Arial" w:eastAsia="Calibri" w:hAnsi="Arial" w:cs="Arial"/>
                <w:b/>
                <w:bCs/>
                <w:sz w:val="20"/>
                <w:szCs w:val="20"/>
                <w:lang w:eastAsia="en-US"/>
              </w:rPr>
              <w:t>Kod odpadu</w:t>
            </w:r>
          </w:p>
        </w:tc>
        <w:tc>
          <w:tcPr>
            <w:tcW w:w="2132" w:type="dxa"/>
            <w:shd w:val="clear" w:color="auto" w:fill="auto"/>
            <w:tcMar>
              <w:top w:w="0" w:type="dxa"/>
              <w:left w:w="108" w:type="dxa"/>
              <w:bottom w:w="0" w:type="dxa"/>
              <w:right w:w="108" w:type="dxa"/>
            </w:tcMar>
            <w:vAlign w:val="center"/>
          </w:tcPr>
          <w:p w14:paraId="379838BE" w14:textId="77777777" w:rsidR="006554DA" w:rsidRPr="006A4F62" w:rsidRDefault="006554DA" w:rsidP="006A4F62">
            <w:pPr>
              <w:autoSpaceDE w:val="0"/>
              <w:autoSpaceDN w:val="0"/>
              <w:adjustRightInd w:val="0"/>
              <w:jc w:val="center"/>
              <w:rPr>
                <w:rFonts w:eastAsia="Calibri"/>
                <w:lang w:eastAsia="en-US"/>
              </w:rPr>
            </w:pPr>
            <w:r w:rsidRPr="006A4F62">
              <w:rPr>
                <w:rFonts w:ascii="Arial" w:eastAsia="Calibri" w:hAnsi="Arial" w:cs="Arial"/>
                <w:b/>
                <w:bCs/>
                <w:sz w:val="20"/>
                <w:szCs w:val="20"/>
                <w:lang w:eastAsia="en-US"/>
              </w:rPr>
              <w:t>Rodzaj odpadu</w:t>
            </w:r>
          </w:p>
        </w:tc>
        <w:tc>
          <w:tcPr>
            <w:tcW w:w="4525" w:type="dxa"/>
            <w:shd w:val="clear" w:color="auto" w:fill="auto"/>
            <w:tcMar>
              <w:top w:w="0" w:type="dxa"/>
              <w:left w:w="108" w:type="dxa"/>
              <w:bottom w:w="0" w:type="dxa"/>
              <w:right w:w="108" w:type="dxa"/>
            </w:tcMar>
            <w:vAlign w:val="center"/>
          </w:tcPr>
          <w:p w14:paraId="65C5B068" w14:textId="77777777" w:rsidR="006554DA" w:rsidRPr="006A4F62" w:rsidRDefault="006554DA" w:rsidP="006A4F62">
            <w:pPr>
              <w:autoSpaceDE w:val="0"/>
              <w:autoSpaceDN w:val="0"/>
              <w:adjustRightInd w:val="0"/>
              <w:jc w:val="both"/>
              <w:rPr>
                <w:rFonts w:ascii="Arial" w:eastAsia="Calibri" w:hAnsi="Arial" w:cs="Arial"/>
                <w:b/>
                <w:sz w:val="20"/>
                <w:szCs w:val="20"/>
                <w:lang w:eastAsia="en-US"/>
              </w:rPr>
            </w:pPr>
            <w:r w:rsidRPr="006A4F62">
              <w:rPr>
                <w:rFonts w:ascii="Arial" w:eastAsia="Calibri" w:hAnsi="Arial" w:cs="Arial"/>
                <w:b/>
                <w:bCs/>
                <w:sz w:val="20"/>
                <w:szCs w:val="20"/>
                <w:lang w:eastAsia="en-US"/>
              </w:rPr>
              <w:t>Sposób i miejsce magazynowania</w:t>
            </w:r>
          </w:p>
        </w:tc>
      </w:tr>
      <w:tr w:rsidR="008D46D1" w:rsidRPr="008D46D1" w14:paraId="349B615C" w14:textId="77777777" w:rsidTr="00FE2739">
        <w:trPr>
          <w:jc w:val="center"/>
        </w:trPr>
        <w:tc>
          <w:tcPr>
            <w:tcW w:w="851" w:type="dxa"/>
            <w:shd w:val="clear" w:color="auto" w:fill="auto"/>
            <w:tcMar>
              <w:top w:w="0" w:type="dxa"/>
              <w:left w:w="108" w:type="dxa"/>
              <w:bottom w:w="0" w:type="dxa"/>
              <w:right w:w="108" w:type="dxa"/>
            </w:tcMar>
            <w:vAlign w:val="center"/>
          </w:tcPr>
          <w:p w14:paraId="64BC68FF"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2B14D94D"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06 04 05*</w:t>
            </w:r>
          </w:p>
        </w:tc>
        <w:tc>
          <w:tcPr>
            <w:tcW w:w="2132" w:type="dxa"/>
            <w:shd w:val="clear" w:color="auto" w:fill="auto"/>
            <w:tcMar>
              <w:top w:w="0" w:type="dxa"/>
              <w:left w:w="108" w:type="dxa"/>
              <w:bottom w:w="0" w:type="dxa"/>
              <w:right w:w="108" w:type="dxa"/>
            </w:tcMar>
            <w:vAlign w:val="center"/>
          </w:tcPr>
          <w:p w14:paraId="59E13091" w14:textId="5D0E70EB"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Odpady zawierające inne metale ciężkie (nadmiarowe, odpadowe roztwory </w:t>
            </w:r>
            <w:r w:rsidR="002D1809" w:rsidRPr="006A4F62">
              <w:rPr>
                <w:rFonts w:ascii="Arial" w:eastAsia="Calibri" w:hAnsi="Arial" w:cs="Arial"/>
                <w:sz w:val="20"/>
                <w:szCs w:val="20"/>
                <w:lang w:eastAsia="en-US"/>
              </w:rPr>
              <w:br/>
            </w:r>
            <w:r w:rsidRPr="006A4F62">
              <w:rPr>
                <w:rFonts w:ascii="Arial" w:eastAsia="Calibri" w:hAnsi="Arial" w:cs="Arial"/>
                <w:sz w:val="20"/>
                <w:szCs w:val="20"/>
                <w:lang w:eastAsia="en-US"/>
              </w:rPr>
              <w:t>z procesu odzysku złota i elektrorafinacji)</w:t>
            </w:r>
          </w:p>
        </w:tc>
        <w:tc>
          <w:tcPr>
            <w:tcW w:w="4525" w:type="dxa"/>
            <w:shd w:val="clear" w:color="auto" w:fill="auto"/>
            <w:tcMar>
              <w:top w:w="0" w:type="dxa"/>
              <w:left w:w="108" w:type="dxa"/>
              <w:bottom w:w="0" w:type="dxa"/>
              <w:right w:w="108" w:type="dxa"/>
            </w:tcMar>
            <w:vAlign w:val="center"/>
          </w:tcPr>
          <w:p w14:paraId="2F112376" w14:textId="41DD69D3" w:rsidR="001C33E8" w:rsidRPr="006A4F62" w:rsidRDefault="001C33E8" w:rsidP="006A4F62">
            <w:pPr>
              <w:autoSpaceDE w:val="0"/>
              <w:autoSpaceDN w:val="0"/>
              <w:adjustRightInd w:val="0"/>
              <w:jc w:val="both"/>
              <w:rPr>
                <w:rFonts w:ascii="Arial" w:eastAsia="Calibri" w:hAnsi="Arial" w:cs="Arial"/>
                <w:sz w:val="20"/>
                <w:szCs w:val="20"/>
                <w:lang w:eastAsia="en-US"/>
              </w:rPr>
            </w:pPr>
            <w:r w:rsidRPr="006A4F62">
              <w:rPr>
                <w:rFonts w:ascii="Arial" w:hAnsi="Arial" w:cs="Arial"/>
                <w:sz w:val="20"/>
                <w:szCs w:val="20"/>
              </w:rPr>
              <w:t xml:space="preserve">W szczelnych </w:t>
            </w:r>
            <w:proofErr w:type="spellStart"/>
            <w:r w:rsidRPr="006A4F62">
              <w:rPr>
                <w:rFonts w:ascii="Arial" w:hAnsi="Arial" w:cs="Arial"/>
                <w:sz w:val="20"/>
                <w:szCs w:val="20"/>
              </w:rPr>
              <w:t>paletopojemnikach</w:t>
            </w:r>
            <w:proofErr w:type="spellEnd"/>
            <w:r w:rsidRPr="006A4F62">
              <w:rPr>
                <w:rFonts w:ascii="Arial" w:hAnsi="Arial" w:cs="Arial"/>
                <w:sz w:val="20"/>
                <w:szCs w:val="20"/>
              </w:rPr>
              <w:t xml:space="preserve"> (kontenerach IBC) na placu magazynowym chemikaliów zlokalizowanym w sąsiedztwie laboratorium </w:t>
            </w:r>
            <w:r w:rsidR="006C0A6A" w:rsidRPr="006A4F62">
              <w:rPr>
                <w:rFonts w:ascii="Arial" w:hAnsi="Arial" w:cs="Arial"/>
                <w:sz w:val="20"/>
                <w:szCs w:val="20"/>
              </w:rPr>
              <w:br/>
            </w:r>
            <w:r w:rsidRPr="006A4F62">
              <w:rPr>
                <w:rFonts w:ascii="Arial" w:hAnsi="Arial" w:cs="Arial"/>
                <w:sz w:val="20"/>
                <w:szCs w:val="20"/>
              </w:rPr>
              <w:t>i pomieszczeń elektrorafinacji o łącznej powierzchni 165 m</w:t>
            </w:r>
            <w:r w:rsidRPr="006A4F62">
              <w:rPr>
                <w:rFonts w:ascii="Arial" w:hAnsi="Arial" w:cs="Arial"/>
                <w:sz w:val="20"/>
                <w:szCs w:val="20"/>
                <w:vertAlign w:val="superscript"/>
              </w:rPr>
              <w:t>3</w:t>
            </w:r>
            <w:r w:rsidRPr="006A4F62">
              <w:rPr>
                <w:rFonts w:ascii="Arial" w:hAnsi="Arial" w:cs="Arial"/>
                <w:sz w:val="20"/>
                <w:szCs w:val="20"/>
              </w:rPr>
              <w:t>. W obrębie placu przewidziano tacę ociekową o powierzchni 90 m</w:t>
            </w:r>
            <w:r w:rsidRPr="006A4F62">
              <w:rPr>
                <w:rFonts w:ascii="Arial" w:hAnsi="Arial" w:cs="Arial"/>
                <w:sz w:val="20"/>
                <w:szCs w:val="20"/>
                <w:vertAlign w:val="superscript"/>
              </w:rPr>
              <w:t>2</w:t>
            </w:r>
            <w:r w:rsidRPr="006A4F62">
              <w:rPr>
                <w:rFonts w:ascii="Arial" w:hAnsi="Arial" w:cs="Arial"/>
                <w:sz w:val="20"/>
                <w:szCs w:val="20"/>
              </w:rPr>
              <w:t>, przeznaczoną do składowania pojemników z substancjami niebezpiecznymi. Taca wyłożona jest płytkami kwasoodpornymi, posiada spadki w kierunku spustu pod którym znajduje się podziemny, bezodpływowy zbiornik gromadzący ewentualne wycieki substancji. Część placu, obejmująca tacę, jest zadaszona - 52 m</w:t>
            </w:r>
            <w:r w:rsidRPr="006A4F62">
              <w:rPr>
                <w:rFonts w:ascii="Arial" w:hAnsi="Arial" w:cs="Arial"/>
                <w:sz w:val="20"/>
                <w:szCs w:val="20"/>
                <w:vertAlign w:val="superscript"/>
              </w:rPr>
              <w:t>2</w:t>
            </w:r>
            <w:r w:rsidRPr="006A4F62">
              <w:rPr>
                <w:rFonts w:ascii="Arial" w:hAnsi="Arial" w:cs="Arial"/>
                <w:sz w:val="20"/>
                <w:szCs w:val="20"/>
              </w:rPr>
              <w:t>. Plac magazynowania chemikaliów nieobjęty tacą o powierzchni 75 m</w:t>
            </w:r>
            <w:r w:rsidRPr="006A4F62">
              <w:rPr>
                <w:rFonts w:ascii="Arial" w:hAnsi="Arial" w:cs="Arial"/>
                <w:sz w:val="20"/>
                <w:szCs w:val="20"/>
                <w:vertAlign w:val="superscript"/>
              </w:rPr>
              <w:t>2</w:t>
            </w:r>
            <w:r w:rsidRPr="006A4F62">
              <w:rPr>
                <w:rFonts w:ascii="Arial" w:hAnsi="Arial" w:cs="Arial"/>
                <w:sz w:val="20"/>
                <w:szCs w:val="20"/>
              </w:rPr>
              <w:t xml:space="preserve"> jest wykonany z betonu ze zbrojeniem rozproszonym o zacieranej na gładko, nieprzepuszczalnej nawierzchni </w:t>
            </w:r>
            <w:r w:rsidR="006A4F62">
              <w:rPr>
                <w:rFonts w:ascii="Arial" w:hAnsi="Arial" w:cs="Arial"/>
                <w:sz w:val="20"/>
                <w:szCs w:val="20"/>
              </w:rPr>
              <w:br/>
            </w:r>
            <w:r w:rsidRPr="006A4F62">
              <w:rPr>
                <w:rFonts w:ascii="Arial" w:hAnsi="Arial" w:cs="Arial"/>
                <w:sz w:val="20"/>
                <w:szCs w:val="20"/>
              </w:rPr>
              <w:t xml:space="preserve">z odprowadzeniem wód opadowych </w:t>
            </w:r>
            <w:r w:rsidR="002D1809" w:rsidRPr="006A4F62">
              <w:rPr>
                <w:rFonts w:ascii="Arial" w:hAnsi="Arial" w:cs="Arial"/>
                <w:sz w:val="20"/>
                <w:szCs w:val="20"/>
              </w:rPr>
              <w:br/>
            </w:r>
            <w:r w:rsidRPr="006A4F62">
              <w:rPr>
                <w:rFonts w:ascii="Arial" w:hAnsi="Arial" w:cs="Arial"/>
                <w:sz w:val="20"/>
                <w:szCs w:val="20"/>
              </w:rPr>
              <w:t>i ewentualnych odcieków do zakładowej oczyszczalni ścieków.</w:t>
            </w:r>
          </w:p>
        </w:tc>
      </w:tr>
      <w:tr w:rsidR="008D46D1" w:rsidRPr="008D46D1" w14:paraId="1660C97A" w14:textId="77777777" w:rsidTr="00FE2739">
        <w:trPr>
          <w:jc w:val="center"/>
        </w:trPr>
        <w:tc>
          <w:tcPr>
            <w:tcW w:w="851" w:type="dxa"/>
            <w:shd w:val="clear" w:color="auto" w:fill="auto"/>
            <w:tcMar>
              <w:top w:w="0" w:type="dxa"/>
              <w:left w:w="108" w:type="dxa"/>
              <w:bottom w:w="0" w:type="dxa"/>
              <w:right w:w="108" w:type="dxa"/>
            </w:tcMar>
            <w:vAlign w:val="center"/>
          </w:tcPr>
          <w:p w14:paraId="47F2D5EC" w14:textId="77777777" w:rsidR="0019240D" w:rsidRPr="006A4F62" w:rsidRDefault="0019240D" w:rsidP="006A4F62">
            <w:pPr>
              <w:numPr>
                <w:ilvl w:val="0"/>
                <w:numId w:val="31"/>
              </w:numPr>
              <w:autoSpaceDE w:val="0"/>
              <w:autoSpaceDN w:val="0"/>
              <w:adjustRightInd w:val="0"/>
              <w:jc w:val="center"/>
              <w:rPr>
                <w:rFonts w:ascii="Arial" w:eastAsia="Calibri" w:hAnsi="Arial" w:cs="Arial"/>
                <w:sz w:val="20"/>
                <w:szCs w:val="20"/>
                <w:lang w:eastAsia="en-US"/>
              </w:rPr>
            </w:pPr>
            <w:bookmarkStart w:id="13" w:name="_Hlk38892963"/>
          </w:p>
        </w:tc>
        <w:tc>
          <w:tcPr>
            <w:tcW w:w="1276" w:type="dxa"/>
            <w:shd w:val="clear" w:color="auto" w:fill="auto"/>
            <w:tcMar>
              <w:top w:w="0" w:type="dxa"/>
              <w:left w:w="108" w:type="dxa"/>
              <w:bottom w:w="0" w:type="dxa"/>
              <w:right w:w="108" w:type="dxa"/>
            </w:tcMar>
            <w:vAlign w:val="center"/>
          </w:tcPr>
          <w:p w14:paraId="4A058DDC" w14:textId="77777777" w:rsidR="0019240D" w:rsidRPr="006A4F62" w:rsidRDefault="0019240D"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10 04 01 *</w:t>
            </w:r>
          </w:p>
        </w:tc>
        <w:tc>
          <w:tcPr>
            <w:tcW w:w="2132" w:type="dxa"/>
            <w:shd w:val="clear" w:color="auto" w:fill="auto"/>
            <w:tcMar>
              <w:top w:w="0" w:type="dxa"/>
              <w:left w:w="108" w:type="dxa"/>
              <w:bottom w:w="0" w:type="dxa"/>
              <w:right w:w="108" w:type="dxa"/>
            </w:tcMar>
            <w:vAlign w:val="center"/>
          </w:tcPr>
          <w:p w14:paraId="52200391" w14:textId="77777777" w:rsidR="0019240D" w:rsidRPr="006A4F62" w:rsidRDefault="0019240D"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Żużle z produkcji pierwotnej i wtórnej</w:t>
            </w:r>
          </w:p>
        </w:tc>
        <w:tc>
          <w:tcPr>
            <w:tcW w:w="4525" w:type="dxa"/>
            <w:vMerge w:val="restart"/>
            <w:shd w:val="clear" w:color="auto" w:fill="auto"/>
            <w:tcMar>
              <w:top w:w="0" w:type="dxa"/>
              <w:left w:w="108" w:type="dxa"/>
              <w:bottom w:w="0" w:type="dxa"/>
              <w:right w:w="108" w:type="dxa"/>
            </w:tcMar>
            <w:vAlign w:val="center"/>
          </w:tcPr>
          <w:p w14:paraId="68B36308" w14:textId="77777777" w:rsidR="0019240D" w:rsidRPr="006A4F62" w:rsidRDefault="0019240D" w:rsidP="006A4F62">
            <w:pPr>
              <w:pStyle w:val="Default"/>
              <w:jc w:val="both"/>
              <w:rPr>
                <w:rFonts w:ascii="Arial" w:hAnsi="Arial" w:cs="Arial"/>
                <w:color w:val="auto"/>
                <w:sz w:val="20"/>
                <w:szCs w:val="20"/>
              </w:rPr>
            </w:pPr>
            <w:r w:rsidRPr="006A4F62">
              <w:rPr>
                <w:rFonts w:ascii="Arial" w:hAnsi="Arial" w:cs="Arial"/>
                <w:color w:val="auto"/>
                <w:sz w:val="20"/>
                <w:szCs w:val="20"/>
              </w:rPr>
              <w:t>Odpady magazynowane będą:</w:t>
            </w:r>
          </w:p>
          <w:p w14:paraId="4C1C13F8" w14:textId="11A03B07" w:rsidR="0019240D" w:rsidRPr="006A4F62" w:rsidRDefault="0019240D" w:rsidP="006A4F62">
            <w:pPr>
              <w:pStyle w:val="Default"/>
              <w:jc w:val="both"/>
              <w:rPr>
                <w:rFonts w:ascii="Arial" w:hAnsi="Arial" w:cs="Arial"/>
                <w:color w:val="auto"/>
                <w:sz w:val="20"/>
                <w:szCs w:val="20"/>
              </w:rPr>
            </w:pPr>
            <w:r w:rsidRPr="006A4F62">
              <w:rPr>
                <w:rFonts w:ascii="Arial" w:hAnsi="Arial" w:cs="Arial"/>
                <w:color w:val="auto"/>
                <w:sz w:val="20"/>
                <w:szCs w:val="20"/>
              </w:rPr>
              <w:t>w pojemnikach, beczkach, big-</w:t>
            </w:r>
            <w:proofErr w:type="spellStart"/>
            <w:r w:rsidRPr="006A4F62">
              <w:rPr>
                <w:rFonts w:ascii="Arial" w:hAnsi="Arial" w:cs="Arial"/>
                <w:color w:val="auto"/>
                <w:sz w:val="20"/>
                <w:szCs w:val="20"/>
              </w:rPr>
              <w:t>bagach</w:t>
            </w:r>
            <w:proofErr w:type="spellEnd"/>
            <w:r w:rsidRPr="006A4F62">
              <w:rPr>
                <w:rFonts w:ascii="Arial" w:hAnsi="Arial" w:cs="Arial"/>
                <w:color w:val="auto"/>
                <w:sz w:val="20"/>
                <w:szCs w:val="20"/>
              </w:rPr>
              <w:t xml:space="preserve"> lub luzem na hałdzie</w:t>
            </w:r>
            <w:r w:rsidR="006A4F62" w:rsidRPr="006A4F62">
              <w:rPr>
                <w:rFonts w:ascii="Arial" w:hAnsi="Arial" w:cs="Arial"/>
                <w:color w:val="auto"/>
                <w:sz w:val="20"/>
                <w:szCs w:val="20"/>
              </w:rPr>
              <w:t>,</w:t>
            </w:r>
            <w:r w:rsidRPr="006A4F62">
              <w:rPr>
                <w:rFonts w:ascii="Arial" w:hAnsi="Arial" w:cs="Arial"/>
                <w:color w:val="auto"/>
                <w:sz w:val="20"/>
                <w:szCs w:val="20"/>
              </w:rPr>
              <w:t xml:space="preserve"> w oznakowanym nazwą </w:t>
            </w:r>
            <w:r w:rsidRPr="006A4F62">
              <w:rPr>
                <w:rFonts w:ascii="Arial" w:hAnsi="Arial" w:cs="Arial"/>
                <w:color w:val="auto"/>
                <w:sz w:val="20"/>
                <w:szCs w:val="20"/>
              </w:rPr>
              <w:br/>
              <w:t xml:space="preserve">i kodem odpadu w boksie betonowym wewnątrz hali H1. </w:t>
            </w:r>
          </w:p>
          <w:p w14:paraId="605CE4A1" w14:textId="7B56E4EA" w:rsidR="004A7680" w:rsidRPr="004A7680" w:rsidRDefault="0019240D" w:rsidP="004A7680">
            <w:pPr>
              <w:autoSpaceDE w:val="0"/>
              <w:autoSpaceDN w:val="0"/>
              <w:adjustRightInd w:val="0"/>
              <w:spacing w:before="240"/>
              <w:jc w:val="both"/>
              <w:rPr>
                <w:rFonts w:ascii="Arial" w:hAnsi="Arial" w:cs="Arial"/>
                <w:strike/>
                <w:sz w:val="20"/>
                <w:szCs w:val="20"/>
                <w:vertAlign w:val="superscript"/>
              </w:rPr>
            </w:pPr>
            <w:r w:rsidRPr="004A7680">
              <w:rPr>
                <w:rFonts w:ascii="Arial" w:hAnsi="Arial" w:cs="Arial"/>
                <w:sz w:val="20"/>
                <w:szCs w:val="20"/>
              </w:rPr>
              <w:t>Do magazynowania odpadów</w:t>
            </w:r>
            <w:r w:rsidR="006C0A6A" w:rsidRPr="004A7680">
              <w:rPr>
                <w:rFonts w:ascii="Arial" w:hAnsi="Arial" w:cs="Arial"/>
                <w:sz w:val="20"/>
                <w:szCs w:val="20"/>
              </w:rPr>
              <w:t xml:space="preserve"> wytworzonych</w:t>
            </w:r>
            <w:r w:rsidRPr="004A7680">
              <w:rPr>
                <w:rFonts w:ascii="Arial" w:hAnsi="Arial" w:cs="Arial"/>
                <w:sz w:val="20"/>
                <w:szCs w:val="20"/>
              </w:rPr>
              <w:t xml:space="preserve"> </w:t>
            </w:r>
            <w:r w:rsidR="004A7680">
              <w:rPr>
                <w:rFonts w:ascii="Arial" w:hAnsi="Arial" w:cs="Arial"/>
                <w:sz w:val="20"/>
                <w:szCs w:val="20"/>
              </w:rPr>
              <w:br/>
            </w:r>
            <w:r w:rsidRPr="004A7680">
              <w:rPr>
                <w:rFonts w:ascii="Arial" w:hAnsi="Arial" w:cs="Arial"/>
                <w:sz w:val="20"/>
                <w:szCs w:val="20"/>
              </w:rPr>
              <w:t>w hali H1 przewidziano</w:t>
            </w:r>
            <w:r w:rsidR="006C0A6A" w:rsidRPr="004A7680">
              <w:rPr>
                <w:rFonts w:ascii="Arial" w:hAnsi="Arial" w:cs="Arial"/>
                <w:sz w:val="20"/>
                <w:szCs w:val="20"/>
              </w:rPr>
              <w:t>:</w:t>
            </w:r>
            <w:r w:rsidR="004A7680" w:rsidRPr="004A7680">
              <w:rPr>
                <w:rFonts w:ascii="Arial" w:hAnsi="Arial" w:cs="Arial"/>
                <w:sz w:val="20"/>
                <w:szCs w:val="20"/>
              </w:rPr>
              <w:t xml:space="preserve"> 9 boksów o łącznej pojemności 369 m</w:t>
            </w:r>
            <w:r w:rsidR="004A7680" w:rsidRPr="004A7680">
              <w:rPr>
                <w:rFonts w:ascii="Arial" w:hAnsi="Arial" w:cs="Arial"/>
                <w:sz w:val="20"/>
                <w:szCs w:val="20"/>
                <w:vertAlign w:val="superscript"/>
              </w:rPr>
              <w:t>3</w:t>
            </w:r>
            <w:r w:rsidR="004A7680" w:rsidRPr="004A7680">
              <w:rPr>
                <w:rFonts w:ascii="Arial" w:hAnsi="Arial" w:cs="Arial"/>
                <w:sz w:val="20"/>
                <w:szCs w:val="20"/>
              </w:rPr>
              <w:t>.</w:t>
            </w:r>
            <w:r w:rsidR="004A7680">
              <w:rPr>
                <w:rFonts w:ascii="Arial" w:hAnsi="Arial" w:cs="Arial"/>
                <w:sz w:val="20"/>
                <w:szCs w:val="20"/>
              </w:rPr>
              <w:t xml:space="preserve"> </w:t>
            </w:r>
            <w:r w:rsidR="004A7680" w:rsidRPr="004A7680">
              <w:rPr>
                <w:rFonts w:ascii="Arial" w:hAnsi="Arial" w:cs="Arial"/>
                <w:b/>
                <w:bCs/>
                <w:vertAlign w:val="superscript"/>
              </w:rPr>
              <w:t>1)</w:t>
            </w:r>
          </w:p>
          <w:p w14:paraId="75044179" w14:textId="1467DD75" w:rsidR="0019240D" w:rsidRPr="004A7680" w:rsidRDefault="0019240D" w:rsidP="004A7680">
            <w:pPr>
              <w:tabs>
                <w:tab w:val="left" w:pos="256"/>
              </w:tabs>
              <w:autoSpaceDE w:val="0"/>
              <w:autoSpaceDN w:val="0"/>
              <w:adjustRightInd w:val="0"/>
              <w:jc w:val="both"/>
              <w:rPr>
                <w:rFonts w:ascii="Arial" w:hAnsi="Arial" w:cs="Arial"/>
                <w:sz w:val="20"/>
                <w:szCs w:val="20"/>
              </w:rPr>
            </w:pPr>
          </w:p>
        </w:tc>
      </w:tr>
      <w:bookmarkEnd w:id="13"/>
      <w:tr w:rsidR="008D46D1" w:rsidRPr="008D46D1" w14:paraId="070295F9" w14:textId="77777777" w:rsidTr="00FE2739">
        <w:trPr>
          <w:jc w:val="center"/>
        </w:trPr>
        <w:tc>
          <w:tcPr>
            <w:tcW w:w="851" w:type="dxa"/>
            <w:shd w:val="clear" w:color="auto" w:fill="auto"/>
            <w:tcMar>
              <w:top w:w="0" w:type="dxa"/>
              <w:left w:w="108" w:type="dxa"/>
              <w:bottom w:w="0" w:type="dxa"/>
              <w:right w:w="108" w:type="dxa"/>
            </w:tcMar>
            <w:vAlign w:val="center"/>
          </w:tcPr>
          <w:p w14:paraId="1A1E0884" w14:textId="77777777" w:rsidR="0019240D" w:rsidRPr="006A4F62" w:rsidRDefault="0019240D"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0D397677" w14:textId="77777777" w:rsidR="0019240D" w:rsidRPr="006A4F62" w:rsidRDefault="0019240D"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10 04 02*</w:t>
            </w:r>
          </w:p>
        </w:tc>
        <w:tc>
          <w:tcPr>
            <w:tcW w:w="2132" w:type="dxa"/>
            <w:shd w:val="clear" w:color="auto" w:fill="auto"/>
            <w:tcMar>
              <w:top w:w="0" w:type="dxa"/>
              <w:left w:w="108" w:type="dxa"/>
              <w:bottom w:w="0" w:type="dxa"/>
              <w:right w:w="108" w:type="dxa"/>
            </w:tcMar>
            <w:vAlign w:val="center"/>
          </w:tcPr>
          <w:p w14:paraId="708263C8" w14:textId="2BE4E2CB" w:rsidR="0019240D" w:rsidRPr="006A4F62" w:rsidRDefault="0019240D"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Kożuchy żużlowe </w:t>
            </w:r>
            <w:r w:rsidR="00514317" w:rsidRPr="006A4F62">
              <w:rPr>
                <w:rFonts w:ascii="Arial" w:eastAsia="Calibri" w:hAnsi="Arial" w:cs="Arial"/>
                <w:sz w:val="20"/>
                <w:szCs w:val="20"/>
                <w:lang w:eastAsia="en-US"/>
              </w:rPr>
              <w:br/>
            </w:r>
            <w:r w:rsidRPr="006A4F62">
              <w:rPr>
                <w:rFonts w:ascii="Arial" w:eastAsia="Calibri" w:hAnsi="Arial" w:cs="Arial"/>
                <w:sz w:val="20"/>
                <w:szCs w:val="20"/>
                <w:lang w:eastAsia="en-US"/>
              </w:rPr>
              <w:t>i zgary z produkcji pierwotnej i wtórnej</w:t>
            </w:r>
          </w:p>
          <w:p w14:paraId="553AE478" w14:textId="7F2CE791" w:rsidR="0019240D" w:rsidRPr="006A4F62" w:rsidRDefault="0019240D" w:rsidP="006A4F62">
            <w:pPr>
              <w:autoSpaceDE w:val="0"/>
              <w:autoSpaceDN w:val="0"/>
              <w:adjustRightInd w:val="0"/>
              <w:jc w:val="center"/>
              <w:rPr>
                <w:rFonts w:ascii="Arial" w:eastAsia="Calibri" w:hAnsi="Arial" w:cs="Arial"/>
                <w:iCs/>
                <w:sz w:val="20"/>
                <w:szCs w:val="20"/>
                <w:lang w:eastAsia="en-US"/>
              </w:rPr>
            </w:pPr>
            <w:r w:rsidRPr="006A4F62">
              <w:rPr>
                <w:rFonts w:ascii="Arial" w:eastAsia="Calibri" w:hAnsi="Arial" w:cs="Arial"/>
                <w:iCs/>
                <w:sz w:val="20"/>
                <w:szCs w:val="20"/>
                <w:lang w:eastAsia="en-US"/>
              </w:rPr>
              <w:t>(kożuchy żużlowe</w:t>
            </w:r>
            <w:r w:rsidR="002D1809" w:rsidRPr="006A4F62">
              <w:rPr>
                <w:rFonts w:ascii="Arial" w:eastAsia="Calibri" w:hAnsi="Arial" w:cs="Arial"/>
                <w:iCs/>
                <w:sz w:val="20"/>
                <w:szCs w:val="20"/>
                <w:lang w:eastAsia="en-US"/>
              </w:rPr>
              <w:br/>
            </w:r>
            <w:r w:rsidRPr="006A4F62">
              <w:rPr>
                <w:rFonts w:ascii="Arial" w:eastAsia="Calibri" w:hAnsi="Arial" w:cs="Arial"/>
                <w:iCs/>
                <w:sz w:val="20"/>
                <w:szCs w:val="20"/>
                <w:lang w:eastAsia="en-US"/>
              </w:rPr>
              <w:t xml:space="preserve"> z rafinacji ołowiu przeznaczone do przekazania odbiorcom zewnętrznym)</w:t>
            </w:r>
          </w:p>
        </w:tc>
        <w:tc>
          <w:tcPr>
            <w:tcW w:w="4525" w:type="dxa"/>
            <w:vMerge/>
            <w:shd w:val="clear" w:color="auto" w:fill="auto"/>
            <w:tcMar>
              <w:top w:w="0" w:type="dxa"/>
              <w:left w:w="108" w:type="dxa"/>
              <w:bottom w:w="0" w:type="dxa"/>
              <w:right w:w="108" w:type="dxa"/>
            </w:tcMar>
            <w:vAlign w:val="center"/>
          </w:tcPr>
          <w:p w14:paraId="4F5BB053" w14:textId="2CE0E690" w:rsidR="0019240D" w:rsidRPr="008D46D1" w:rsidRDefault="0019240D" w:rsidP="006A4F62">
            <w:pPr>
              <w:autoSpaceDE w:val="0"/>
              <w:autoSpaceDN w:val="0"/>
              <w:adjustRightInd w:val="0"/>
              <w:jc w:val="both"/>
              <w:rPr>
                <w:rFonts w:ascii="Arial" w:eastAsia="Calibri" w:hAnsi="Arial" w:cs="Arial"/>
                <w:color w:val="7030A0"/>
                <w:sz w:val="20"/>
                <w:szCs w:val="20"/>
                <w:lang w:eastAsia="en-US"/>
              </w:rPr>
            </w:pPr>
          </w:p>
        </w:tc>
      </w:tr>
      <w:tr w:rsidR="008D46D1" w:rsidRPr="008D46D1" w14:paraId="242C7B6B" w14:textId="77777777" w:rsidTr="00FE2739">
        <w:trPr>
          <w:jc w:val="center"/>
        </w:trPr>
        <w:tc>
          <w:tcPr>
            <w:tcW w:w="851" w:type="dxa"/>
            <w:shd w:val="clear" w:color="auto" w:fill="auto"/>
            <w:tcMar>
              <w:top w:w="0" w:type="dxa"/>
              <w:left w:w="108" w:type="dxa"/>
              <w:bottom w:w="0" w:type="dxa"/>
              <w:right w:w="108" w:type="dxa"/>
            </w:tcMar>
            <w:vAlign w:val="center"/>
          </w:tcPr>
          <w:p w14:paraId="0940156D" w14:textId="77777777" w:rsidR="0019240D" w:rsidRPr="006A4F62" w:rsidRDefault="0019240D"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7A82B143" w14:textId="77777777" w:rsidR="0019240D" w:rsidRPr="006A4F62" w:rsidRDefault="0019240D"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10 04 05*</w:t>
            </w:r>
          </w:p>
        </w:tc>
        <w:tc>
          <w:tcPr>
            <w:tcW w:w="2132" w:type="dxa"/>
            <w:shd w:val="clear" w:color="auto" w:fill="auto"/>
            <w:tcMar>
              <w:top w:w="0" w:type="dxa"/>
              <w:left w:w="108" w:type="dxa"/>
              <w:bottom w:w="0" w:type="dxa"/>
              <w:right w:w="108" w:type="dxa"/>
            </w:tcMar>
            <w:vAlign w:val="center"/>
          </w:tcPr>
          <w:p w14:paraId="02D7602A" w14:textId="77777777" w:rsidR="0019240D" w:rsidRPr="006A4F62" w:rsidRDefault="0019240D"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Inne cząstki i pyły </w:t>
            </w:r>
            <w:r w:rsidRPr="006A4F62">
              <w:rPr>
                <w:rFonts w:ascii="Arial" w:eastAsia="Calibri" w:hAnsi="Arial" w:cs="Arial"/>
                <w:sz w:val="20"/>
                <w:szCs w:val="20"/>
                <w:lang w:eastAsia="en-US"/>
              </w:rPr>
              <w:br/>
            </w:r>
            <w:r w:rsidRPr="006A4F62">
              <w:rPr>
                <w:rFonts w:ascii="Arial" w:eastAsia="Calibri" w:hAnsi="Arial" w:cs="Arial"/>
                <w:i/>
                <w:sz w:val="20"/>
                <w:szCs w:val="20"/>
                <w:lang w:eastAsia="en-US"/>
              </w:rPr>
              <w:t>(z hutnictwa ołowiu - odpadowe pozostałości materiałów ołowiowych,</w:t>
            </w:r>
            <w:r w:rsidRPr="006A4F62">
              <w:rPr>
                <w:rFonts w:ascii="Arial" w:eastAsia="Calibri" w:hAnsi="Arial" w:cs="Arial"/>
                <w:i/>
                <w:sz w:val="20"/>
                <w:szCs w:val="20"/>
                <w:lang w:eastAsia="en-US"/>
              </w:rPr>
              <w:br/>
              <w:t xml:space="preserve"> z czyszczenia boksów magazynowych)</w:t>
            </w:r>
          </w:p>
        </w:tc>
        <w:tc>
          <w:tcPr>
            <w:tcW w:w="4525" w:type="dxa"/>
            <w:vMerge/>
            <w:shd w:val="clear" w:color="auto" w:fill="auto"/>
            <w:tcMar>
              <w:top w:w="0" w:type="dxa"/>
              <w:left w:w="108" w:type="dxa"/>
              <w:bottom w:w="0" w:type="dxa"/>
              <w:right w:w="108" w:type="dxa"/>
            </w:tcMar>
            <w:vAlign w:val="center"/>
          </w:tcPr>
          <w:p w14:paraId="1B90D273" w14:textId="783FB6CA" w:rsidR="0019240D" w:rsidRPr="008D46D1" w:rsidRDefault="0019240D" w:rsidP="006A4F62">
            <w:pPr>
              <w:autoSpaceDE w:val="0"/>
              <w:autoSpaceDN w:val="0"/>
              <w:adjustRightInd w:val="0"/>
              <w:jc w:val="both"/>
              <w:rPr>
                <w:rFonts w:ascii="Arial" w:eastAsia="Calibri" w:hAnsi="Arial" w:cs="Arial"/>
                <w:color w:val="7030A0"/>
                <w:sz w:val="20"/>
                <w:szCs w:val="20"/>
                <w:lang w:eastAsia="en-US"/>
              </w:rPr>
            </w:pPr>
          </w:p>
        </w:tc>
      </w:tr>
      <w:tr w:rsidR="008D46D1" w:rsidRPr="008D46D1" w14:paraId="31D0B13C" w14:textId="77777777" w:rsidTr="00FE2739">
        <w:trPr>
          <w:jc w:val="center"/>
        </w:trPr>
        <w:tc>
          <w:tcPr>
            <w:tcW w:w="851" w:type="dxa"/>
            <w:shd w:val="clear" w:color="auto" w:fill="auto"/>
            <w:tcMar>
              <w:top w:w="0" w:type="dxa"/>
              <w:left w:w="108" w:type="dxa"/>
              <w:bottom w:w="0" w:type="dxa"/>
              <w:right w:w="108" w:type="dxa"/>
            </w:tcMar>
            <w:vAlign w:val="center"/>
          </w:tcPr>
          <w:p w14:paraId="59878C50" w14:textId="77777777" w:rsidR="0019240D" w:rsidRPr="006A4F62" w:rsidRDefault="0019240D"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401ECE1A" w14:textId="77777777" w:rsidR="0019240D" w:rsidRPr="006A4F62" w:rsidRDefault="0019240D"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10 08 08*</w:t>
            </w:r>
          </w:p>
        </w:tc>
        <w:tc>
          <w:tcPr>
            <w:tcW w:w="2132" w:type="dxa"/>
            <w:shd w:val="clear" w:color="auto" w:fill="auto"/>
            <w:tcMar>
              <w:top w:w="0" w:type="dxa"/>
              <w:left w:w="108" w:type="dxa"/>
              <w:bottom w:w="0" w:type="dxa"/>
              <w:right w:w="108" w:type="dxa"/>
            </w:tcMar>
            <w:vAlign w:val="center"/>
          </w:tcPr>
          <w:p w14:paraId="78D58AA4" w14:textId="68CC98EB" w:rsidR="0019240D" w:rsidRPr="006A4F62" w:rsidRDefault="0019240D"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Słone żużle </w:t>
            </w:r>
            <w:r w:rsidR="002D1809" w:rsidRPr="006A4F62">
              <w:rPr>
                <w:rFonts w:ascii="Arial" w:eastAsia="Calibri" w:hAnsi="Arial" w:cs="Arial"/>
                <w:sz w:val="20"/>
                <w:szCs w:val="20"/>
                <w:lang w:eastAsia="en-US"/>
              </w:rPr>
              <w:br/>
            </w:r>
            <w:r w:rsidRPr="006A4F62">
              <w:rPr>
                <w:rFonts w:ascii="Arial" w:eastAsia="Calibri" w:hAnsi="Arial" w:cs="Arial"/>
                <w:sz w:val="20"/>
                <w:szCs w:val="20"/>
                <w:lang w:eastAsia="en-US"/>
              </w:rPr>
              <w:t>z produkcji pierwotnej i wtórnej</w:t>
            </w:r>
            <w:r w:rsidRPr="006A4F62">
              <w:rPr>
                <w:rFonts w:ascii="Arial" w:eastAsia="Calibri" w:hAnsi="Arial" w:cs="Arial"/>
                <w:sz w:val="20"/>
                <w:szCs w:val="20"/>
                <w:lang w:eastAsia="en-US"/>
              </w:rPr>
              <w:br/>
            </w:r>
            <w:r w:rsidRPr="006A4F62">
              <w:rPr>
                <w:rFonts w:ascii="Arial" w:eastAsia="Calibri" w:hAnsi="Arial" w:cs="Arial"/>
                <w:i/>
                <w:sz w:val="20"/>
                <w:szCs w:val="20"/>
                <w:lang w:eastAsia="en-US"/>
              </w:rPr>
              <w:t xml:space="preserve"> (z hutnictwa pozostałych metali nieżelaznych </w:t>
            </w:r>
            <w:r w:rsidR="002D1809" w:rsidRPr="006A4F62">
              <w:rPr>
                <w:rFonts w:ascii="Arial" w:eastAsia="Calibri" w:hAnsi="Arial" w:cs="Arial"/>
                <w:i/>
                <w:sz w:val="20"/>
                <w:szCs w:val="20"/>
                <w:lang w:eastAsia="en-US"/>
              </w:rPr>
              <w:br/>
            </w:r>
            <w:r w:rsidRPr="006A4F62">
              <w:rPr>
                <w:rFonts w:ascii="Arial" w:eastAsia="Calibri" w:hAnsi="Arial" w:cs="Arial"/>
                <w:i/>
                <w:sz w:val="20"/>
                <w:szCs w:val="20"/>
                <w:lang w:eastAsia="en-US"/>
              </w:rPr>
              <w:t xml:space="preserve">o odpadowe żużle </w:t>
            </w:r>
            <w:r w:rsidR="002D1809" w:rsidRPr="006A4F62">
              <w:rPr>
                <w:rFonts w:ascii="Arial" w:eastAsia="Calibri" w:hAnsi="Arial" w:cs="Arial"/>
                <w:i/>
                <w:sz w:val="20"/>
                <w:szCs w:val="20"/>
                <w:lang w:eastAsia="en-US"/>
              </w:rPr>
              <w:br/>
            </w:r>
            <w:r w:rsidRPr="006A4F62">
              <w:rPr>
                <w:rFonts w:ascii="Arial" w:eastAsia="Calibri" w:hAnsi="Arial" w:cs="Arial"/>
                <w:i/>
                <w:sz w:val="20"/>
                <w:szCs w:val="20"/>
                <w:lang w:eastAsia="en-US"/>
              </w:rPr>
              <w:t>z przetwarzania materiałów zawierających sole)</w:t>
            </w:r>
          </w:p>
        </w:tc>
        <w:tc>
          <w:tcPr>
            <w:tcW w:w="4525" w:type="dxa"/>
            <w:vMerge/>
            <w:shd w:val="clear" w:color="auto" w:fill="auto"/>
            <w:tcMar>
              <w:top w:w="0" w:type="dxa"/>
              <w:left w:w="108" w:type="dxa"/>
              <w:bottom w:w="0" w:type="dxa"/>
              <w:right w:w="108" w:type="dxa"/>
            </w:tcMar>
            <w:vAlign w:val="center"/>
          </w:tcPr>
          <w:p w14:paraId="3334B58F" w14:textId="2C7E468B" w:rsidR="0019240D" w:rsidRPr="008D46D1" w:rsidRDefault="0019240D" w:rsidP="006A4F62">
            <w:pPr>
              <w:autoSpaceDE w:val="0"/>
              <w:autoSpaceDN w:val="0"/>
              <w:adjustRightInd w:val="0"/>
              <w:jc w:val="both"/>
              <w:rPr>
                <w:rFonts w:ascii="Arial" w:eastAsia="Calibri" w:hAnsi="Arial" w:cs="Arial"/>
                <w:color w:val="7030A0"/>
                <w:sz w:val="20"/>
                <w:szCs w:val="20"/>
                <w:lang w:eastAsia="en-US"/>
              </w:rPr>
            </w:pPr>
          </w:p>
        </w:tc>
      </w:tr>
      <w:tr w:rsidR="008D46D1" w:rsidRPr="008D46D1" w14:paraId="2B4C6F93" w14:textId="77777777" w:rsidTr="00FE2739">
        <w:trPr>
          <w:jc w:val="center"/>
        </w:trPr>
        <w:tc>
          <w:tcPr>
            <w:tcW w:w="851" w:type="dxa"/>
            <w:shd w:val="clear" w:color="auto" w:fill="auto"/>
            <w:tcMar>
              <w:top w:w="0" w:type="dxa"/>
              <w:left w:w="108" w:type="dxa"/>
              <w:bottom w:w="0" w:type="dxa"/>
              <w:right w:w="108" w:type="dxa"/>
            </w:tcMar>
            <w:vAlign w:val="center"/>
          </w:tcPr>
          <w:p w14:paraId="2E2C17E6"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6C9DA8DF"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10 08 15*</w:t>
            </w:r>
          </w:p>
        </w:tc>
        <w:tc>
          <w:tcPr>
            <w:tcW w:w="2132" w:type="dxa"/>
            <w:shd w:val="clear" w:color="auto" w:fill="auto"/>
            <w:tcMar>
              <w:top w:w="0" w:type="dxa"/>
              <w:left w:w="108" w:type="dxa"/>
              <w:bottom w:w="0" w:type="dxa"/>
              <w:right w:w="108" w:type="dxa"/>
            </w:tcMar>
            <w:vAlign w:val="center"/>
          </w:tcPr>
          <w:p w14:paraId="77645670" w14:textId="77777777"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Pyły z gazów odlotowych zawierające substancje niebezpieczne</w:t>
            </w:r>
          </w:p>
        </w:tc>
        <w:tc>
          <w:tcPr>
            <w:tcW w:w="4525" w:type="dxa"/>
            <w:shd w:val="clear" w:color="auto" w:fill="auto"/>
            <w:tcMar>
              <w:top w:w="0" w:type="dxa"/>
              <w:left w:w="108" w:type="dxa"/>
              <w:bottom w:w="0" w:type="dxa"/>
              <w:right w:w="108" w:type="dxa"/>
            </w:tcMar>
            <w:vAlign w:val="center"/>
          </w:tcPr>
          <w:p w14:paraId="4780FFE1" w14:textId="78EA3467" w:rsidR="002D1809" w:rsidRPr="006A4F62" w:rsidRDefault="002D1809"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sz w:val="20"/>
                <w:szCs w:val="20"/>
                <w:lang w:eastAsia="en-US"/>
              </w:rPr>
              <w:t>We wzmocnionych workach typu Bi</w:t>
            </w:r>
            <w:r w:rsidR="006A4F62" w:rsidRPr="006A4F62">
              <w:rPr>
                <w:rFonts w:ascii="Arial" w:eastAsia="Calibri" w:hAnsi="Arial" w:cs="Arial"/>
                <w:sz w:val="20"/>
                <w:szCs w:val="20"/>
                <w:lang w:eastAsia="en-US"/>
              </w:rPr>
              <w:t>g</w:t>
            </w:r>
            <w:r w:rsidRPr="006A4F62">
              <w:rPr>
                <w:rFonts w:ascii="Arial" w:eastAsia="Calibri" w:hAnsi="Arial" w:cs="Arial"/>
                <w:sz w:val="20"/>
                <w:szCs w:val="20"/>
                <w:lang w:eastAsia="en-US"/>
              </w:rPr>
              <w:t>-</w:t>
            </w:r>
            <w:proofErr w:type="spellStart"/>
            <w:r w:rsidRPr="006A4F62">
              <w:rPr>
                <w:rFonts w:ascii="Arial" w:eastAsia="Calibri" w:hAnsi="Arial" w:cs="Arial"/>
                <w:sz w:val="20"/>
                <w:szCs w:val="20"/>
                <w:lang w:eastAsia="en-US"/>
              </w:rPr>
              <w:t>bag</w:t>
            </w:r>
            <w:proofErr w:type="spellEnd"/>
            <w:r w:rsidRPr="006A4F62">
              <w:rPr>
                <w:rFonts w:ascii="Arial" w:eastAsia="Calibri" w:hAnsi="Arial" w:cs="Arial"/>
                <w:sz w:val="20"/>
                <w:szCs w:val="20"/>
                <w:lang w:eastAsia="en-US"/>
              </w:rPr>
              <w:t xml:space="preserve"> lub metalowych pojemnikach, lub luzem </w:t>
            </w:r>
            <w:r w:rsidR="00E045FA" w:rsidRPr="006A4F62">
              <w:rPr>
                <w:rFonts w:ascii="Arial" w:eastAsia="Calibri" w:hAnsi="Arial" w:cs="Arial"/>
                <w:sz w:val="20"/>
                <w:szCs w:val="20"/>
                <w:lang w:eastAsia="en-US"/>
              </w:rPr>
              <w:br/>
            </w:r>
            <w:r w:rsidRPr="006A4F62">
              <w:rPr>
                <w:rFonts w:ascii="Arial" w:eastAsia="Calibri" w:hAnsi="Arial" w:cs="Arial"/>
                <w:sz w:val="20"/>
                <w:szCs w:val="20"/>
                <w:lang w:eastAsia="en-US"/>
              </w:rPr>
              <w:t xml:space="preserve">w oznakowanym nazwą i kodem odpadu boksie betonowym w hali H1. Pyły przeznaczone do zawrócenia do procesu dodawane </w:t>
            </w:r>
            <w:r w:rsidR="00514317" w:rsidRPr="006A4F62">
              <w:rPr>
                <w:rFonts w:ascii="Arial" w:eastAsia="Calibri" w:hAnsi="Arial" w:cs="Arial"/>
                <w:sz w:val="20"/>
                <w:szCs w:val="20"/>
                <w:lang w:eastAsia="en-US"/>
              </w:rPr>
              <w:t>będ</w:t>
            </w:r>
            <w:r w:rsidRPr="006A4F62">
              <w:rPr>
                <w:rFonts w:ascii="Arial" w:eastAsia="Calibri" w:hAnsi="Arial" w:cs="Arial"/>
                <w:sz w:val="20"/>
                <w:szCs w:val="20"/>
                <w:lang w:eastAsia="en-US"/>
              </w:rPr>
              <w:t>ą bezpośrednio do mieszczanki wsadowej</w:t>
            </w:r>
            <w:r w:rsidR="00514317" w:rsidRPr="006A4F62">
              <w:rPr>
                <w:rFonts w:ascii="Arial" w:eastAsia="Calibri" w:hAnsi="Arial" w:cs="Arial"/>
                <w:sz w:val="20"/>
                <w:szCs w:val="20"/>
                <w:lang w:eastAsia="en-US"/>
              </w:rPr>
              <w:t>,</w:t>
            </w:r>
            <w:r w:rsidRPr="006A4F62">
              <w:rPr>
                <w:rFonts w:ascii="Arial" w:eastAsia="Calibri" w:hAnsi="Arial" w:cs="Arial"/>
                <w:sz w:val="20"/>
                <w:szCs w:val="20"/>
                <w:lang w:eastAsia="en-US"/>
              </w:rPr>
              <w:t xml:space="preserve"> która sporządzana </w:t>
            </w:r>
            <w:r w:rsidR="00514317" w:rsidRPr="006A4F62">
              <w:rPr>
                <w:rFonts w:ascii="Arial" w:eastAsia="Calibri" w:hAnsi="Arial" w:cs="Arial"/>
                <w:sz w:val="20"/>
                <w:szCs w:val="20"/>
                <w:lang w:eastAsia="en-US"/>
              </w:rPr>
              <w:t>będzie</w:t>
            </w:r>
            <w:r w:rsidRPr="006A4F62">
              <w:rPr>
                <w:rFonts w:ascii="Arial" w:eastAsia="Calibri" w:hAnsi="Arial" w:cs="Arial"/>
                <w:sz w:val="20"/>
                <w:szCs w:val="20"/>
                <w:lang w:eastAsia="en-US"/>
              </w:rPr>
              <w:t xml:space="preserve"> w boksach o pojemności </w:t>
            </w:r>
            <w:r w:rsidR="006A4F62" w:rsidRPr="006A4F62">
              <w:rPr>
                <w:rFonts w:ascii="Arial" w:eastAsia="Calibri" w:hAnsi="Arial" w:cs="Arial"/>
                <w:sz w:val="20"/>
                <w:szCs w:val="20"/>
                <w:lang w:eastAsia="en-US"/>
              </w:rPr>
              <w:br/>
            </w:r>
            <w:r w:rsidRPr="006A4F62">
              <w:rPr>
                <w:rFonts w:ascii="Arial" w:eastAsia="Calibri" w:hAnsi="Arial" w:cs="Arial"/>
                <w:sz w:val="20"/>
                <w:szCs w:val="20"/>
                <w:lang w:eastAsia="en-US"/>
              </w:rPr>
              <w:t>55 i 41m</w:t>
            </w:r>
            <w:r w:rsidRPr="006A4F62">
              <w:rPr>
                <w:rFonts w:ascii="Arial" w:eastAsia="Calibri" w:hAnsi="Arial" w:cs="Arial"/>
                <w:sz w:val="20"/>
                <w:szCs w:val="20"/>
                <w:vertAlign w:val="superscript"/>
                <w:lang w:eastAsia="en-US"/>
              </w:rPr>
              <w:t>3</w:t>
            </w:r>
            <w:r w:rsidRPr="006A4F62">
              <w:rPr>
                <w:rFonts w:ascii="Arial" w:eastAsia="Calibri" w:hAnsi="Arial" w:cs="Arial"/>
                <w:sz w:val="20"/>
                <w:szCs w:val="20"/>
                <w:lang w:eastAsia="en-US"/>
              </w:rPr>
              <w:t xml:space="preserve">. Pyły przeznaczone do przekazania do odbiorców zewnętrznych magazynowane będą </w:t>
            </w:r>
            <w:r w:rsidR="00514317" w:rsidRPr="006A4F62">
              <w:rPr>
                <w:rFonts w:ascii="Arial" w:eastAsia="Calibri" w:hAnsi="Arial" w:cs="Arial"/>
                <w:sz w:val="20"/>
                <w:szCs w:val="20"/>
                <w:lang w:eastAsia="en-US"/>
              </w:rPr>
              <w:br/>
            </w:r>
            <w:r w:rsidRPr="006A4F62">
              <w:rPr>
                <w:rFonts w:ascii="Arial" w:eastAsia="Calibri" w:hAnsi="Arial" w:cs="Arial"/>
                <w:sz w:val="20"/>
                <w:szCs w:val="20"/>
                <w:lang w:eastAsia="en-US"/>
              </w:rPr>
              <w:t xml:space="preserve">w boksach dobranych stosownie do ilości wytworzonych odpadów i dostępności miejsca </w:t>
            </w:r>
            <w:r w:rsidR="00514317" w:rsidRPr="006A4F62">
              <w:rPr>
                <w:rFonts w:ascii="Arial" w:eastAsia="Calibri" w:hAnsi="Arial" w:cs="Arial"/>
                <w:sz w:val="20"/>
                <w:szCs w:val="20"/>
                <w:lang w:eastAsia="en-US"/>
              </w:rPr>
              <w:br/>
            </w:r>
            <w:r w:rsidRPr="006A4F62">
              <w:rPr>
                <w:rFonts w:ascii="Arial" w:eastAsia="Calibri" w:hAnsi="Arial" w:cs="Arial"/>
                <w:sz w:val="20"/>
                <w:szCs w:val="20"/>
                <w:lang w:eastAsia="en-US"/>
              </w:rPr>
              <w:t>w halach.</w:t>
            </w:r>
          </w:p>
          <w:p w14:paraId="2844E54E" w14:textId="77777777" w:rsidR="004A7680" w:rsidRPr="004A7680" w:rsidRDefault="004A7680" w:rsidP="004A7680">
            <w:pPr>
              <w:autoSpaceDE w:val="0"/>
              <w:autoSpaceDN w:val="0"/>
              <w:adjustRightInd w:val="0"/>
              <w:spacing w:before="12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5F550863" w14:textId="66500D12" w:rsidR="00514317" w:rsidRPr="006A4F62" w:rsidRDefault="00514317" w:rsidP="004A7680">
            <w:pPr>
              <w:pStyle w:val="Akapitzlist"/>
              <w:tabs>
                <w:tab w:val="left" w:pos="256"/>
              </w:tabs>
              <w:autoSpaceDE w:val="0"/>
              <w:autoSpaceDN w:val="0"/>
              <w:adjustRightInd w:val="0"/>
              <w:spacing w:after="120"/>
              <w:ind w:left="28"/>
              <w:jc w:val="both"/>
              <w:rPr>
                <w:rFonts w:ascii="Arial" w:eastAsia="Calibri" w:hAnsi="Arial" w:cs="Arial"/>
                <w:sz w:val="20"/>
                <w:szCs w:val="20"/>
                <w:lang w:eastAsia="en-US"/>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53EA1AB2" w14:textId="77777777" w:rsidTr="00FE2739">
        <w:trPr>
          <w:jc w:val="center"/>
        </w:trPr>
        <w:tc>
          <w:tcPr>
            <w:tcW w:w="851" w:type="dxa"/>
            <w:shd w:val="clear" w:color="auto" w:fill="auto"/>
            <w:tcMar>
              <w:top w:w="0" w:type="dxa"/>
              <w:left w:w="108" w:type="dxa"/>
              <w:bottom w:w="0" w:type="dxa"/>
              <w:right w:w="108" w:type="dxa"/>
            </w:tcMar>
            <w:vAlign w:val="center"/>
          </w:tcPr>
          <w:p w14:paraId="2E612C00"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60E1CE6B"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11 02 07*</w:t>
            </w:r>
          </w:p>
        </w:tc>
        <w:tc>
          <w:tcPr>
            <w:tcW w:w="2132" w:type="dxa"/>
            <w:shd w:val="clear" w:color="auto" w:fill="auto"/>
            <w:tcMar>
              <w:top w:w="0" w:type="dxa"/>
              <w:left w:w="108" w:type="dxa"/>
              <w:bottom w:w="0" w:type="dxa"/>
              <w:right w:w="108" w:type="dxa"/>
            </w:tcMar>
            <w:vAlign w:val="center"/>
          </w:tcPr>
          <w:p w14:paraId="51B8D794" w14:textId="77777777"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Inne odpady zawierające substancje niebezpieczne </w:t>
            </w:r>
            <w:r w:rsidRPr="006A4F62">
              <w:rPr>
                <w:rFonts w:ascii="Arial" w:eastAsia="Calibri" w:hAnsi="Arial" w:cs="Arial"/>
                <w:sz w:val="20"/>
                <w:szCs w:val="20"/>
                <w:lang w:eastAsia="en-US"/>
              </w:rPr>
              <w:br/>
            </w:r>
            <w:r w:rsidRPr="006A4F62">
              <w:rPr>
                <w:rFonts w:ascii="Arial" w:eastAsia="Calibri" w:hAnsi="Arial" w:cs="Arial"/>
                <w:i/>
                <w:sz w:val="20"/>
                <w:szCs w:val="20"/>
                <w:lang w:eastAsia="en-US"/>
              </w:rPr>
              <w:t>(z hydrometalurgii metali nieżelaznych)</w:t>
            </w:r>
          </w:p>
        </w:tc>
        <w:tc>
          <w:tcPr>
            <w:tcW w:w="4525" w:type="dxa"/>
            <w:shd w:val="clear" w:color="auto" w:fill="auto"/>
            <w:tcMar>
              <w:top w:w="0" w:type="dxa"/>
              <w:left w:w="108" w:type="dxa"/>
              <w:bottom w:w="0" w:type="dxa"/>
              <w:right w:w="108" w:type="dxa"/>
            </w:tcMar>
            <w:vAlign w:val="center"/>
          </w:tcPr>
          <w:p w14:paraId="3B333A82" w14:textId="73670358" w:rsidR="006554DA" w:rsidRPr="006A4F62" w:rsidRDefault="002D1809" w:rsidP="006A4F62">
            <w:pPr>
              <w:pStyle w:val="Tekstpodstawowy"/>
              <w:spacing w:after="0" w:line="257" w:lineRule="auto"/>
              <w:jc w:val="both"/>
              <w:rPr>
                <w:rFonts w:ascii="Arial" w:eastAsia="Calibri" w:hAnsi="Arial" w:cs="Arial"/>
                <w:sz w:val="20"/>
                <w:szCs w:val="20"/>
              </w:rPr>
            </w:pPr>
            <w:r w:rsidRPr="006A4F62">
              <w:rPr>
                <w:rFonts w:ascii="Arial" w:hAnsi="Arial" w:cs="Arial"/>
                <w:sz w:val="20"/>
                <w:szCs w:val="20"/>
              </w:rPr>
              <w:t xml:space="preserve">W szczelnych </w:t>
            </w:r>
            <w:proofErr w:type="spellStart"/>
            <w:r w:rsidRPr="006A4F62">
              <w:rPr>
                <w:rFonts w:ascii="Arial" w:hAnsi="Arial" w:cs="Arial"/>
                <w:sz w:val="20"/>
                <w:szCs w:val="20"/>
              </w:rPr>
              <w:t>paletopojemnikach</w:t>
            </w:r>
            <w:proofErr w:type="spellEnd"/>
            <w:r w:rsidRPr="006A4F62">
              <w:rPr>
                <w:rFonts w:ascii="Arial" w:hAnsi="Arial" w:cs="Arial"/>
                <w:sz w:val="20"/>
                <w:szCs w:val="20"/>
              </w:rPr>
              <w:t xml:space="preserve"> (kontenerach IBC) na placu magazynowym chemikaliów zlokalizowanym w sąsiedztwie laboratorium</w:t>
            </w:r>
            <w:r w:rsidR="00591B1B" w:rsidRPr="006A4F62">
              <w:rPr>
                <w:rFonts w:ascii="Arial" w:hAnsi="Arial" w:cs="Arial"/>
                <w:sz w:val="20"/>
                <w:szCs w:val="20"/>
              </w:rPr>
              <w:t xml:space="preserve"> </w:t>
            </w:r>
            <w:r w:rsidR="00591B1B" w:rsidRPr="006A4F62">
              <w:rPr>
                <w:rFonts w:ascii="Arial" w:hAnsi="Arial" w:cs="Arial"/>
                <w:sz w:val="20"/>
                <w:szCs w:val="20"/>
              </w:rPr>
              <w:br/>
            </w:r>
            <w:r w:rsidRPr="006A4F62">
              <w:rPr>
                <w:rFonts w:ascii="Arial" w:hAnsi="Arial" w:cs="Arial"/>
                <w:sz w:val="20"/>
                <w:szCs w:val="20"/>
              </w:rPr>
              <w:t>i pomieszczeń elektrorafinacji</w:t>
            </w:r>
            <w:r w:rsidR="00591B1B" w:rsidRPr="006A4F62">
              <w:rPr>
                <w:rFonts w:ascii="Arial" w:hAnsi="Arial" w:cs="Arial"/>
                <w:sz w:val="20"/>
                <w:szCs w:val="20"/>
              </w:rPr>
              <w:t xml:space="preserve"> </w:t>
            </w:r>
            <w:r w:rsidRPr="006A4F62">
              <w:rPr>
                <w:rFonts w:ascii="Arial" w:hAnsi="Arial" w:cs="Arial"/>
                <w:sz w:val="20"/>
                <w:szCs w:val="20"/>
              </w:rPr>
              <w:t>o łącznej powierzchni 165 m</w:t>
            </w:r>
            <w:r w:rsidRPr="006A4F62">
              <w:rPr>
                <w:rFonts w:ascii="Arial" w:hAnsi="Arial" w:cs="Arial"/>
                <w:sz w:val="20"/>
                <w:szCs w:val="20"/>
                <w:vertAlign w:val="superscript"/>
              </w:rPr>
              <w:t>3</w:t>
            </w:r>
            <w:r w:rsidRPr="006A4F62">
              <w:rPr>
                <w:rFonts w:ascii="Arial" w:hAnsi="Arial" w:cs="Arial"/>
                <w:sz w:val="20"/>
                <w:szCs w:val="20"/>
              </w:rPr>
              <w:t>. W obrębie placu przewidziano tacę ociekową</w:t>
            </w:r>
            <w:r w:rsidR="00591B1B" w:rsidRPr="006A4F62">
              <w:rPr>
                <w:rFonts w:ascii="Arial" w:hAnsi="Arial" w:cs="Arial"/>
                <w:sz w:val="20"/>
                <w:szCs w:val="20"/>
              </w:rPr>
              <w:t xml:space="preserve"> </w:t>
            </w:r>
            <w:r w:rsidRPr="006A4F62">
              <w:rPr>
                <w:rFonts w:ascii="Arial" w:hAnsi="Arial" w:cs="Arial"/>
                <w:sz w:val="20"/>
                <w:szCs w:val="20"/>
              </w:rPr>
              <w:t>o powierzchni 90 m</w:t>
            </w:r>
            <w:r w:rsidRPr="006A4F62">
              <w:rPr>
                <w:rFonts w:ascii="Arial" w:hAnsi="Arial" w:cs="Arial"/>
                <w:sz w:val="20"/>
                <w:szCs w:val="20"/>
                <w:vertAlign w:val="superscript"/>
              </w:rPr>
              <w:t>2</w:t>
            </w:r>
            <w:r w:rsidRPr="006A4F62">
              <w:rPr>
                <w:rFonts w:ascii="Arial" w:hAnsi="Arial" w:cs="Arial"/>
                <w:sz w:val="20"/>
                <w:szCs w:val="20"/>
              </w:rPr>
              <w:t>, przeznaczoną do składowania pojemników z substancjami niebezpiecznymi. Taca wyłożona jest płytkami kwasoodpornymi, posiada spadki w kierunku spustu pod którym znajduje się podziemny, bezodpływowy zbiornik gromadzący ewentualne wycieki substancji. Część placu, obejmująca tacę, jest zadaszona - 52 m</w:t>
            </w:r>
            <w:r w:rsidRPr="006A4F62">
              <w:rPr>
                <w:rFonts w:ascii="Arial" w:hAnsi="Arial" w:cs="Arial"/>
                <w:sz w:val="20"/>
                <w:szCs w:val="20"/>
                <w:vertAlign w:val="superscript"/>
              </w:rPr>
              <w:t>2</w:t>
            </w:r>
            <w:r w:rsidRPr="006A4F62">
              <w:rPr>
                <w:rFonts w:ascii="Arial" w:hAnsi="Arial" w:cs="Arial"/>
                <w:sz w:val="20"/>
                <w:szCs w:val="20"/>
              </w:rPr>
              <w:t>. Plac magazynowania chemikaliów nieobjęty tacą</w:t>
            </w:r>
            <w:r w:rsidR="00591B1B" w:rsidRPr="006A4F62">
              <w:rPr>
                <w:rFonts w:ascii="Arial" w:hAnsi="Arial" w:cs="Arial"/>
                <w:sz w:val="20"/>
                <w:szCs w:val="20"/>
              </w:rPr>
              <w:t xml:space="preserve"> </w:t>
            </w:r>
            <w:r w:rsidRPr="006A4F62">
              <w:rPr>
                <w:rFonts w:ascii="Arial" w:hAnsi="Arial" w:cs="Arial"/>
                <w:sz w:val="20"/>
                <w:szCs w:val="20"/>
              </w:rPr>
              <w:t>o powierzchni 75 m</w:t>
            </w:r>
            <w:r w:rsidRPr="006A4F62">
              <w:rPr>
                <w:rFonts w:ascii="Arial" w:hAnsi="Arial" w:cs="Arial"/>
                <w:sz w:val="20"/>
                <w:szCs w:val="20"/>
                <w:vertAlign w:val="superscript"/>
              </w:rPr>
              <w:t>2</w:t>
            </w:r>
            <w:r w:rsidRPr="006A4F62">
              <w:rPr>
                <w:rFonts w:ascii="Arial" w:hAnsi="Arial" w:cs="Arial"/>
                <w:sz w:val="20"/>
                <w:szCs w:val="20"/>
              </w:rPr>
              <w:t xml:space="preserve"> jest wykonany z betonu ze zbrojeniem rozproszonym o zacieranej na gładko, nieprzepuszczalnej nawierzchni </w:t>
            </w:r>
            <w:r w:rsidR="00514317" w:rsidRPr="006A4F62">
              <w:rPr>
                <w:rFonts w:ascii="Arial" w:hAnsi="Arial" w:cs="Arial"/>
                <w:sz w:val="20"/>
                <w:szCs w:val="20"/>
              </w:rPr>
              <w:br/>
            </w:r>
            <w:r w:rsidRPr="006A4F62">
              <w:rPr>
                <w:rFonts w:ascii="Arial" w:hAnsi="Arial" w:cs="Arial"/>
                <w:sz w:val="20"/>
                <w:szCs w:val="20"/>
              </w:rPr>
              <w:t xml:space="preserve">z odprowadzeniem wód opadowych </w:t>
            </w:r>
            <w:r w:rsidR="00591B1B" w:rsidRPr="006A4F62">
              <w:rPr>
                <w:rFonts w:ascii="Arial" w:hAnsi="Arial" w:cs="Arial"/>
                <w:sz w:val="20"/>
                <w:szCs w:val="20"/>
              </w:rPr>
              <w:br/>
            </w:r>
            <w:r w:rsidRPr="006A4F62">
              <w:rPr>
                <w:rFonts w:ascii="Arial" w:hAnsi="Arial" w:cs="Arial"/>
                <w:sz w:val="20"/>
                <w:szCs w:val="20"/>
              </w:rPr>
              <w:t>i ewentualnych odcieków do zakładowej oczyszczalni ścieków.</w:t>
            </w:r>
          </w:p>
        </w:tc>
      </w:tr>
      <w:tr w:rsidR="008D46D1" w:rsidRPr="008D46D1" w14:paraId="798AFBDD" w14:textId="77777777" w:rsidTr="00FE2739">
        <w:trPr>
          <w:jc w:val="center"/>
        </w:trPr>
        <w:tc>
          <w:tcPr>
            <w:tcW w:w="851" w:type="dxa"/>
            <w:shd w:val="clear" w:color="auto" w:fill="auto"/>
            <w:tcMar>
              <w:top w:w="0" w:type="dxa"/>
              <w:left w:w="108" w:type="dxa"/>
              <w:bottom w:w="0" w:type="dxa"/>
              <w:right w:w="108" w:type="dxa"/>
            </w:tcMar>
            <w:vAlign w:val="center"/>
          </w:tcPr>
          <w:p w14:paraId="570EF14F"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734C4AF3"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12 01 09*</w:t>
            </w:r>
          </w:p>
        </w:tc>
        <w:tc>
          <w:tcPr>
            <w:tcW w:w="2132" w:type="dxa"/>
            <w:shd w:val="clear" w:color="auto" w:fill="auto"/>
            <w:tcMar>
              <w:top w:w="0" w:type="dxa"/>
              <w:left w:w="108" w:type="dxa"/>
              <w:bottom w:w="0" w:type="dxa"/>
              <w:right w:w="108" w:type="dxa"/>
            </w:tcMar>
            <w:vAlign w:val="center"/>
          </w:tcPr>
          <w:p w14:paraId="50E431A8" w14:textId="77777777"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Odpadowe emulsje </w:t>
            </w:r>
            <w:r w:rsidRPr="006A4F62">
              <w:rPr>
                <w:rFonts w:ascii="Arial" w:eastAsia="Calibri" w:hAnsi="Arial" w:cs="Arial"/>
                <w:sz w:val="20"/>
                <w:szCs w:val="20"/>
                <w:lang w:eastAsia="en-US"/>
              </w:rPr>
              <w:br/>
              <w:t>i roztwory z obróbki metali niezawierające chlorowców</w:t>
            </w:r>
          </w:p>
        </w:tc>
        <w:tc>
          <w:tcPr>
            <w:tcW w:w="4525" w:type="dxa"/>
            <w:vMerge w:val="restart"/>
            <w:shd w:val="clear" w:color="auto" w:fill="auto"/>
            <w:tcMar>
              <w:top w:w="0" w:type="dxa"/>
              <w:left w:w="108" w:type="dxa"/>
              <w:bottom w:w="0" w:type="dxa"/>
              <w:right w:w="108" w:type="dxa"/>
            </w:tcMar>
            <w:vAlign w:val="center"/>
          </w:tcPr>
          <w:p w14:paraId="4CFE7BE0" w14:textId="2AE70B3E" w:rsidR="002D1809" w:rsidRPr="006A4F62" w:rsidRDefault="002D1809"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sz w:val="20"/>
                <w:szCs w:val="20"/>
                <w:lang w:eastAsia="en-US"/>
              </w:rPr>
              <w:t>Selektywnie w beczkach metalowych o poj. 200 dm</w:t>
            </w:r>
            <w:r w:rsidRPr="006A4F62">
              <w:rPr>
                <w:rFonts w:ascii="Arial" w:eastAsia="Calibri" w:hAnsi="Arial" w:cs="Arial"/>
                <w:sz w:val="20"/>
                <w:szCs w:val="20"/>
                <w:vertAlign w:val="superscript"/>
                <w:lang w:eastAsia="en-US"/>
              </w:rPr>
              <w:t>3</w:t>
            </w:r>
            <w:r w:rsidRPr="006A4F62">
              <w:rPr>
                <w:rFonts w:ascii="Arial" w:eastAsia="Calibri" w:hAnsi="Arial" w:cs="Arial"/>
                <w:sz w:val="20"/>
                <w:szCs w:val="20"/>
                <w:lang w:eastAsia="en-US"/>
              </w:rPr>
              <w:t xml:space="preserve">, oznakowanych nazwą i kodem odpadu </w:t>
            </w:r>
            <w:r w:rsidR="006A4F62" w:rsidRPr="006A4F62">
              <w:rPr>
                <w:rFonts w:ascii="Arial" w:eastAsia="Calibri" w:hAnsi="Arial" w:cs="Arial"/>
                <w:sz w:val="20"/>
                <w:szCs w:val="20"/>
                <w:lang w:eastAsia="en-US"/>
              </w:rPr>
              <w:br/>
            </w:r>
            <w:r w:rsidRPr="006A4F62">
              <w:rPr>
                <w:rFonts w:ascii="Arial" w:eastAsia="Calibri" w:hAnsi="Arial" w:cs="Arial"/>
                <w:sz w:val="20"/>
                <w:szCs w:val="20"/>
                <w:lang w:eastAsia="en-US"/>
              </w:rPr>
              <w:t xml:space="preserve">w magazynie odpadów niebezpiecznych </w:t>
            </w:r>
            <w:r w:rsidR="006A4F62" w:rsidRPr="006A4F62">
              <w:rPr>
                <w:rFonts w:ascii="Arial" w:eastAsia="Calibri" w:hAnsi="Arial" w:cs="Arial"/>
                <w:sz w:val="20"/>
                <w:szCs w:val="20"/>
                <w:lang w:eastAsia="en-US"/>
              </w:rPr>
              <w:br/>
            </w:r>
            <w:r w:rsidRPr="006A4F62">
              <w:rPr>
                <w:rFonts w:ascii="Arial" w:eastAsia="Calibri" w:hAnsi="Arial" w:cs="Arial"/>
                <w:sz w:val="20"/>
                <w:szCs w:val="20"/>
                <w:lang w:eastAsia="en-US"/>
              </w:rPr>
              <w:t xml:space="preserve">o utwardzonym betonem podłożu, bez kratek ściekowych w hali H1. Magazyn oznakowany „Magazyn odpadów niebezpiecznych” oraz </w:t>
            </w:r>
            <w:r w:rsidRPr="006A4F62">
              <w:rPr>
                <w:rFonts w:ascii="Arial" w:eastAsia="Calibri" w:hAnsi="Arial" w:cs="Arial"/>
                <w:sz w:val="20"/>
                <w:szCs w:val="20"/>
                <w:lang w:eastAsia="en-US"/>
              </w:rPr>
              <w:lastRenderedPageBreak/>
              <w:t>nazwą odpadu i zabezpieczony przed dostępem osób postronnych. W magazynie zabezpieczony zostanie pojemnik z sorbentem.</w:t>
            </w:r>
          </w:p>
          <w:p w14:paraId="067A6D44" w14:textId="1465F6D6" w:rsidR="002D1809" w:rsidRPr="006A4F62" w:rsidRDefault="002D1809"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sz w:val="20"/>
                <w:szCs w:val="20"/>
                <w:lang w:eastAsia="en-US"/>
              </w:rPr>
              <w:t>Wg operatu ppoż. miejsce oznaczone jako</w:t>
            </w:r>
            <w:r w:rsidRPr="006A4F62">
              <w:rPr>
                <w:rFonts w:ascii="Arial" w:eastAsia="Calibri" w:hAnsi="Arial" w:cs="Arial"/>
                <w:sz w:val="20"/>
                <w:szCs w:val="20"/>
                <w:lang w:eastAsia="en-US"/>
              </w:rPr>
              <w:br/>
              <w:t>nr 2.</w:t>
            </w:r>
          </w:p>
          <w:p w14:paraId="18BB5E39" w14:textId="26BB2FBC" w:rsidR="006554DA" w:rsidRPr="006A4F62" w:rsidRDefault="002D1809"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b/>
                <w:bCs/>
                <w:sz w:val="20"/>
                <w:szCs w:val="20"/>
                <w:lang w:eastAsia="en-US"/>
              </w:rPr>
              <w:t>Maksymalna masa odpadów magazynowych jednorazowo 0,41 Mg.</w:t>
            </w:r>
          </w:p>
        </w:tc>
      </w:tr>
      <w:tr w:rsidR="008D46D1" w:rsidRPr="008D46D1" w14:paraId="61E1A63E" w14:textId="77777777" w:rsidTr="00FE2739">
        <w:trPr>
          <w:jc w:val="center"/>
        </w:trPr>
        <w:tc>
          <w:tcPr>
            <w:tcW w:w="851" w:type="dxa"/>
            <w:shd w:val="clear" w:color="auto" w:fill="auto"/>
            <w:tcMar>
              <w:top w:w="0" w:type="dxa"/>
              <w:left w:w="108" w:type="dxa"/>
              <w:bottom w:w="0" w:type="dxa"/>
              <w:right w:w="108" w:type="dxa"/>
            </w:tcMar>
            <w:vAlign w:val="center"/>
          </w:tcPr>
          <w:p w14:paraId="63ED562D"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230FF728"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13 01 10*</w:t>
            </w:r>
          </w:p>
        </w:tc>
        <w:tc>
          <w:tcPr>
            <w:tcW w:w="2132" w:type="dxa"/>
            <w:shd w:val="clear" w:color="auto" w:fill="auto"/>
            <w:tcMar>
              <w:top w:w="0" w:type="dxa"/>
              <w:left w:w="108" w:type="dxa"/>
              <w:bottom w:w="0" w:type="dxa"/>
              <w:right w:w="108" w:type="dxa"/>
            </w:tcMar>
            <w:vAlign w:val="center"/>
          </w:tcPr>
          <w:p w14:paraId="36898835" w14:textId="77777777" w:rsidR="006554DA" w:rsidRPr="006A4F62" w:rsidRDefault="006554DA" w:rsidP="00195801">
            <w:pPr>
              <w:autoSpaceDE w:val="0"/>
              <w:autoSpaceDN w:val="0"/>
              <w:adjustRightInd w:val="0"/>
              <w:ind w:left="-117" w:right="-102"/>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Mineralne oleje hydrauliczne nie </w:t>
            </w:r>
            <w:r w:rsidRPr="006A4F62">
              <w:rPr>
                <w:rFonts w:ascii="Arial" w:eastAsia="Calibri" w:hAnsi="Arial" w:cs="Arial"/>
                <w:sz w:val="20"/>
                <w:szCs w:val="20"/>
                <w:lang w:eastAsia="en-US"/>
              </w:rPr>
              <w:lastRenderedPageBreak/>
              <w:t xml:space="preserve">zawierające związków </w:t>
            </w:r>
            <w:proofErr w:type="spellStart"/>
            <w:r w:rsidRPr="006A4F62">
              <w:rPr>
                <w:rFonts w:ascii="Arial" w:eastAsia="Calibri" w:hAnsi="Arial" w:cs="Arial"/>
                <w:sz w:val="20"/>
                <w:szCs w:val="20"/>
                <w:lang w:eastAsia="en-US"/>
              </w:rPr>
              <w:t>chlorowcoorganicznych</w:t>
            </w:r>
            <w:proofErr w:type="spellEnd"/>
          </w:p>
        </w:tc>
        <w:tc>
          <w:tcPr>
            <w:tcW w:w="4525" w:type="dxa"/>
            <w:vMerge/>
            <w:shd w:val="clear" w:color="auto" w:fill="auto"/>
            <w:tcMar>
              <w:top w:w="0" w:type="dxa"/>
              <w:left w:w="108" w:type="dxa"/>
              <w:bottom w:w="0" w:type="dxa"/>
              <w:right w:w="108" w:type="dxa"/>
            </w:tcMar>
            <w:vAlign w:val="center"/>
          </w:tcPr>
          <w:p w14:paraId="553B2874" w14:textId="77777777" w:rsidR="006554DA" w:rsidRPr="006A4F62" w:rsidRDefault="006554DA" w:rsidP="006A4F62">
            <w:pPr>
              <w:autoSpaceDE w:val="0"/>
              <w:autoSpaceDN w:val="0"/>
              <w:adjustRightInd w:val="0"/>
              <w:jc w:val="both"/>
              <w:rPr>
                <w:rFonts w:ascii="Arial" w:eastAsia="Calibri" w:hAnsi="Arial" w:cs="Arial"/>
                <w:sz w:val="20"/>
                <w:szCs w:val="20"/>
                <w:lang w:eastAsia="en-US"/>
              </w:rPr>
            </w:pPr>
          </w:p>
        </w:tc>
      </w:tr>
      <w:tr w:rsidR="008D46D1" w:rsidRPr="008D46D1" w14:paraId="2332AF61" w14:textId="77777777" w:rsidTr="00FE2739">
        <w:trPr>
          <w:jc w:val="center"/>
        </w:trPr>
        <w:tc>
          <w:tcPr>
            <w:tcW w:w="851" w:type="dxa"/>
            <w:shd w:val="clear" w:color="auto" w:fill="auto"/>
            <w:tcMar>
              <w:top w:w="0" w:type="dxa"/>
              <w:left w:w="108" w:type="dxa"/>
              <w:bottom w:w="0" w:type="dxa"/>
              <w:right w:w="108" w:type="dxa"/>
            </w:tcMar>
            <w:vAlign w:val="center"/>
          </w:tcPr>
          <w:p w14:paraId="28B37E47"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090036E6"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13 02 08*</w:t>
            </w:r>
          </w:p>
        </w:tc>
        <w:tc>
          <w:tcPr>
            <w:tcW w:w="2132" w:type="dxa"/>
            <w:shd w:val="clear" w:color="auto" w:fill="auto"/>
            <w:tcMar>
              <w:top w:w="0" w:type="dxa"/>
              <w:left w:w="108" w:type="dxa"/>
              <w:bottom w:w="0" w:type="dxa"/>
              <w:right w:w="108" w:type="dxa"/>
            </w:tcMar>
            <w:vAlign w:val="center"/>
          </w:tcPr>
          <w:p w14:paraId="6846C582" w14:textId="7CA7126D"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Inne oleje silnikowe, przekładniowe </w:t>
            </w:r>
            <w:r w:rsidR="006A4F62">
              <w:rPr>
                <w:rFonts w:ascii="Arial" w:eastAsia="Calibri" w:hAnsi="Arial" w:cs="Arial"/>
                <w:sz w:val="20"/>
                <w:szCs w:val="20"/>
                <w:lang w:eastAsia="en-US"/>
              </w:rPr>
              <w:br/>
            </w:r>
            <w:r w:rsidRPr="006A4F62">
              <w:rPr>
                <w:rFonts w:ascii="Arial" w:eastAsia="Calibri" w:hAnsi="Arial" w:cs="Arial"/>
                <w:sz w:val="20"/>
                <w:szCs w:val="20"/>
                <w:lang w:eastAsia="en-US"/>
              </w:rPr>
              <w:t>i smarowe</w:t>
            </w:r>
          </w:p>
        </w:tc>
        <w:tc>
          <w:tcPr>
            <w:tcW w:w="4525" w:type="dxa"/>
            <w:vMerge/>
            <w:shd w:val="clear" w:color="auto" w:fill="auto"/>
            <w:tcMar>
              <w:top w:w="0" w:type="dxa"/>
              <w:left w:w="108" w:type="dxa"/>
              <w:bottom w:w="0" w:type="dxa"/>
              <w:right w:w="108" w:type="dxa"/>
            </w:tcMar>
            <w:vAlign w:val="center"/>
          </w:tcPr>
          <w:p w14:paraId="7E13EFA7" w14:textId="77777777" w:rsidR="006554DA" w:rsidRPr="006A4F62" w:rsidRDefault="006554DA" w:rsidP="006A4F62">
            <w:pPr>
              <w:autoSpaceDE w:val="0"/>
              <w:autoSpaceDN w:val="0"/>
              <w:adjustRightInd w:val="0"/>
              <w:jc w:val="both"/>
              <w:rPr>
                <w:rFonts w:ascii="Arial" w:eastAsia="Calibri" w:hAnsi="Arial" w:cs="Arial"/>
                <w:sz w:val="20"/>
                <w:szCs w:val="20"/>
                <w:lang w:eastAsia="en-US"/>
              </w:rPr>
            </w:pPr>
          </w:p>
        </w:tc>
      </w:tr>
      <w:tr w:rsidR="008D46D1" w:rsidRPr="008D46D1" w14:paraId="4AF059AD" w14:textId="77777777" w:rsidTr="00FE2739">
        <w:trPr>
          <w:jc w:val="center"/>
        </w:trPr>
        <w:tc>
          <w:tcPr>
            <w:tcW w:w="851" w:type="dxa"/>
            <w:shd w:val="clear" w:color="auto" w:fill="auto"/>
            <w:tcMar>
              <w:top w:w="0" w:type="dxa"/>
              <w:left w:w="108" w:type="dxa"/>
              <w:bottom w:w="0" w:type="dxa"/>
              <w:right w:w="108" w:type="dxa"/>
            </w:tcMar>
            <w:vAlign w:val="center"/>
          </w:tcPr>
          <w:p w14:paraId="6A7EDBA0"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1FBC7C97"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13 05 02*</w:t>
            </w:r>
          </w:p>
        </w:tc>
        <w:tc>
          <w:tcPr>
            <w:tcW w:w="2132" w:type="dxa"/>
            <w:shd w:val="clear" w:color="auto" w:fill="auto"/>
            <w:tcMar>
              <w:top w:w="0" w:type="dxa"/>
              <w:left w:w="108" w:type="dxa"/>
              <w:bottom w:w="0" w:type="dxa"/>
              <w:right w:w="108" w:type="dxa"/>
            </w:tcMar>
            <w:vAlign w:val="center"/>
          </w:tcPr>
          <w:p w14:paraId="1D04832D" w14:textId="77777777"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Szlamy z odwadniania olejów w separatorach</w:t>
            </w:r>
          </w:p>
        </w:tc>
        <w:tc>
          <w:tcPr>
            <w:tcW w:w="4525" w:type="dxa"/>
            <w:shd w:val="clear" w:color="auto" w:fill="auto"/>
            <w:tcMar>
              <w:top w:w="0" w:type="dxa"/>
              <w:left w:w="108" w:type="dxa"/>
              <w:bottom w:w="0" w:type="dxa"/>
              <w:right w:w="108" w:type="dxa"/>
            </w:tcMar>
            <w:vAlign w:val="center"/>
          </w:tcPr>
          <w:p w14:paraId="6D20B878" w14:textId="77777777" w:rsidR="002D1809" w:rsidRPr="006A4F62" w:rsidRDefault="002D1809" w:rsidP="006A4F62">
            <w:pPr>
              <w:pStyle w:val="Default"/>
              <w:jc w:val="both"/>
              <w:rPr>
                <w:rFonts w:ascii="Arial" w:hAnsi="Arial" w:cs="Arial"/>
                <w:b/>
                <w:color w:val="auto"/>
                <w:sz w:val="20"/>
                <w:szCs w:val="20"/>
                <w:u w:val="single"/>
              </w:rPr>
            </w:pPr>
            <w:r w:rsidRPr="006A4F62">
              <w:rPr>
                <w:rFonts w:ascii="Arial" w:hAnsi="Arial" w:cs="Arial"/>
                <w:color w:val="auto"/>
                <w:sz w:val="20"/>
                <w:szCs w:val="20"/>
              </w:rPr>
              <w:t xml:space="preserve">Odpady usuwane będą bezpośrednio ze </w:t>
            </w:r>
            <w:r w:rsidRPr="006A4F62">
              <w:rPr>
                <w:rFonts w:ascii="Arial" w:hAnsi="Arial" w:cs="Arial"/>
                <w:bCs/>
                <w:color w:val="auto"/>
                <w:sz w:val="20"/>
                <w:szCs w:val="20"/>
              </w:rPr>
              <w:t>zbiorników separatorów ropopochodnych posadowionych na placu utwardzonym przy zbiorniku paliwa i przy hali utrzymania ruchu</w:t>
            </w:r>
            <w:r w:rsidRPr="006A4F62">
              <w:rPr>
                <w:rFonts w:ascii="Arial" w:hAnsi="Arial" w:cs="Arial"/>
                <w:b/>
                <w:color w:val="auto"/>
                <w:sz w:val="20"/>
                <w:szCs w:val="20"/>
              </w:rPr>
              <w:t>.</w:t>
            </w:r>
          </w:p>
          <w:p w14:paraId="4789682B" w14:textId="77777777" w:rsidR="004A7680" w:rsidRPr="004A7680" w:rsidRDefault="002D1809" w:rsidP="004A7680">
            <w:pPr>
              <w:autoSpaceDE w:val="0"/>
              <w:autoSpaceDN w:val="0"/>
              <w:adjustRightInd w:val="0"/>
              <w:spacing w:before="240"/>
              <w:jc w:val="both"/>
              <w:rPr>
                <w:rFonts w:ascii="Arial" w:hAnsi="Arial" w:cs="Arial"/>
                <w:strike/>
                <w:sz w:val="20"/>
                <w:szCs w:val="20"/>
                <w:vertAlign w:val="superscript"/>
              </w:rPr>
            </w:pPr>
            <w:r w:rsidRPr="006A4F62">
              <w:rPr>
                <w:rFonts w:ascii="Arial" w:hAnsi="Arial" w:cs="Arial"/>
                <w:bCs/>
                <w:sz w:val="20"/>
                <w:szCs w:val="20"/>
              </w:rPr>
              <w:t>W przypadku poddawania odzyskowi we własnej instalacji, odpady po odwodnieniu będą magazynowane w boksie w hali H1</w:t>
            </w:r>
            <w:r w:rsidR="00561FA2" w:rsidRPr="006A4F62">
              <w:rPr>
                <w:rFonts w:ascii="Arial" w:hAnsi="Arial" w:cs="Arial"/>
                <w:bCs/>
                <w:sz w:val="20"/>
                <w:szCs w:val="20"/>
              </w:rPr>
              <w:t>.</w:t>
            </w:r>
            <w:r w:rsidR="00561FA2" w:rsidRPr="006A4F62">
              <w:rPr>
                <w:rFonts w:ascii="Arial" w:hAnsi="Arial" w:cs="Arial"/>
                <w:bCs/>
                <w:sz w:val="20"/>
                <w:szCs w:val="20"/>
              </w:rPr>
              <w:br/>
            </w:r>
            <w:r w:rsidR="004A7680" w:rsidRPr="004A7680">
              <w:rPr>
                <w:rFonts w:ascii="Arial" w:hAnsi="Arial" w:cs="Arial"/>
                <w:sz w:val="20"/>
                <w:szCs w:val="20"/>
              </w:rPr>
              <w:t xml:space="preserve">Do magazynowania odpadów wytworzonych </w:t>
            </w:r>
            <w:r w:rsidR="004A7680">
              <w:rPr>
                <w:rFonts w:ascii="Arial" w:hAnsi="Arial" w:cs="Arial"/>
                <w:sz w:val="20"/>
                <w:szCs w:val="20"/>
              </w:rPr>
              <w:br/>
            </w:r>
            <w:r w:rsidR="004A7680" w:rsidRPr="004A7680">
              <w:rPr>
                <w:rFonts w:ascii="Arial" w:hAnsi="Arial" w:cs="Arial"/>
                <w:sz w:val="20"/>
                <w:szCs w:val="20"/>
              </w:rPr>
              <w:t>w hali H1 przewidziano: 9 boksów o łącznej pojemności 369 m</w:t>
            </w:r>
            <w:r w:rsidR="004A7680" w:rsidRPr="004A7680">
              <w:rPr>
                <w:rFonts w:ascii="Arial" w:hAnsi="Arial" w:cs="Arial"/>
                <w:sz w:val="20"/>
                <w:szCs w:val="20"/>
                <w:vertAlign w:val="superscript"/>
              </w:rPr>
              <w:t>3</w:t>
            </w:r>
            <w:r w:rsidR="004A7680" w:rsidRPr="004A7680">
              <w:rPr>
                <w:rFonts w:ascii="Arial" w:hAnsi="Arial" w:cs="Arial"/>
                <w:sz w:val="20"/>
                <w:szCs w:val="20"/>
              </w:rPr>
              <w:t>.</w:t>
            </w:r>
            <w:r w:rsidR="004A7680">
              <w:rPr>
                <w:rFonts w:ascii="Arial" w:hAnsi="Arial" w:cs="Arial"/>
                <w:sz w:val="20"/>
                <w:szCs w:val="20"/>
              </w:rPr>
              <w:t xml:space="preserve"> </w:t>
            </w:r>
            <w:r w:rsidR="004A7680" w:rsidRPr="004A7680">
              <w:rPr>
                <w:rFonts w:ascii="Arial" w:hAnsi="Arial" w:cs="Arial"/>
                <w:b/>
                <w:bCs/>
                <w:vertAlign w:val="superscript"/>
              </w:rPr>
              <w:t>1)</w:t>
            </w:r>
          </w:p>
          <w:p w14:paraId="2FB447C6" w14:textId="7D6E1807" w:rsidR="00514317" w:rsidRPr="006A4F62" w:rsidRDefault="00514317" w:rsidP="006A4F62">
            <w:pPr>
              <w:tabs>
                <w:tab w:val="left" w:pos="256"/>
              </w:tabs>
              <w:autoSpaceDE w:val="0"/>
              <w:autoSpaceDN w:val="0"/>
              <w:adjustRightInd w:val="0"/>
              <w:jc w:val="both"/>
              <w:rPr>
                <w:rFonts w:ascii="Arial" w:eastAsia="Calibri" w:hAnsi="Arial" w:cs="Arial"/>
                <w:bCs/>
                <w:sz w:val="20"/>
                <w:szCs w:val="20"/>
                <w:lang w:eastAsia="en-US"/>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18AC68B0" w14:textId="77777777" w:rsidTr="00FE2739">
        <w:trPr>
          <w:jc w:val="center"/>
        </w:trPr>
        <w:tc>
          <w:tcPr>
            <w:tcW w:w="851" w:type="dxa"/>
            <w:shd w:val="clear" w:color="auto" w:fill="auto"/>
            <w:tcMar>
              <w:top w:w="0" w:type="dxa"/>
              <w:left w:w="108" w:type="dxa"/>
              <w:bottom w:w="0" w:type="dxa"/>
              <w:right w:w="108" w:type="dxa"/>
            </w:tcMar>
            <w:vAlign w:val="center"/>
          </w:tcPr>
          <w:p w14:paraId="01AD1732" w14:textId="77777777" w:rsidR="000F42BC" w:rsidRPr="006A4F62" w:rsidRDefault="000F42BC" w:rsidP="006A4F62">
            <w:pPr>
              <w:numPr>
                <w:ilvl w:val="0"/>
                <w:numId w:val="31"/>
              </w:numPr>
              <w:contextualSpacing/>
              <w:jc w:val="center"/>
              <w:rPr>
                <w:rFonts w:ascii="Arial" w:eastAsia="Calibri" w:hAnsi="Arial" w:cs="Arial"/>
                <w:sz w:val="20"/>
                <w:szCs w:val="20"/>
              </w:rPr>
            </w:pPr>
          </w:p>
        </w:tc>
        <w:tc>
          <w:tcPr>
            <w:tcW w:w="1276" w:type="dxa"/>
            <w:shd w:val="clear" w:color="auto" w:fill="auto"/>
            <w:tcMar>
              <w:top w:w="0" w:type="dxa"/>
              <w:left w:w="108" w:type="dxa"/>
              <w:bottom w:w="0" w:type="dxa"/>
              <w:right w:w="108" w:type="dxa"/>
            </w:tcMar>
            <w:vAlign w:val="center"/>
          </w:tcPr>
          <w:p w14:paraId="685F885E" w14:textId="77777777" w:rsidR="000F42BC" w:rsidRPr="006A4F62" w:rsidRDefault="000F42BC" w:rsidP="006A4F62">
            <w:pPr>
              <w:ind w:left="108"/>
              <w:jc w:val="center"/>
              <w:rPr>
                <w:rFonts w:ascii="Arial" w:eastAsia="Calibri" w:hAnsi="Arial" w:cs="Arial"/>
                <w:b/>
                <w:sz w:val="20"/>
                <w:szCs w:val="20"/>
              </w:rPr>
            </w:pPr>
            <w:r w:rsidRPr="006A4F62">
              <w:rPr>
                <w:rFonts w:ascii="Arial" w:eastAsia="Calibri" w:hAnsi="Arial" w:cs="Arial"/>
                <w:b/>
                <w:sz w:val="20"/>
                <w:szCs w:val="20"/>
              </w:rPr>
              <w:t>15 01 10*</w:t>
            </w:r>
          </w:p>
        </w:tc>
        <w:tc>
          <w:tcPr>
            <w:tcW w:w="2132" w:type="dxa"/>
            <w:shd w:val="clear" w:color="auto" w:fill="auto"/>
            <w:tcMar>
              <w:top w:w="0" w:type="dxa"/>
              <w:left w:w="108" w:type="dxa"/>
              <w:bottom w:w="0" w:type="dxa"/>
              <w:right w:w="108" w:type="dxa"/>
            </w:tcMar>
            <w:vAlign w:val="center"/>
          </w:tcPr>
          <w:p w14:paraId="33FF68A0" w14:textId="77777777" w:rsidR="000F42BC" w:rsidRPr="006A4F62" w:rsidRDefault="000F42BC" w:rsidP="006A4F62">
            <w:pPr>
              <w:jc w:val="center"/>
              <w:rPr>
                <w:rFonts w:eastAsia="Calibri"/>
              </w:rPr>
            </w:pPr>
            <w:r w:rsidRPr="006A4F62">
              <w:rPr>
                <w:rFonts w:ascii="Arial" w:eastAsia="Calibri" w:hAnsi="Arial" w:cs="Arial"/>
                <w:sz w:val="20"/>
                <w:szCs w:val="20"/>
              </w:rPr>
              <w:t xml:space="preserve">Opakowania zawierające pozostałości substancji niebezpiecznych lub nimi zanieczyszczone </w:t>
            </w:r>
            <w:r w:rsidRPr="006A4F62">
              <w:rPr>
                <w:rFonts w:ascii="Arial" w:eastAsia="Calibri" w:hAnsi="Arial" w:cs="Arial"/>
                <w:sz w:val="20"/>
                <w:szCs w:val="20"/>
              </w:rPr>
              <w:br/>
              <w:t xml:space="preserve">(np. środkami ochrony roślin I </w:t>
            </w:r>
            <w:proofErr w:type="spellStart"/>
            <w:r w:rsidRPr="006A4F62">
              <w:rPr>
                <w:rFonts w:ascii="Arial" w:eastAsia="Calibri" w:hAnsi="Arial" w:cs="Arial"/>
                <w:sz w:val="20"/>
                <w:szCs w:val="20"/>
              </w:rPr>
              <w:t>i</w:t>
            </w:r>
            <w:proofErr w:type="spellEnd"/>
            <w:r w:rsidRPr="006A4F62">
              <w:rPr>
                <w:rFonts w:ascii="Arial" w:eastAsia="Calibri" w:hAnsi="Arial" w:cs="Arial"/>
                <w:sz w:val="20"/>
                <w:szCs w:val="20"/>
              </w:rPr>
              <w:t xml:space="preserve"> II klasy toksyczności – bardzo toksyczne</w:t>
            </w:r>
            <w:r w:rsidRPr="006A4F62">
              <w:rPr>
                <w:rFonts w:ascii="Arial" w:eastAsia="Calibri" w:hAnsi="Arial" w:cs="Arial"/>
                <w:sz w:val="20"/>
                <w:szCs w:val="20"/>
              </w:rPr>
              <w:br/>
              <w:t xml:space="preserve"> i toksyczne)</w:t>
            </w:r>
          </w:p>
        </w:tc>
        <w:tc>
          <w:tcPr>
            <w:tcW w:w="4525" w:type="dxa"/>
            <w:shd w:val="clear" w:color="auto" w:fill="auto"/>
            <w:tcMar>
              <w:top w:w="0" w:type="dxa"/>
              <w:left w:w="108" w:type="dxa"/>
              <w:bottom w:w="0" w:type="dxa"/>
              <w:right w:w="108" w:type="dxa"/>
            </w:tcMar>
            <w:vAlign w:val="center"/>
          </w:tcPr>
          <w:p w14:paraId="49176B48" w14:textId="77777777" w:rsidR="000F42BC" w:rsidRPr="006A4F62" w:rsidRDefault="000F42BC" w:rsidP="006A4F62">
            <w:pPr>
              <w:pStyle w:val="Tekstpodstawowy"/>
              <w:spacing w:after="0" w:line="256" w:lineRule="auto"/>
              <w:jc w:val="both"/>
              <w:rPr>
                <w:rFonts w:ascii="Arial" w:hAnsi="Arial" w:cs="Arial"/>
                <w:bCs/>
                <w:sz w:val="20"/>
                <w:szCs w:val="20"/>
                <w:lang w:eastAsia="pl-PL"/>
              </w:rPr>
            </w:pPr>
            <w:r w:rsidRPr="006A4F62">
              <w:rPr>
                <w:rFonts w:ascii="Arial" w:hAnsi="Arial" w:cs="Arial"/>
                <w:bCs/>
                <w:sz w:val="20"/>
                <w:szCs w:val="20"/>
                <w:lang w:eastAsia="pl-PL"/>
              </w:rPr>
              <w:t>Odpady magazynowane będą:</w:t>
            </w:r>
          </w:p>
          <w:p w14:paraId="227B8CAA" w14:textId="77777777" w:rsidR="000F42BC" w:rsidRPr="006A4F62" w:rsidRDefault="000F42BC" w:rsidP="006A4F62">
            <w:pPr>
              <w:pStyle w:val="Akapitzlist"/>
              <w:numPr>
                <w:ilvl w:val="0"/>
                <w:numId w:val="52"/>
              </w:numPr>
              <w:tabs>
                <w:tab w:val="left" w:pos="0"/>
                <w:tab w:val="left" w:pos="1702"/>
                <w:tab w:val="left" w:pos="2553"/>
                <w:tab w:val="left" w:pos="3403"/>
                <w:tab w:val="left" w:pos="4254"/>
                <w:tab w:val="left" w:pos="5105"/>
                <w:tab w:val="left" w:pos="5956"/>
                <w:tab w:val="left" w:pos="6807"/>
                <w:tab w:val="left" w:pos="7657"/>
                <w:tab w:val="left" w:pos="8508"/>
              </w:tabs>
              <w:ind w:left="163" w:hanging="163"/>
              <w:jc w:val="both"/>
              <w:rPr>
                <w:rFonts w:ascii="Arial" w:hAnsi="Arial" w:cs="Arial"/>
                <w:sz w:val="20"/>
                <w:szCs w:val="20"/>
              </w:rPr>
            </w:pPr>
            <w:r w:rsidRPr="006A4F62">
              <w:rPr>
                <w:rFonts w:ascii="Arial" w:hAnsi="Arial" w:cs="Arial"/>
                <w:sz w:val="20"/>
                <w:szCs w:val="20"/>
              </w:rPr>
              <w:t xml:space="preserve"> metalowej beczce, w magazynie odpadów niebezpiecznych (odpady z warsztatu) w hali H1,</w:t>
            </w:r>
            <w:r w:rsidRPr="006A4F62">
              <w:rPr>
                <w:rFonts w:ascii="Arial" w:hAnsi="Arial" w:cs="Arial"/>
                <w:b/>
                <w:bCs/>
                <w:sz w:val="20"/>
                <w:szCs w:val="20"/>
              </w:rPr>
              <w:t xml:space="preserve"> </w:t>
            </w:r>
          </w:p>
          <w:p w14:paraId="78D0119F" w14:textId="77777777" w:rsidR="000F42BC" w:rsidRPr="006A4F62" w:rsidRDefault="000F42BC" w:rsidP="006A4F62">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20"/>
                <w:szCs w:val="20"/>
              </w:rPr>
            </w:pPr>
            <w:r w:rsidRPr="006A4F62">
              <w:rPr>
                <w:rFonts w:ascii="Arial" w:hAnsi="Arial" w:cs="Arial"/>
                <w:b/>
                <w:bCs/>
                <w:sz w:val="20"/>
                <w:szCs w:val="20"/>
              </w:rPr>
              <w:t>Wg operatu ppoż. miejsce oznaczone jako nr 2. Maksymalna masa odpadów magazynowych jednorazowo 0,05 Mg (dla odpadów o kodach 15 01 10*, 15 01 11*).</w:t>
            </w:r>
          </w:p>
          <w:p w14:paraId="614105FC" w14:textId="77777777" w:rsidR="000F42BC" w:rsidRPr="006A4F62" w:rsidRDefault="000F42BC" w:rsidP="006A4F62">
            <w:pPr>
              <w:pStyle w:val="Akapitzlist"/>
              <w:numPr>
                <w:ilvl w:val="0"/>
                <w:numId w:val="52"/>
              </w:numPr>
              <w:tabs>
                <w:tab w:val="left" w:pos="0"/>
                <w:tab w:val="left" w:pos="851"/>
                <w:tab w:val="left" w:pos="1702"/>
                <w:tab w:val="left" w:pos="2553"/>
                <w:tab w:val="left" w:pos="3403"/>
                <w:tab w:val="left" w:pos="4254"/>
                <w:tab w:val="left" w:pos="5105"/>
                <w:tab w:val="left" w:pos="5956"/>
                <w:tab w:val="left" w:pos="6807"/>
                <w:tab w:val="left" w:pos="7657"/>
                <w:tab w:val="left" w:pos="8508"/>
              </w:tabs>
              <w:ind w:left="163" w:hanging="163"/>
              <w:jc w:val="both"/>
              <w:rPr>
                <w:rFonts w:ascii="Arial" w:hAnsi="Arial" w:cs="Arial"/>
                <w:sz w:val="20"/>
                <w:szCs w:val="20"/>
              </w:rPr>
            </w:pPr>
            <w:r w:rsidRPr="006A4F62">
              <w:rPr>
                <w:rFonts w:ascii="Arial" w:hAnsi="Arial" w:cs="Arial"/>
                <w:sz w:val="20"/>
                <w:szCs w:val="20"/>
              </w:rPr>
              <w:t xml:space="preserve">w oznaczonym zamykanym pojemniku </w:t>
            </w:r>
            <w:r w:rsidRPr="006A4F62">
              <w:rPr>
                <w:rFonts w:ascii="Arial" w:hAnsi="Arial" w:cs="Arial"/>
                <w:sz w:val="20"/>
                <w:szCs w:val="20"/>
              </w:rPr>
              <w:br/>
              <w:t>z tworzywa w pobliżu laboratorium, zlokalizowanego w hali H2 (odpady szklane wytwarzane w laboratorium),</w:t>
            </w:r>
          </w:p>
          <w:p w14:paraId="168F6CE4" w14:textId="77777777" w:rsidR="000F42BC" w:rsidRPr="006A4F62" w:rsidRDefault="000F42BC" w:rsidP="006A4F62">
            <w:pPr>
              <w:pStyle w:val="Akapitzlist"/>
              <w:numPr>
                <w:ilvl w:val="0"/>
                <w:numId w:val="52"/>
              </w:numPr>
              <w:tabs>
                <w:tab w:val="left" w:pos="0"/>
                <w:tab w:val="left" w:pos="851"/>
                <w:tab w:val="left" w:pos="1702"/>
                <w:tab w:val="left" w:pos="2553"/>
                <w:tab w:val="left" w:pos="3403"/>
                <w:tab w:val="left" w:pos="4254"/>
                <w:tab w:val="left" w:pos="5105"/>
                <w:tab w:val="left" w:pos="5956"/>
                <w:tab w:val="left" w:pos="6807"/>
                <w:tab w:val="left" w:pos="7657"/>
                <w:tab w:val="left" w:pos="8508"/>
              </w:tabs>
              <w:ind w:left="163" w:hanging="163"/>
              <w:jc w:val="both"/>
              <w:rPr>
                <w:rFonts w:ascii="Arial" w:hAnsi="Arial" w:cs="Arial"/>
                <w:sz w:val="20"/>
                <w:szCs w:val="20"/>
              </w:rPr>
            </w:pPr>
            <w:r w:rsidRPr="006A4F62">
              <w:rPr>
                <w:rFonts w:ascii="Arial" w:hAnsi="Arial" w:cs="Arial"/>
                <w:sz w:val="20"/>
                <w:szCs w:val="20"/>
              </w:rPr>
              <w:t xml:space="preserve">w zamykanym, szczelnym kontenerze na utwardzonym placu magazynowym </w:t>
            </w:r>
            <w:r w:rsidRPr="006A4F62">
              <w:rPr>
                <w:rFonts w:ascii="Arial" w:hAnsi="Arial" w:cs="Arial"/>
                <w:sz w:val="20"/>
                <w:szCs w:val="20"/>
              </w:rPr>
              <w:br/>
              <w:t>w sąsiedztwie stacji tlenu (opakowania z tworzyw sztucznych i szkła z materiałów wsadowych zanieczyszczone ich pozostałościami).</w:t>
            </w:r>
          </w:p>
          <w:p w14:paraId="37AF2519" w14:textId="37823EA6" w:rsidR="000F42BC" w:rsidRPr="006A4F62" w:rsidRDefault="000F42BC" w:rsidP="006A4F62">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Cs/>
                <w:i/>
                <w:sz w:val="20"/>
                <w:szCs w:val="20"/>
              </w:rPr>
            </w:pPr>
            <w:r w:rsidRPr="006A4F62">
              <w:rPr>
                <w:rFonts w:ascii="Arial" w:hAnsi="Arial" w:cs="Arial"/>
                <w:b/>
                <w:bCs/>
                <w:sz w:val="20"/>
                <w:szCs w:val="20"/>
              </w:rPr>
              <w:t>Wg operatu ppoż. miejsce oznaczone jako nr 1. Maksymalna łączna masa odpadów palnych</w:t>
            </w:r>
            <w:r w:rsidRPr="006A4F62">
              <w:rPr>
                <w:rFonts w:ascii="Arial" w:hAnsi="Arial" w:cs="Arial"/>
                <w:b/>
                <w:bCs/>
                <w:sz w:val="20"/>
                <w:szCs w:val="20"/>
              </w:rPr>
              <w:br/>
              <w:t xml:space="preserve"> o kodach: 15 01 02, 15 01 06, 15 01 10*, 16 01 03, 16 02 14, 16 02 16, 17 04 11, </w:t>
            </w:r>
            <w:r w:rsidR="004A7680">
              <w:rPr>
                <w:rFonts w:ascii="Arial" w:hAnsi="Arial" w:cs="Arial"/>
                <w:b/>
                <w:bCs/>
                <w:sz w:val="20"/>
                <w:szCs w:val="20"/>
              </w:rPr>
              <w:t xml:space="preserve">17 </w:t>
            </w:r>
            <w:r w:rsidRPr="006A4F62">
              <w:rPr>
                <w:rFonts w:ascii="Arial" w:hAnsi="Arial" w:cs="Arial"/>
                <w:b/>
                <w:bCs/>
                <w:sz w:val="20"/>
                <w:szCs w:val="20"/>
              </w:rPr>
              <w:t>06 03*, 19 12 04 magazynowych jednorazowo 8,5 Mg</w:t>
            </w:r>
            <w:r w:rsidRPr="006A4F62">
              <w:rPr>
                <w:rFonts w:ascii="Arial" w:hAnsi="Arial" w:cs="Arial"/>
                <w:bCs/>
                <w:i/>
                <w:sz w:val="20"/>
                <w:szCs w:val="20"/>
              </w:rPr>
              <w:t xml:space="preserve">. </w:t>
            </w:r>
          </w:p>
          <w:p w14:paraId="1E4E09CB" w14:textId="06496F2E" w:rsidR="000F42BC" w:rsidRPr="006A4F62" w:rsidRDefault="000F42BC" w:rsidP="006A4F62">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20"/>
                <w:szCs w:val="20"/>
              </w:rPr>
            </w:pPr>
            <w:r w:rsidRPr="006A4F62">
              <w:rPr>
                <w:rFonts w:ascii="Arial" w:hAnsi="Arial" w:cs="Arial"/>
                <w:bCs/>
                <w:sz w:val="20"/>
                <w:szCs w:val="20"/>
                <w:lang w:eastAsia="pl-PL"/>
              </w:rPr>
              <w:t xml:space="preserve">W podręcznych, wyznaczonych miejscach </w:t>
            </w:r>
            <w:r w:rsidRPr="006A4F62">
              <w:rPr>
                <w:rFonts w:ascii="Arial" w:hAnsi="Arial" w:cs="Arial"/>
                <w:bCs/>
                <w:sz w:val="20"/>
                <w:szCs w:val="20"/>
                <w:lang w:eastAsia="pl-PL"/>
              </w:rPr>
              <w:br/>
              <w:t>w warsztacie w hali H7 oraz przy wejściu do laboratorium w zamykanych koszach lub beczkach o max. pojemnościach 240 l</w:t>
            </w:r>
            <w:r w:rsidRPr="006A4F62">
              <w:rPr>
                <w:lang w:eastAsia="pl-PL"/>
              </w:rPr>
              <w:t>.</w:t>
            </w:r>
          </w:p>
          <w:p w14:paraId="32DA777B" w14:textId="77777777" w:rsidR="000F42BC" w:rsidRPr="006A4F62" w:rsidRDefault="000F42BC" w:rsidP="006A4F62">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p>
          <w:p w14:paraId="1F03DC82" w14:textId="02266F25" w:rsidR="000F42BC" w:rsidRPr="006A4F62" w:rsidRDefault="000F42BC" w:rsidP="006A4F62">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20"/>
                <w:szCs w:val="20"/>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536AE73A" w14:textId="77777777" w:rsidTr="00FE2739">
        <w:trPr>
          <w:jc w:val="center"/>
        </w:trPr>
        <w:tc>
          <w:tcPr>
            <w:tcW w:w="851" w:type="dxa"/>
            <w:shd w:val="clear" w:color="auto" w:fill="auto"/>
            <w:tcMar>
              <w:top w:w="0" w:type="dxa"/>
              <w:left w:w="108" w:type="dxa"/>
              <w:bottom w:w="0" w:type="dxa"/>
              <w:right w:w="108" w:type="dxa"/>
            </w:tcMar>
            <w:vAlign w:val="center"/>
          </w:tcPr>
          <w:p w14:paraId="2938EDFF" w14:textId="77777777" w:rsidR="006554DA" w:rsidRPr="006A4F62" w:rsidRDefault="006554DA" w:rsidP="006A4F62">
            <w:pPr>
              <w:numPr>
                <w:ilvl w:val="0"/>
                <w:numId w:val="31"/>
              </w:numPr>
              <w:contextualSpacing/>
              <w:jc w:val="center"/>
              <w:rPr>
                <w:rFonts w:ascii="Arial" w:eastAsia="Calibri" w:hAnsi="Arial" w:cs="Arial"/>
                <w:sz w:val="20"/>
                <w:szCs w:val="20"/>
              </w:rPr>
            </w:pPr>
          </w:p>
        </w:tc>
        <w:tc>
          <w:tcPr>
            <w:tcW w:w="1276" w:type="dxa"/>
            <w:shd w:val="clear" w:color="auto" w:fill="auto"/>
            <w:tcMar>
              <w:top w:w="0" w:type="dxa"/>
              <w:left w:w="108" w:type="dxa"/>
              <w:bottom w:w="0" w:type="dxa"/>
              <w:right w:w="108" w:type="dxa"/>
            </w:tcMar>
            <w:vAlign w:val="center"/>
          </w:tcPr>
          <w:p w14:paraId="080F231C" w14:textId="77777777" w:rsidR="006554DA" w:rsidRPr="006A4F62" w:rsidRDefault="006554DA" w:rsidP="006A4F62">
            <w:pPr>
              <w:ind w:left="108"/>
              <w:jc w:val="center"/>
              <w:rPr>
                <w:rFonts w:ascii="Arial" w:eastAsia="Calibri" w:hAnsi="Arial" w:cs="Arial"/>
                <w:b/>
                <w:sz w:val="20"/>
                <w:szCs w:val="20"/>
              </w:rPr>
            </w:pPr>
            <w:r w:rsidRPr="006A4F62">
              <w:rPr>
                <w:rFonts w:ascii="Arial" w:eastAsia="Calibri" w:hAnsi="Arial" w:cs="Arial"/>
                <w:b/>
                <w:sz w:val="20"/>
                <w:szCs w:val="20"/>
              </w:rPr>
              <w:t>15 01 11*</w:t>
            </w:r>
          </w:p>
        </w:tc>
        <w:tc>
          <w:tcPr>
            <w:tcW w:w="2132" w:type="dxa"/>
            <w:shd w:val="clear" w:color="auto" w:fill="auto"/>
            <w:tcMar>
              <w:top w:w="0" w:type="dxa"/>
              <w:left w:w="108" w:type="dxa"/>
              <w:bottom w:w="0" w:type="dxa"/>
              <w:right w:w="108" w:type="dxa"/>
            </w:tcMar>
            <w:vAlign w:val="center"/>
          </w:tcPr>
          <w:p w14:paraId="47C2A9FC" w14:textId="77777777" w:rsidR="006554DA" w:rsidRPr="006A4F62" w:rsidRDefault="006554DA" w:rsidP="006A4F62">
            <w:pPr>
              <w:jc w:val="center"/>
              <w:rPr>
                <w:rFonts w:ascii="Arial" w:eastAsia="Calibri" w:hAnsi="Arial" w:cs="Arial"/>
                <w:sz w:val="20"/>
                <w:szCs w:val="20"/>
              </w:rPr>
            </w:pPr>
            <w:r w:rsidRPr="006A4F62">
              <w:rPr>
                <w:rFonts w:ascii="Arial" w:eastAsia="Calibri" w:hAnsi="Arial" w:cs="Arial"/>
                <w:bCs/>
                <w:sz w:val="20"/>
                <w:szCs w:val="20"/>
              </w:rPr>
              <w:t xml:space="preserve">Opakowania z metali zawierające niebezpieczne </w:t>
            </w:r>
            <w:r w:rsidRPr="006A4F62">
              <w:rPr>
                <w:rFonts w:ascii="Arial" w:eastAsia="Calibri" w:hAnsi="Arial" w:cs="Arial"/>
                <w:bCs/>
                <w:sz w:val="20"/>
                <w:szCs w:val="20"/>
              </w:rPr>
              <w:lastRenderedPageBreak/>
              <w:t>porowate elementy wzmocnienia konstrukcyjnego (np. azbest), włącznie z pustymi pojemnikami ciśnieniowymi</w:t>
            </w:r>
          </w:p>
        </w:tc>
        <w:tc>
          <w:tcPr>
            <w:tcW w:w="4525" w:type="dxa"/>
            <w:shd w:val="clear" w:color="auto" w:fill="auto"/>
            <w:tcMar>
              <w:top w:w="0" w:type="dxa"/>
              <w:left w:w="108" w:type="dxa"/>
              <w:bottom w:w="0" w:type="dxa"/>
              <w:right w:w="108" w:type="dxa"/>
            </w:tcMar>
            <w:vAlign w:val="center"/>
          </w:tcPr>
          <w:p w14:paraId="1B5A1DBF" w14:textId="77777777" w:rsidR="001D5D04" w:rsidRPr="006A4F62" w:rsidRDefault="001D5D04" w:rsidP="006A4F62">
            <w:pPr>
              <w:pStyle w:val="Tekstpodstawowy"/>
              <w:spacing w:after="0" w:line="256" w:lineRule="auto"/>
              <w:jc w:val="both"/>
              <w:rPr>
                <w:rFonts w:ascii="Arial" w:hAnsi="Arial" w:cs="Arial"/>
                <w:bCs/>
                <w:sz w:val="20"/>
                <w:szCs w:val="20"/>
                <w:lang w:eastAsia="pl-PL"/>
              </w:rPr>
            </w:pPr>
            <w:r w:rsidRPr="006A4F62">
              <w:rPr>
                <w:rFonts w:ascii="Arial" w:hAnsi="Arial" w:cs="Arial"/>
                <w:bCs/>
                <w:sz w:val="20"/>
                <w:szCs w:val="20"/>
                <w:lang w:eastAsia="pl-PL"/>
              </w:rPr>
              <w:lastRenderedPageBreak/>
              <w:t>Odpady magazynowane będą:</w:t>
            </w:r>
          </w:p>
          <w:p w14:paraId="6B33E05B" w14:textId="044747AF" w:rsidR="001D5D04" w:rsidRPr="006A4F62" w:rsidRDefault="001D5D04" w:rsidP="006A4F62">
            <w:pPr>
              <w:pStyle w:val="Tekstpodstawowy"/>
              <w:numPr>
                <w:ilvl w:val="0"/>
                <w:numId w:val="42"/>
              </w:numPr>
              <w:spacing w:after="0" w:line="256" w:lineRule="auto"/>
              <w:ind w:left="280" w:hanging="280"/>
              <w:jc w:val="both"/>
              <w:rPr>
                <w:rFonts w:ascii="Arial" w:hAnsi="Arial" w:cs="Arial"/>
                <w:bCs/>
                <w:sz w:val="20"/>
                <w:szCs w:val="20"/>
                <w:lang w:eastAsia="pl-PL"/>
              </w:rPr>
            </w:pPr>
            <w:r w:rsidRPr="006A4F62">
              <w:rPr>
                <w:rFonts w:ascii="Arial" w:hAnsi="Arial" w:cs="Arial"/>
                <w:bCs/>
                <w:sz w:val="20"/>
                <w:szCs w:val="20"/>
                <w:lang w:eastAsia="pl-PL"/>
              </w:rPr>
              <w:t xml:space="preserve">w beczce metalowej w magazynie odpadów niebezpiecznych </w:t>
            </w:r>
          </w:p>
          <w:p w14:paraId="0BA52982" w14:textId="662EC29D" w:rsidR="00BC4369" w:rsidRPr="006A4F62" w:rsidRDefault="001D5D04" w:rsidP="006A4F62">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20"/>
                <w:szCs w:val="20"/>
              </w:rPr>
            </w:pPr>
            <w:r w:rsidRPr="006A4F62">
              <w:rPr>
                <w:rFonts w:ascii="Arial" w:hAnsi="Arial" w:cs="Arial"/>
                <w:b/>
                <w:bCs/>
                <w:sz w:val="20"/>
                <w:szCs w:val="20"/>
              </w:rPr>
              <w:lastRenderedPageBreak/>
              <w:t>Wg operatu ppoż. miejsce oznaczone jako nr 2. Maksymalna masa odpadów magazynowych jednorazowo 0,05 Mg</w:t>
            </w:r>
            <w:r w:rsidR="00BC4369" w:rsidRPr="006A4F62">
              <w:rPr>
                <w:rFonts w:ascii="Arial" w:hAnsi="Arial" w:cs="Arial"/>
                <w:b/>
                <w:bCs/>
                <w:sz w:val="20"/>
                <w:szCs w:val="20"/>
              </w:rPr>
              <w:t xml:space="preserve"> (dla odpadów o kodach 15 01 10*, 15 01 11*).</w:t>
            </w:r>
          </w:p>
          <w:p w14:paraId="5FD42429" w14:textId="339AAE1A" w:rsidR="006554DA" w:rsidRPr="006A4F62" w:rsidRDefault="001D5D04" w:rsidP="006A4F62">
            <w:pPr>
              <w:pStyle w:val="Akapitzlist"/>
              <w:numPr>
                <w:ilvl w:val="0"/>
                <w:numId w:val="42"/>
              </w:numPr>
              <w:tabs>
                <w:tab w:val="left" w:pos="0"/>
                <w:tab w:val="left" w:pos="1702"/>
                <w:tab w:val="left" w:pos="2553"/>
                <w:tab w:val="left" w:pos="3403"/>
                <w:tab w:val="left" w:pos="4254"/>
                <w:tab w:val="left" w:pos="5105"/>
                <w:tab w:val="left" w:pos="5956"/>
                <w:tab w:val="left" w:pos="6807"/>
                <w:tab w:val="left" w:pos="7657"/>
                <w:tab w:val="left" w:pos="8508"/>
              </w:tabs>
              <w:spacing w:line="256" w:lineRule="auto"/>
              <w:ind w:left="318" w:hanging="284"/>
              <w:jc w:val="both"/>
              <w:rPr>
                <w:rFonts w:ascii="Arial" w:eastAsia="Calibri" w:hAnsi="Arial" w:cs="Arial"/>
                <w:sz w:val="20"/>
                <w:szCs w:val="20"/>
              </w:rPr>
            </w:pPr>
            <w:r w:rsidRPr="006A4F62">
              <w:rPr>
                <w:rFonts w:ascii="Arial" w:hAnsi="Arial" w:cs="Arial"/>
                <w:bCs/>
                <w:sz w:val="20"/>
                <w:szCs w:val="20"/>
                <w:lang w:eastAsia="pl-PL"/>
              </w:rPr>
              <w:t>w podręcznych miejscach w warsztacie w hali H7 oraz w hali H5</w:t>
            </w:r>
            <w:r w:rsidRPr="006A4F62">
              <w:t xml:space="preserve"> </w:t>
            </w:r>
            <w:r w:rsidRPr="006A4F62">
              <w:rPr>
                <w:rFonts w:ascii="Arial" w:hAnsi="Arial" w:cs="Arial"/>
                <w:bCs/>
                <w:sz w:val="20"/>
                <w:szCs w:val="20"/>
                <w:lang w:eastAsia="pl-PL"/>
              </w:rPr>
              <w:t>w zamykanych koszach lub beczkach o pojemności max. 240 l</w:t>
            </w:r>
            <w:r w:rsidR="006A4F62">
              <w:rPr>
                <w:rFonts w:ascii="Arial" w:hAnsi="Arial" w:cs="Arial"/>
                <w:bCs/>
                <w:sz w:val="20"/>
                <w:szCs w:val="20"/>
                <w:lang w:eastAsia="pl-PL"/>
              </w:rPr>
              <w:t>.</w:t>
            </w:r>
          </w:p>
          <w:p w14:paraId="2D7F681B" w14:textId="2E86F720" w:rsidR="00BC4369" w:rsidRPr="006A4F62" w:rsidRDefault="00BC4369" w:rsidP="006A4F62">
            <w:pPr>
              <w:tabs>
                <w:tab w:val="left" w:pos="0"/>
                <w:tab w:val="left" w:pos="1702"/>
                <w:tab w:val="left" w:pos="2553"/>
                <w:tab w:val="left" w:pos="3403"/>
                <w:tab w:val="left" w:pos="4254"/>
                <w:tab w:val="left" w:pos="5105"/>
                <w:tab w:val="left" w:pos="5956"/>
                <w:tab w:val="left" w:pos="6807"/>
                <w:tab w:val="left" w:pos="7657"/>
                <w:tab w:val="left" w:pos="8508"/>
              </w:tabs>
              <w:spacing w:before="240" w:line="257" w:lineRule="auto"/>
              <w:jc w:val="both"/>
              <w:rPr>
                <w:rFonts w:ascii="Arial" w:eastAsia="Calibri" w:hAnsi="Arial" w:cs="Arial"/>
                <w:sz w:val="20"/>
                <w:szCs w:val="20"/>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466A4AA4" w14:textId="77777777" w:rsidTr="00FE2739">
        <w:trPr>
          <w:jc w:val="center"/>
        </w:trPr>
        <w:tc>
          <w:tcPr>
            <w:tcW w:w="851" w:type="dxa"/>
            <w:shd w:val="clear" w:color="auto" w:fill="auto"/>
            <w:tcMar>
              <w:top w:w="0" w:type="dxa"/>
              <w:left w:w="108" w:type="dxa"/>
              <w:bottom w:w="0" w:type="dxa"/>
              <w:right w:w="108" w:type="dxa"/>
            </w:tcMar>
            <w:vAlign w:val="center"/>
          </w:tcPr>
          <w:p w14:paraId="4735710A"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683E65B8"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15 02 02*</w:t>
            </w:r>
          </w:p>
        </w:tc>
        <w:tc>
          <w:tcPr>
            <w:tcW w:w="2132" w:type="dxa"/>
            <w:shd w:val="clear" w:color="auto" w:fill="auto"/>
            <w:tcMar>
              <w:top w:w="0" w:type="dxa"/>
              <w:left w:w="108" w:type="dxa"/>
              <w:bottom w:w="0" w:type="dxa"/>
              <w:right w:w="108" w:type="dxa"/>
            </w:tcMar>
            <w:vAlign w:val="center"/>
          </w:tcPr>
          <w:p w14:paraId="3CD142EC" w14:textId="77777777"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Sorbenty, materiały filtracyjne </w:t>
            </w:r>
            <w:r w:rsidRPr="006A4F62">
              <w:rPr>
                <w:rFonts w:ascii="Arial" w:eastAsia="Calibri" w:hAnsi="Arial" w:cs="Arial"/>
                <w:sz w:val="20"/>
                <w:szCs w:val="20"/>
                <w:lang w:eastAsia="en-US"/>
              </w:rPr>
              <w:br/>
              <w:t xml:space="preserve">(w tym filtry olejowe nie ujęte </w:t>
            </w:r>
            <w:r w:rsidRPr="006A4F62">
              <w:rPr>
                <w:rFonts w:ascii="Arial" w:eastAsia="Calibri" w:hAnsi="Arial" w:cs="Arial"/>
                <w:sz w:val="20"/>
                <w:szCs w:val="20"/>
                <w:lang w:eastAsia="en-US"/>
              </w:rPr>
              <w:br/>
              <w:t xml:space="preserve">w innych grupach), tkaniny </w:t>
            </w:r>
            <w:r w:rsidRPr="006A4F62">
              <w:rPr>
                <w:rFonts w:ascii="Arial" w:eastAsia="Calibri" w:hAnsi="Arial" w:cs="Arial"/>
                <w:sz w:val="20"/>
                <w:szCs w:val="20"/>
                <w:lang w:eastAsia="en-US"/>
              </w:rPr>
              <w:br/>
              <w:t>do wycierania (np. szmaty, ścierki) i ubrania ochronne zanieczyszczone substancjami niebezpiecznymi (np. PCB)</w:t>
            </w:r>
          </w:p>
        </w:tc>
        <w:tc>
          <w:tcPr>
            <w:tcW w:w="4525" w:type="dxa"/>
            <w:shd w:val="clear" w:color="auto" w:fill="auto"/>
            <w:tcMar>
              <w:top w:w="0" w:type="dxa"/>
              <w:left w:w="108" w:type="dxa"/>
              <w:bottom w:w="0" w:type="dxa"/>
              <w:right w:w="108" w:type="dxa"/>
            </w:tcMar>
            <w:vAlign w:val="center"/>
          </w:tcPr>
          <w:p w14:paraId="7A10E240" w14:textId="77777777" w:rsidR="001D5D04" w:rsidRPr="006A4F62" w:rsidRDefault="001D5D04" w:rsidP="006A4F62">
            <w:pPr>
              <w:pStyle w:val="Default"/>
              <w:tabs>
                <w:tab w:val="left" w:pos="0"/>
              </w:tabs>
              <w:spacing w:line="256" w:lineRule="auto"/>
              <w:jc w:val="both"/>
              <w:rPr>
                <w:rFonts w:ascii="Arial" w:hAnsi="Arial" w:cs="Arial"/>
                <w:color w:val="auto"/>
                <w:sz w:val="20"/>
                <w:szCs w:val="20"/>
              </w:rPr>
            </w:pPr>
            <w:r w:rsidRPr="006A4F62">
              <w:rPr>
                <w:rFonts w:ascii="Arial" w:hAnsi="Arial" w:cs="Arial"/>
                <w:color w:val="auto"/>
                <w:sz w:val="20"/>
                <w:szCs w:val="20"/>
              </w:rPr>
              <w:t>Odpady magazynowane będą:</w:t>
            </w:r>
          </w:p>
          <w:p w14:paraId="74C4B14D" w14:textId="7BB71353" w:rsidR="001D5D04" w:rsidRPr="006A4F62" w:rsidRDefault="001D5D04" w:rsidP="006A4F62">
            <w:pPr>
              <w:pStyle w:val="Default"/>
              <w:numPr>
                <w:ilvl w:val="0"/>
                <w:numId w:val="42"/>
              </w:numPr>
              <w:tabs>
                <w:tab w:val="left" w:pos="0"/>
              </w:tabs>
              <w:spacing w:line="256" w:lineRule="auto"/>
              <w:ind w:left="305" w:hanging="283"/>
              <w:jc w:val="both"/>
              <w:rPr>
                <w:rFonts w:ascii="Arial" w:hAnsi="Arial" w:cs="Arial"/>
                <w:color w:val="auto"/>
                <w:sz w:val="20"/>
                <w:szCs w:val="20"/>
              </w:rPr>
            </w:pPr>
            <w:r w:rsidRPr="006A4F62">
              <w:rPr>
                <w:rFonts w:ascii="Arial" w:hAnsi="Arial" w:cs="Arial"/>
                <w:color w:val="auto"/>
                <w:sz w:val="20"/>
                <w:szCs w:val="20"/>
              </w:rPr>
              <w:t>w beczce metalowej w magazynie odpadów niebezpiecznych (odpady z warsztatu)</w:t>
            </w:r>
          </w:p>
          <w:p w14:paraId="38D2C126" w14:textId="5015F7C2" w:rsidR="001D5D04" w:rsidRPr="006A4F62" w:rsidRDefault="001D5D04" w:rsidP="006A4F62">
            <w:pPr>
              <w:pStyle w:val="Default"/>
              <w:tabs>
                <w:tab w:val="left" w:pos="0"/>
              </w:tabs>
              <w:spacing w:line="257" w:lineRule="auto"/>
              <w:ind w:left="-6"/>
              <w:jc w:val="both"/>
              <w:rPr>
                <w:rFonts w:ascii="Arial" w:hAnsi="Arial" w:cs="Arial"/>
                <w:color w:val="auto"/>
                <w:sz w:val="20"/>
                <w:szCs w:val="20"/>
              </w:rPr>
            </w:pPr>
            <w:r w:rsidRPr="006A4F62">
              <w:rPr>
                <w:rFonts w:ascii="Arial" w:hAnsi="Arial" w:cs="Arial"/>
                <w:b/>
                <w:bCs/>
                <w:color w:val="auto"/>
                <w:sz w:val="20"/>
                <w:szCs w:val="20"/>
              </w:rPr>
              <w:t>Wg operatu ppoż. miejsce oznaczone jako nr 2. Maksymalna masa odpadów magazynowych jednorazowo 0,13 Mg</w:t>
            </w:r>
            <w:r w:rsidR="006A4F62" w:rsidRPr="006A4F62">
              <w:rPr>
                <w:rFonts w:ascii="Arial" w:hAnsi="Arial" w:cs="Arial"/>
                <w:b/>
                <w:bCs/>
                <w:color w:val="auto"/>
                <w:sz w:val="20"/>
                <w:szCs w:val="20"/>
              </w:rPr>
              <w:t>.</w:t>
            </w:r>
          </w:p>
          <w:p w14:paraId="0848911F" w14:textId="01B2F4B1" w:rsidR="001D5D04" w:rsidRPr="006A4F62" w:rsidRDefault="001D5D04" w:rsidP="006A4F62">
            <w:pPr>
              <w:pStyle w:val="Default"/>
              <w:numPr>
                <w:ilvl w:val="0"/>
                <w:numId w:val="41"/>
              </w:numPr>
              <w:tabs>
                <w:tab w:val="left" w:pos="0"/>
              </w:tabs>
              <w:spacing w:line="256" w:lineRule="auto"/>
              <w:ind w:left="139" w:hanging="139"/>
              <w:jc w:val="both"/>
              <w:rPr>
                <w:rFonts w:ascii="Arial" w:hAnsi="Arial" w:cs="Arial"/>
                <w:color w:val="auto"/>
                <w:sz w:val="20"/>
                <w:szCs w:val="20"/>
              </w:rPr>
            </w:pPr>
            <w:r w:rsidRPr="006A4F62">
              <w:rPr>
                <w:rFonts w:ascii="Arial" w:hAnsi="Arial" w:cs="Arial"/>
                <w:color w:val="auto"/>
                <w:sz w:val="20"/>
                <w:szCs w:val="20"/>
              </w:rPr>
              <w:t xml:space="preserve">w wzmocnionych oznakowanych workach foliowych lub luzem w boksie betonowym w hali </w:t>
            </w:r>
            <w:r w:rsidR="000366CE" w:rsidRPr="006A4F62">
              <w:rPr>
                <w:rFonts w:ascii="Arial" w:hAnsi="Arial" w:cs="Arial"/>
                <w:color w:val="auto"/>
                <w:sz w:val="20"/>
                <w:szCs w:val="20"/>
              </w:rPr>
              <w:t>H1</w:t>
            </w:r>
            <w:r w:rsidRPr="006A4F62">
              <w:rPr>
                <w:rFonts w:ascii="Arial" w:hAnsi="Arial" w:cs="Arial"/>
                <w:color w:val="auto"/>
                <w:sz w:val="20"/>
                <w:szCs w:val="20"/>
              </w:rPr>
              <w:t xml:space="preserve"> (tkaniny i materiały filtracyjne, czyściwo odzież robocza),</w:t>
            </w:r>
          </w:p>
          <w:p w14:paraId="62F3FC38" w14:textId="77777777" w:rsidR="001D5D04" w:rsidRPr="006A4F62" w:rsidRDefault="001D5D04" w:rsidP="006A4F62">
            <w:pPr>
              <w:pStyle w:val="Default"/>
              <w:tabs>
                <w:tab w:val="left" w:pos="0"/>
              </w:tabs>
              <w:spacing w:line="256" w:lineRule="auto"/>
              <w:jc w:val="both"/>
              <w:rPr>
                <w:rFonts w:ascii="Arial" w:hAnsi="Arial" w:cs="Arial"/>
                <w:color w:val="auto"/>
                <w:sz w:val="20"/>
                <w:szCs w:val="20"/>
              </w:rPr>
            </w:pPr>
            <w:r w:rsidRPr="006A4F62">
              <w:rPr>
                <w:rFonts w:ascii="Arial" w:hAnsi="Arial" w:cs="Arial"/>
                <w:b/>
                <w:bCs/>
                <w:color w:val="auto"/>
                <w:sz w:val="20"/>
                <w:szCs w:val="20"/>
              </w:rPr>
              <w:t>Wg operatu ppoż. miejsce oznaczone jako nr 3. Maksymalna masa odpadów magazynowych jednorazowo 24 Mg.</w:t>
            </w:r>
          </w:p>
          <w:p w14:paraId="451FE5C2" w14:textId="041B60BE" w:rsidR="001D5D04" w:rsidRPr="006A4F62" w:rsidRDefault="001D5D04" w:rsidP="006A4F62">
            <w:pPr>
              <w:pStyle w:val="Default"/>
              <w:numPr>
                <w:ilvl w:val="0"/>
                <w:numId w:val="41"/>
              </w:numPr>
              <w:tabs>
                <w:tab w:val="left" w:pos="0"/>
              </w:tabs>
              <w:spacing w:line="256" w:lineRule="auto"/>
              <w:ind w:left="139" w:hanging="139"/>
              <w:jc w:val="both"/>
              <w:rPr>
                <w:rFonts w:ascii="Arial" w:hAnsi="Arial" w:cs="Arial"/>
                <w:color w:val="auto"/>
                <w:sz w:val="20"/>
                <w:szCs w:val="20"/>
              </w:rPr>
            </w:pPr>
            <w:r w:rsidRPr="006A4F62">
              <w:rPr>
                <w:rFonts w:ascii="Arial" w:hAnsi="Arial" w:cs="Arial"/>
                <w:color w:val="auto"/>
                <w:sz w:val="20"/>
                <w:szCs w:val="20"/>
              </w:rPr>
              <w:t>w oznaczonych nazwą i kodem odpadu szczelnych, zamykanych</w:t>
            </w:r>
            <w:r w:rsidR="000366CE" w:rsidRPr="006A4F62">
              <w:rPr>
                <w:rFonts w:ascii="Arial" w:hAnsi="Arial" w:cs="Arial"/>
                <w:color w:val="auto"/>
                <w:sz w:val="20"/>
                <w:szCs w:val="20"/>
              </w:rPr>
              <w:t xml:space="preserve"> </w:t>
            </w:r>
            <w:r w:rsidRPr="006A4F62">
              <w:rPr>
                <w:rFonts w:ascii="Arial" w:hAnsi="Arial" w:cs="Arial"/>
                <w:color w:val="auto"/>
                <w:sz w:val="20"/>
                <w:szCs w:val="20"/>
              </w:rPr>
              <w:t xml:space="preserve">pojemnikach 1100l </w:t>
            </w:r>
            <w:r w:rsidR="000366CE" w:rsidRPr="006A4F62">
              <w:rPr>
                <w:rFonts w:ascii="Arial" w:hAnsi="Arial" w:cs="Arial"/>
                <w:color w:val="auto"/>
                <w:sz w:val="20"/>
                <w:szCs w:val="20"/>
              </w:rPr>
              <w:br/>
            </w:r>
            <w:r w:rsidRPr="006A4F62">
              <w:rPr>
                <w:rFonts w:ascii="Arial" w:hAnsi="Arial" w:cs="Arial"/>
                <w:color w:val="auto"/>
                <w:sz w:val="20"/>
                <w:szCs w:val="20"/>
              </w:rPr>
              <w:t>z tworzywa na utwardzonym placu magazynowym (odzież robocza) o powierzchni około 200m</w:t>
            </w:r>
            <w:r w:rsidRPr="006A4F62">
              <w:rPr>
                <w:rFonts w:ascii="Arial" w:hAnsi="Arial" w:cs="Arial"/>
                <w:color w:val="auto"/>
                <w:sz w:val="20"/>
                <w:szCs w:val="20"/>
                <w:vertAlign w:val="superscript"/>
              </w:rPr>
              <w:t>2</w:t>
            </w:r>
            <w:r w:rsidRPr="006A4F62">
              <w:rPr>
                <w:rFonts w:ascii="Arial" w:hAnsi="Arial" w:cs="Arial"/>
                <w:color w:val="auto"/>
                <w:sz w:val="20"/>
                <w:szCs w:val="20"/>
              </w:rPr>
              <w:t xml:space="preserve"> w sąsiedztwie stacji tlenu.</w:t>
            </w:r>
          </w:p>
          <w:p w14:paraId="73BE0F27" w14:textId="77777777" w:rsidR="001D5D04" w:rsidRPr="006A4F62" w:rsidRDefault="001D5D04" w:rsidP="006A4F62">
            <w:pPr>
              <w:pStyle w:val="Default"/>
              <w:tabs>
                <w:tab w:val="left" w:pos="0"/>
              </w:tabs>
              <w:spacing w:line="256" w:lineRule="auto"/>
              <w:jc w:val="both"/>
              <w:rPr>
                <w:rFonts w:ascii="Arial" w:hAnsi="Arial" w:cs="Arial"/>
                <w:color w:val="auto"/>
                <w:sz w:val="20"/>
                <w:szCs w:val="20"/>
              </w:rPr>
            </w:pPr>
            <w:r w:rsidRPr="006A4F62">
              <w:rPr>
                <w:rFonts w:ascii="Arial" w:hAnsi="Arial" w:cs="Arial"/>
                <w:b/>
                <w:bCs/>
                <w:color w:val="auto"/>
                <w:sz w:val="20"/>
                <w:szCs w:val="20"/>
              </w:rPr>
              <w:t>Wg operatu ppoż. miejsce oznaczone jako nr 1. Maksymalna masa odpadów magazynowych jednorazowo 1,5 Mg.</w:t>
            </w:r>
          </w:p>
          <w:p w14:paraId="7614A8A8" w14:textId="512AC358" w:rsidR="006554DA" w:rsidRPr="006A4F62" w:rsidRDefault="001D5D04" w:rsidP="006A4F62">
            <w:pPr>
              <w:pStyle w:val="Default"/>
              <w:numPr>
                <w:ilvl w:val="0"/>
                <w:numId w:val="43"/>
              </w:numPr>
              <w:tabs>
                <w:tab w:val="left" w:pos="0"/>
                <w:tab w:val="left" w:pos="325"/>
              </w:tabs>
              <w:spacing w:line="256" w:lineRule="auto"/>
              <w:ind w:left="0" w:firstLine="0"/>
              <w:jc w:val="both"/>
              <w:rPr>
                <w:rFonts w:ascii="Arial" w:eastAsia="Calibri" w:hAnsi="Arial" w:cs="Arial"/>
                <w:color w:val="auto"/>
                <w:sz w:val="20"/>
                <w:szCs w:val="20"/>
              </w:rPr>
            </w:pPr>
            <w:r w:rsidRPr="006A4F62">
              <w:rPr>
                <w:rFonts w:ascii="Arial" w:hAnsi="Arial" w:cs="Arial"/>
                <w:color w:val="auto"/>
                <w:sz w:val="20"/>
                <w:szCs w:val="20"/>
              </w:rPr>
              <w:t xml:space="preserve">w pojemnikach z tworzywa lub w beczkach </w:t>
            </w:r>
            <w:r w:rsidR="00D23D84" w:rsidRPr="006A4F62">
              <w:rPr>
                <w:rFonts w:ascii="Arial" w:hAnsi="Arial" w:cs="Arial"/>
                <w:color w:val="auto"/>
                <w:sz w:val="20"/>
                <w:szCs w:val="20"/>
              </w:rPr>
              <w:br/>
            </w:r>
            <w:r w:rsidRPr="006A4F62">
              <w:rPr>
                <w:rFonts w:ascii="Arial" w:hAnsi="Arial" w:cs="Arial"/>
                <w:color w:val="auto"/>
                <w:sz w:val="20"/>
                <w:szCs w:val="20"/>
              </w:rPr>
              <w:t xml:space="preserve">o max. pojemności 240l w </w:t>
            </w:r>
            <w:r w:rsidR="000366CE" w:rsidRPr="006A4F62">
              <w:rPr>
                <w:rFonts w:ascii="Arial" w:hAnsi="Arial" w:cs="Arial"/>
                <w:color w:val="auto"/>
                <w:sz w:val="20"/>
                <w:szCs w:val="20"/>
              </w:rPr>
              <w:t xml:space="preserve">wyznaczonych </w:t>
            </w:r>
            <w:r w:rsidRPr="006A4F62">
              <w:rPr>
                <w:rFonts w:ascii="Arial" w:hAnsi="Arial" w:cs="Arial"/>
                <w:color w:val="auto"/>
                <w:sz w:val="20"/>
                <w:szCs w:val="20"/>
              </w:rPr>
              <w:t>podręcznych miejscach magazynowania dla zużytej odzieży roboczej</w:t>
            </w:r>
            <w:r w:rsidR="006A4F62">
              <w:rPr>
                <w:rFonts w:ascii="Arial" w:hAnsi="Arial" w:cs="Arial"/>
                <w:color w:val="auto"/>
                <w:sz w:val="20"/>
                <w:szCs w:val="20"/>
              </w:rPr>
              <w:t>:</w:t>
            </w:r>
            <w:r w:rsidRPr="006A4F62">
              <w:rPr>
                <w:rFonts w:ascii="Arial" w:hAnsi="Arial" w:cs="Arial"/>
                <w:color w:val="auto"/>
                <w:sz w:val="20"/>
                <w:szCs w:val="20"/>
              </w:rPr>
              <w:t xml:space="preserve"> przy szatniach brudnych w części socjalnej hali </w:t>
            </w:r>
            <w:r w:rsidR="000F42BC" w:rsidRPr="006A4F62">
              <w:rPr>
                <w:rFonts w:ascii="Arial" w:hAnsi="Arial" w:cs="Arial"/>
                <w:color w:val="auto"/>
                <w:sz w:val="20"/>
                <w:szCs w:val="20"/>
              </w:rPr>
              <w:t>H1,</w:t>
            </w:r>
            <w:r w:rsidR="006A4F62">
              <w:rPr>
                <w:rFonts w:ascii="Arial" w:hAnsi="Arial" w:cs="Arial"/>
                <w:color w:val="auto"/>
                <w:sz w:val="20"/>
                <w:szCs w:val="20"/>
              </w:rPr>
              <w:t xml:space="preserve"> </w:t>
            </w:r>
            <w:r w:rsidR="000F42BC" w:rsidRPr="006A4F62">
              <w:rPr>
                <w:rFonts w:ascii="Arial" w:hAnsi="Arial" w:cs="Arial"/>
                <w:color w:val="auto"/>
                <w:sz w:val="20"/>
                <w:szCs w:val="20"/>
              </w:rPr>
              <w:t>H2,</w:t>
            </w:r>
            <w:r w:rsidR="006A4F62">
              <w:rPr>
                <w:rFonts w:ascii="Arial" w:hAnsi="Arial" w:cs="Arial"/>
                <w:color w:val="auto"/>
                <w:sz w:val="20"/>
                <w:szCs w:val="20"/>
              </w:rPr>
              <w:t xml:space="preserve"> </w:t>
            </w:r>
            <w:r w:rsidR="000F42BC" w:rsidRPr="006A4F62">
              <w:rPr>
                <w:rFonts w:ascii="Arial" w:hAnsi="Arial" w:cs="Arial"/>
                <w:color w:val="auto"/>
                <w:sz w:val="20"/>
                <w:szCs w:val="20"/>
              </w:rPr>
              <w:t xml:space="preserve">H3 </w:t>
            </w:r>
            <w:r w:rsidRPr="006A4F62">
              <w:rPr>
                <w:rFonts w:ascii="Arial" w:hAnsi="Arial" w:cs="Arial"/>
                <w:color w:val="auto"/>
                <w:sz w:val="20"/>
                <w:szCs w:val="20"/>
              </w:rPr>
              <w:t xml:space="preserve">i przy hali </w:t>
            </w:r>
            <w:r w:rsidR="000F42BC" w:rsidRPr="006A4F62">
              <w:rPr>
                <w:rFonts w:ascii="Arial" w:hAnsi="Arial" w:cs="Arial"/>
                <w:color w:val="auto"/>
                <w:sz w:val="20"/>
                <w:szCs w:val="20"/>
              </w:rPr>
              <w:t>H</w:t>
            </w:r>
            <w:r w:rsidRPr="006A4F62">
              <w:rPr>
                <w:rFonts w:ascii="Arial" w:hAnsi="Arial" w:cs="Arial"/>
                <w:color w:val="auto"/>
                <w:sz w:val="20"/>
                <w:szCs w:val="20"/>
              </w:rPr>
              <w:t>4, przy automacie do wydawania odzieży roboczej</w:t>
            </w:r>
            <w:r w:rsidR="006A4F62">
              <w:rPr>
                <w:rFonts w:ascii="Arial" w:hAnsi="Arial" w:cs="Arial"/>
                <w:color w:val="auto"/>
                <w:sz w:val="20"/>
                <w:szCs w:val="20"/>
              </w:rPr>
              <w:t>,</w:t>
            </w:r>
            <w:r w:rsidRPr="006A4F62">
              <w:rPr>
                <w:rFonts w:ascii="Arial" w:hAnsi="Arial" w:cs="Arial"/>
                <w:color w:val="auto"/>
                <w:sz w:val="20"/>
                <w:szCs w:val="20"/>
              </w:rPr>
              <w:t xml:space="preserve"> przy wejściu na halę H2</w:t>
            </w:r>
            <w:r w:rsidR="006A4F62">
              <w:rPr>
                <w:rFonts w:ascii="Arial" w:hAnsi="Arial" w:cs="Arial"/>
                <w:color w:val="auto"/>
                <w:sz w:val="20"/>
                <w:szCs w:val="20"/>
              </w:rPr>
              <w:t>,</w:t>
            </w:r>
            <w:r w:rsidRPr="006A4F62">
              <w:rPr>
                <w:rFonts w:ascii="Arial" w:hAnsi="Arial" w:cs="Arial"/>
                <w:color w:val="auto"/>
                <w:sz w:val="20"/>
                <w:szCs w:val="20"/>
              </w:rPr>
              <w:t xml:space="preserve">w hali H7 </w:t>
            </w:r>
            <w:r w:rsidR="00A32C7A">
              <w:rPr>
                <w:rFonts w:ascii="Arial" w:hAnsi="Arial" w:cs="Arial"/>
                <w:color w:val="auto"/>
                <w:sz w:val="20"/>
                <w:szCs w:val="20"/>
              </w:rPr>
              <w:br/>
            </w:r>
            <w:r w:rsidRPr="006A4F62">
              <w:rPr>
                <w:rFonts w:ascii="Arial" w:hAnsi="Arial" w:cs="Arial"/>
                <w:color w:val="auto"/>
                <w:sz w:val="20"/>
                <w:szCs w:val="20"/>
              </w:rPr>
              <w:t>a także na oczyszczalni ścieków.</w:t>
            </w:r>
          </w:p>
          <w:p w14:paraId="212D60BE" w14:textId="51A45362" w:rsidR="00BC4369" w:rsidRPr="006A4F62" w:rsidRDefault="00BC4369" w:rsidP="006A4F62">
            <w:pPr>
              <w:pStyle w:val="Default"/>
              <w:tabs>
                <w:tab w:val="left" w:pos="0"/>
                <w:tab w:val="left" w:pos="325"/>
              </w:tabs>
              <w:spacing w:before="120" w:line="257" w:lineRule="auto"/>
              <w:jc w:val="both"/>
              <w:rPr>
                <w:rFonts w:ascii="Arial" w:eastAsia="Calibri" w:hAnsi="Arial" w:cs="Arial"/>
                <w:color w:val="auto"/>
                <w:sz w:val="20"/>
                <w:szCs w:val="20"/>
              </w:rPr>
            </w:pPr>
            <w:r w:rsidRPr="006A4F62">
              <w:rPr>
                <w:rFonts w:ascii="Arial" w:hAnsi="Arial" w:cs="Arial"/>
                <w:color w:val="auto"/>
                <w:sz w:val="20"/>
                <w:szCs w:val="20"/>
              </w:rPr>
              <w:t xml:space="preserve">Miejsca magazynowania odpadów należy oznakować nazwą i kodem magazynowanego </w:t>
            </w:r>
            <w:r w:rsidRPr="006A4F62">
              <w:rPr>
                <w:rFonts w:ascii="Arial" w:hAnsi="Arial" w:cs="Arial"/>
                <w:color w:val="auto"/>
                <w:sz w:val="20"/>
                <w:szCs w:val="20"/>
              </w:rPr>
              <w:br/>
              <w:t>w danej chwili odpadu.</w:t>
            </w:r>
          </w:p>
        </w:tc>
      </w:tr>
      <w:tr w:rsidR="008D46D1" w:rsidRPr="008D46D1" w14:paraId="7EC017D2" w14:textId="77777777" w:rsidTr="00FE2739">
        <w:trPr>
          <w:jc w:val="center"/>
        </w:trPr>
        <w:tc>
          <w:tcPr>
            <w:tcW w:w="851" w:type="dxa"/>
            <w:shd w:val="clear" w:color="auto" w:fill="auto"/>
            <w:tcMar>
              <w:top w:w="0" w:type="dxa"/>
              <w:left w:w="108" w:type="dxa"/>
              <w:bottom w:w="0" w:type="dxa"/>
              <w:right w:w="108" w:type="dxa"/>
            </w:tcMar>
            <w:vAlign w:val="center"/>
          </w:tcPr>
          <w:p w14:paraId="76BE497F" w14:textId="77777777" w:rsidR="006554DA" w:rsidRPr="006A4F62" w:rsidRDefault="006554D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7D1677C2" w14:textId="77777777" w:rsidR="006554DA" w:rsidRPr="006A4F62" w:rsidRDefault="006554D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16 01 07*</w:t>
            </w:r>
          </w:p>
        </w:tc>
        <w:tc>
          <w:tcPr>
            <w:tcW w:w="2132" w:type="dxa"/>
            <w:shd w:val="clear" w:color="auto" w:fill="auto"/>
            <w:tcMar>
              <w:top w:w="0" w:type="dxa"/>
              <w:left w:w="108" w:type="dxa"/>
              <w:bottom w:w="0" w:type="dxa"/>
              <w:right w:w="108" w:type="dxa"/>
            </w:tcMar>
            <w:vAlign w:val="center"/>
          </w:tcPr>
          <w:p w14:paraId="61FD3999" w14:textId="77777777" w:rsidR="006554DA" w:rsidRPr="006A4F62" w:rsidRDefault="006554D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Filtry olejowe</w:t>
            </w:r>
          </w:p>
        </w:tc>
        <w:tc>
          <w:tcPr>
            <w:tcW w:w="4525" w:type="dxa"/>
            <w:shd w:val="clear" w:color="auto" w:fill="auto"/>
            <w:tcMar>
              <w:top w:w="0" w:type="dxa"/>
              <w:left w:w="108" w:type="dxa"/>
              <w:bottom w:w="0" w:type="dxa"/>
              <w:right w:w="108" w:type="dxa"/>
            </w:tcMar>
            <w:vAlign w:val="center"/>
          </w:tcPr>
          <w:p w14:paraId="35A7036C" w14:textId="77777777" w:rsidR="00F31557" w:rsidRPr="006A4F62" w:rsidRDefault="00F31557" w:rsidP="006A4F62">
            <w:pPr>
              <w:pStyle w:val="Default"/>
              <w:spacing w:line="256" w:lineRule="auto"/>
              <w:jc w:val="both"/>
              <w:rPr>
                <w:rFonts w:ascii="Arial" w:hAnsi="Arial" w:cs="Arial"/>
                <w:color w:val="auto"/>
                <w:sz w:val="20"/>
                <w:szCs w:val="20"/>
              </w:rPr>
            </w:pPr>
            <w:r w:rsidRPr="006A4F62">
              <w:rPr>
                <w:rFonts w:ascii="Arial" w:hAnsi="Arial" w:cs="Arial"/>
                <w:color w:val="auto"/>
                <w:sz w:val="20"/>
                <w:szCs w:val="20"/>
              </w:rPr>
              <w:t>Zużyte filtry, po odsączeniu z nich resztek oleju, przenoszone będą do pojemnika metalowego, ustawionego na posadzce betonowej w punkcie magazynowym olejów i odpadów niebezpiecznych, bez kratek ściekowych w H1. Magazyn będzie oznakowany i zabezpieczony przed dostępem osób postronnych. Magazyn zostanie wyposażony pojemnik z sorbentem.</w:t>
            </w:r>
          </w:p>
          <w:p w14:paraId="07BE4765" w14:textId="77777777" w:rsidR="006554DA" w:rsidRPr="006A4F62" w:rsidRDefault="00F31557" w:rsidP="006A4F62">
            <w:pPr>
              <w:autoSpaceDE w:val="0"/>
              <w:autoSpaceDN w:val="0"/>
              <w:adjustRightInd w:val="0"/>
              <w:jc w:val="both"/>
              <w:rPr>
                <w:rFonts w:ascii="Arial" w:hAnsi="Arial" w:cs="Arial"/>
                <w:b/>
                <w:bCs/>
                <w:sz w:val="20"/>
                <w:szCs w:val="20"/>
              </w:rPr>
            </w:pPr>
            <w:r w:rsidRPr="006A4F62">
              <w:rPr>
                <w:rFonts w:ascii="Arial" w:hAnsi="Arial" w:cs="Arial"/>
                <w:b/>
                <w:bCs/>
                <w:sz w:val="20"/>
                <w:szCs w:val="20"/>
              </w:rPr>
              <w:lastRenderedPageBreak/>
              <w:t xml:space="preserve">Wg operatu ppoż. miejsce oznaczone jako nr 2. Maksymalna masa odpadów magazynowych jednorazowo 0,05 Mg. </w:t>
            </w:r>
          </w:p>
          <w:p w14:paraId="7A0C9510" w14:textId="29C5999A" w:rsidR="00BC4369" w:rsidRPr="006A4F62" w:rsidRDefault="00BC4369" w:rsidP="006A4F62">
            <w:pPr>
              <w:autoSpaceDE w:val="0"/>
              <w:autoSpaceDN w:val="0"/>
              <w:adjustRightInd w:val="0"/>
              <w:spacing w:before="120"/>
              <w:jc w:val="both"/>
              <w:rPr>
                <w:rFonts w:ascii="Arial" w:eastAsia="Calibri" w:hAnsi="Arial" w:cs="Arial"/>
                <w:b/>
                <w:bCs/>
                <w:sz w:val="20"/>
                <w:szCs w:val="20"/>
                <w:lang w:eastAsia="en-US"/>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59EDD1D6" w14:textId="77777777" w:rsidTr="00FE2739">
        <w:trPr>
          <w:jc w:val="center"/>
        </w:trPr>
        <w:tc>
          <w:tcPr>
            <w:tcW w:w="851" w:type="dxa"/>
            <w:shd w:val="clear" w:color="auto" w:fill="auto"/>
            <w:tcMar>
              <w:top w:w="0" w:type="dxa"/>
              <w:left w:w="108" w:type="dxa"/>
              <w:bottom w:w="0" w:type="dxa"/>
              <w:right w:w="108" w:type="dxa"/>
            </w:tcMar>
            <w:vAlign w:val="center"/>
          </w:tcPr>
          <w:p w14:paraId="67E5C2DB" w14:textId="77777777" w:rsidR="00E045FA" w:rsidRPr="006A4F62" w:rsidRDefault="00E045F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74712F83" w14:textId="727E570A" w:rsidR="00E045FA" w:rsidRPr="006A4F62" w:rsidRDefault="00E045F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16 01 21*</w:t>
            </w:r>
          </w:p>
        </w:tc>
        <w:tc>
          <w:tcPr>
            <w:tcW w:w="2132" w:type="dxa"/>
            <w:shd w:val="clear" w:color="auto" w:fill="auto"/>
            <w:tcMar>
              <w:top w:w="0" w:type="dxa"/>
              <w:left w:w="108" w:type="dxa"/>
              <w:bottom w:w="0" w:type="dxa"/>
              <w:right w:w="108" w:type="dxa"/>
            </w:tcMar>
            <w:vAlign w:val="center"/>
          </w:tcPr>
          <w:p w14:paraId="35389A45" w14:textId="73DE17AF" w:rsidR="00E045FA" w:rsidRPr="006A4F62" w:rsidRDefault="00E045F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Niebezpieczne elementy inne niż wymienione w 16 01 07 do 16 01 11, 16 01 13 i 16 01 14 (np. węże hydrauliczne)</w:t>
            </w:r>
          </w:p>
        </w:tc>
        <w:tc>
          <w:tcPr>
            <w:tcW w:w="4525" w:type="dxa"/>
            <w:shd w:val="clear" w:color="auto" w:fill="auto"/>
            <w:tcMar>
              <w:top w:w="0" w:type="dxa"/>
              <w:left w:w="108" w:type="dxa"/>
              <w:bottom w:w="0" w:type="dxa"/>
              <w:right w:w="108" w:type="dxa"/>
            </w:tcMar>
            <w:vAlign w:val="center"/>
          </w:tcPr>
          <w:p w14:paraId="2A3F9AEC" w14:textId="0DF418DB" w:rsidR="00E045FA" w:rsidRPr="006A4F62" w:rsidRDefault="00BC4369" w:rsidP="006A4F62">
            <w:pPr>
              <w:pStyle w:val="Default"/>
              <w:numPr>
                <w:ilvl w:val="0"/>
                <w:numId w:val="43"/>
              </w:numPr>
              <w:tabs>
                <w:tab w:val="left" w:pos="184"/>
              </w:tabs>
              <w:spacing w:line="256" w:lineRule="auto"/>
              <w:ind w:left="22" w:firstLine="0"/>
              <w:jc w:val="both"/>
              <w:rPr>
                <w:rFonts w:ascii="Arial" w:hAnsi="Arial" w:cs="Arial"/>
                <w:color w:val="auto"/>
                <w:sz w:val="20"/>
                <w:szCs w:val="20"/>
              </w:rPr>
            </w:pPr>
            <w:r w:rsidRPr="006A4F62">
              <w:rPr>
                <w:rFonts w:ascii="Arial" w:hAnsi="Arial" w:cs="Arial"/>
                <w:color w:val="auto"/>
                <w:sz w:val="20"/>
                <w:szCs w:val="20"/>
              </w:rPr>
              <w:t>W</w:t>
            </w:r>
            <w:r w:rsidR="00E045FA" w:rsidRPr="006A4F62">
              <w:rPr>
                <w:rFonts w:ascii="Arial" w:hAnsi="Arial" w:cs="Arial"/>
                <w:color w:val="auto"/>
                <w:sz w:val="20"/>
                <w:szCs w:val="20"/>
              </w:rPr>
              <w:t xml:space="preserve"> beczkach metalowych o poj. 200 dm</w:t>
            </w:r>
            <w:r w:rsidR="00E045FA" w:rsidRPr="006A4F62">
              <w:rPr>
                <w:rFonts w:ascii="Arial" w:hAnsi="Arial" w:cs="Arial"/>
                <w:color w:val="auto"/>
                <w:sz w:val="20"/>
                <w:szCs w:val="20"/>
                <w:vertAlign w:val="superscript"/>
              </w:rPr>
              <w:t>3</w:t>
            </w:r>
            <w:r w:rsidR="00E045FA" w:rsidRPr="006A4F62">
              <w:rPr>
                <w:rFonts w:ascii="Arial" w:hAnsi="Arial" w:cs="Arial"/>
                <w:color w:val="auto"/>
                <w:sz w:val="20"/>
                <w:szCs w:val="20"/>
              </w:rPr>
              <w:t xml:space="preserve">, </w:t>
            </w:r>
            <w:r w:rsidR="000366CE" w:rsidRPr="006A4F62">
              <w:rPr>
                <w:rFonts w:ascii="Arial" w:hAnsi="Arial" w:cs="Arial"/>
                <w:color w:val="auto"/>
                <w:sz w:val="20"/>
                <w:szCs w:val="20"/>
              </w:rPr>
              <w:br/>
            </w:r>
            <w:r w:rsidR="00E045FA" w:rsidRPr="006A4F62">
              <w:rPr>
                <w:rFonts w:ascii="Arial" w:hAnsi="Arial" w:cs="Arial"/>
                <w:color w:val="auto"/>
                <w:sz w:val="20"/>
                <w:szCs w:val="20"/>
              </w:rPr>
              <w:t xml:space="preserve">w magazynie odpadów niebezpiecznych </w:t>
            </w:r>
            <w:r w:rsidR="000366CE" w:rsidRPr="006A4F62">
              <w:rPr>
                <w:rFonts w:ascii="Arial" w:hAnsi="Arial" w:cs="Arial"/>
                <w:color w:val="auto"/>
                <w:sz w:val="20"/>
                <w:szCs w:val="20"/>
              </w:rPr>
              <w:br/>
            </w:r>
            <w:r w:rsidR="00E045FA" w:rsidRPr="006A4F62">
              <w:rPr>
                <w:rFonts w:ascii="Arial" w:hAnsi="Arial" w:cs="Arial"/>
                <w:color w:val="auto"/>
                <w:sz w:val="20"/>
                <w:szCs w:val="20"/>
              </w:rPr>
              <w:t>o utwardzonym betonem podłożu, bez kratek ściekowych w hali H1</w:t>
            </w:r>
          </w:p>
          <w:p w14:paraId="65271D6F" w14:textId="514F979F" w:rsidR="00E045FA" w:rsidRPr="006A4F62" w:rsidRDefault="00E045FA" w:rsidP="006A4F62">
            <w:pPr>
              <w:pStyle w:val="Default"/>
              <w:spacing w:line="256" w:lineRule="auto"/>
              <w:ind w:left="34"/>
              <w:jc w:val="both"/>
              <w:rPr>
                <w:rFonts w:ascii="Arial" w:hAnsi="Arial" w:cs="Arial"/>
                <w:color w:val="auto"/>
                <w:sz w:val="20"/>
                <w:szCs w:val="20"/>
              </w:rPr>
            </w:pPr>
            <w:r w:rsidRPr="006A4F62">
              <w:rPr>
                <w:rFonts w:ascii="Arial" w:hAnsi="Arial" w:cs="Arial"/>
                <w:color w:val="auto"/>
                <w:sz w:val="20"/>
                <w:szCs w:val="20"/>
              </w:rPr>
              <w:t>Magazyn oznakowany „Magazyn odpadów niebezpiecznych” zabezpieczony przed dostępem osób postronnych. W magazynie zabezpieczony zostanie pojemnik</w:t>
            </w:r>
            <w:r w:rsidR="000366CE" w:rsidRPr="006A4F62">
              <w:rPr>
                <w:rFonts w:ascii="Arial" w:hAnsi="Arial" w:cs="Arial"/>
                <w:color w:val="auto"/>
                <w:sz w:val="20"/>
                <w:szCs w:val="20"/>
              </w:rPr>
              <w:t xml:space="preserve"> </w:t>
            </w:r>
            <w:r w:rsidRPr="006A4F62">
              <w:rPr>
                <w:rFonts w:ascii="Arial" w:hAnsi="Arial" w:cs="Arial"/>
                <w:color w:val="auto"/>
                <w:sz w:val="20"/>
                <w:szCs w:val="20"/>
              </w:rPr>
              <w:t>z sorbentem.</w:t>
            </w:r>
          </w:p>
          <w:p w14:paraId="28A11307" w14:textId="77777777" w:rsidR="00E045FA" w:rsidRPr="006A4F62" w:rsidRDefault="00E045FA" w:rsidP="006A4F62">
            <w:pPr>
              <w:pStyle w:val="Default"/>
              <w:tabs>
                <w:tab w:val="left" w:pos="0"/>
              </w:tabs>
              <w:spacing w:line="256" w:lineRule="auto"/>
              <w:jc w:val="both"/>
              <w:rPr>
                <w:rFonts w:ascii="Arial" w:hAnsi="Arial" w:cs="Arial"/>
                <w:b/>
                <w:bCs/>
                <w:color w:val="auto"/>
                <w:sz w:val="20"/>
                <w:szCs w:val="20"/>
              </w:rPr>
            </w:pPr>
            <w:r w:rsidRPr="006A4F62">
              <w:rPr>
                <w:rFonts w:ascii="Arial" w:hAnsi="Arial" w:cs="Arial"/>
                <w:b/>
                <w:bCs/>
                <w:color w:val="auto"/>
                <w:sz w:val="20"/>
                <w:szCs w:val="20"/>
              </w:rPr>
              <w:t xml:space="preserve">Wg operatu ppoż. miejsce oznaczone jako nr 2. Maksymalna masa odpadów magazynowych jednorazowo 0,27 Mg. </w:t>
            </w:r>
          </w:p>
          <w:p w14:paraId="7F3E637D" w14:textId="7F4CB8B2" w:rsidR="00E045FA" w:rsidRPr="006A4F62" w:rsidRDefault="00E045FA" w:rsidP="006A4F62">
            <w:pPr>
              <w:pStyle w:val="Default"/>
              <w:numPr>
                <w:ilvl w:val="0"/>
                <w:numId w:val="43"/>
              </w:numPr>
              <w:tabs>
                <w:tab w:val="left" w:pos="163"/>
              </w:tabs>
              <w:spacing w:line="256" w:lineRule="auto"/>
              <w:ind w:left="22" w:hanging="22"/>
              <w:jc w:val="both"/>
              <w:rPr>
                <w:rFonts w:ascii="Arial" w:hAnsi="Arial" w:cs="Arial"/>
                <w:color w:val="auto"/>
                <w:sz w:val="20"/>
                <w:szCs w:val="20"/>
              </w:rPr>
            </w:pPr>
            <w:r w:rsidRPr="006A4F62">
              <w:rPr>
                <w:rFonts w:ascii="Arial" w:hAnsi="Arial" w:cs="Arial"/>
                <w:bCs/>
                <w:color w:val="auto"/>
                <w:sz w:val="20"/>
                <w:szCs w:val="20"/>
              </w:rPr>
              <w:t xml:space="preserve">Podręczne </w:t>
            </w:r>
            <w:r w:rsidR="000366CE" w:rsidRPr="006A4F62">
              <w:rPr>
                <w:rFonts w:ascii="Arial" w:hAnsi="Arial" w:cs="Arial"/>
                <w:bCs/>
                <w:color w:val="auto"/>
                <w:sz w:val="20"/>
                <w:szCs w:val="20"/>
              </w:rPr>
              <w:t xml:space="preserve">wyznaczone </w:t>
            </w:r>
            <w:r w:rsidRPr="006A4F62">
              <w:rPr>
                <w:rFonts w:ascii="Arial" w:hAnsi="Arial" w:cs="Arial"/>
                <w:bCs/>
                <w:color w:val="auto"/>
                <w:sz w:val="20"/>
                <w:szCs w:val="20"/>
              </w:rPr>
              <w:t xml:space="preserve">miejsce magazynowe </w:t>
            </w:r>
            <w:r w:rsidRPr="006A4F62">
              <w:rPr>
                <w:rFonts w:ascii="Arial" w:hAnsi="Arial" w:cs="Arial"/>
                <w:bCs/>
                <w:color w:val="auto"/>
                <w:sz w:val="20"/>
                <w:szCs w:val="20"/>
              </w:rPr>
              <w:br/>
              <w:t>w warsztacie utrzymania ruchu</w:t>
            </w:r>
            <w:r w:rsidR="006A4F62" w:rsidRPr="006A4F62">
              <w:rPr>
                <w:rFonts w:ascii="Arial" w:hAnsi="Arial" w:cs="Arial"/>
                <w:bCs/>
                <w:color w:val="auto"/>
                <w:sz w:val="20"/>
                <w:szCs w:val="20"/>
              </w:rPr>
              <w:t xml:space="preserve"> w</w:t>
            </w:r>
            <w:r w:rsidR="00123CDC" w:rsidRPr="006A4F62">
              <w:rPr>
                <w:rFonts w:ascii="Arial" w:hAnsi="Arial" w:cs="Arial"/>
                <w:bCs/>
                <w:color w:val="auto"/>
                <w:sz w:val="20"/>
                <w:szCs w:val="20"/>
              </w:rPr>
              <w:t xml:space="preserve"> pojemnikach</w:t>
            </w:r>
            <w:r w:rsidR="00BC4369" w:rsidRPr="006A4F62">
              <w:rPr>
                <w:rFonts w:ascii="Arial" w:hAnsi="Arial" w:cs="Arial"/>
                <w:bCs/>
                <w:color w:val="auto"/>
                <w:sz w:val="20"/>
                <w:szCs w:val="20"/>
              </w:rPr>
              <w:t xml:space="preserve"> </w:t>
            </w:r>
            <w:r w:rsidR="00BC4369" w:rsidRPr="006A4F62">
              <w:rPr>
                <w:rFonts w:ascii="Arial" w:hAnsi="Arial" w:cs="Arial"/>
                <w:bCs/>
                <w:color w:val="auto"/>
                <w:sz w:val="20"/>
                <w:szCs w:val="20"/>
              </w:rPr>
              <w:br/>
              <w:t>o max. pojemności 240 l.</w:t>
            </w:r>
          </w:p>
          <w:p w14:paraId="57830F46" w14:textId="1124850A" w:rsidR="00BC4369" w:rsidRPr="006A4F62" w:rsidRDefault="00BC4369" w:rsidP="006A4F62">
            <w:pPr>
              <w:pStyle w:val="Default"/>
              <w:tabs>
                <w:tab w:val="left" w:pos="163"/>
              </w:tabs>
              <w:spacing w:before="120" w:line="257" w:lineRule="auto"/>
              <w:jc w:val="both"/>
              <w:rPr>
                <w:rFonts w:ascii="Arial" w:hAnsi="Arial" w:cs="Arial"/>
                <w:color w:val="auto"/>
                <w:sz w:val="20"/>
                <w:szCs w:val="20"/>
              </w:rPr>
            </w:pPr>
            <w:r w:rsidRPr="006A4F62">
              <w:rPr>
                <w:rFonts w:ascii="Arial" w:hAnsi="Arial" w:cs="Arial"/>
                <w:color w:val="auto"/>
                <w:sz w:val="20"/>
                <w:szCs w:val="20"/>
              </w:rPr>
              <w:t xml:space="preserve">Miejsca magazynowania odpadów należy oznakować nazwą i kodem magazynowanego </w:t>
            </w:r>
            <w:r w:rsidRPr="006A4F62">
              <w:rPr>
                <w:rFonts w:ascii="Arial" w:hAnsi="Arial" w:cs="Arial"/>
                <w:color w:val="auto"/>
                <w:sz w:val="20"/>
                <w:szCs w:val="20"/>
              </w:rPr>
              <w:br/>
              <w:t>w danej chwili odpadu.</w:t>
            </w:r>
          </w:p>
        </w:tc>
      </w:tr>
      <w:tr w:rsidR="008D46D1" w:rsidRPr="008D46D1" w14:paraId="3950DD3E" w14:textId="77777777" w:rsidTr="00FE2739">
        <w:trPr>
          <w:jc w:val="center"/>
        </w:trPr>
        <w:tc>
          <w:tcPr>
            <w:tcW w:w="851" w:type="dxa"/>
            <w:shd w:val="clear" w:color="auto" w:fill="auto"/>
            <w:tcMar>
              <w:top w:w="0" w:type="dxa"/>
              <w:left w:w="108" w:type="dxa"/>
              <w:bottom w:w="0" w:type="dxa"/>
              <w:right w:w="108" w:type="dxa"/>
            </w:tcMar>
            <w:vAlign w:val="center"/>
          </w:tcPr>
          <w:p w14:paraId="2A5ED750" w14:textId="77777777" w:rsidR="00E045FA" w:rsidRPr="006A4F62" w:rsidRDefault="00E045F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1376F401" w14:textId="77777777" w:rsidR="00E045FA" w:rsidRPr="006A4F62" w:rsidRDefault="00E045F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16 02 13*</w:t>
            </w:r>
          </w:p>
        </w:tc>
        <w:tc>
          <w:tcPr>
            <w:tcW w:w="2132" w:type="dxa"/>
            <w:shd w:val="clear" w:color="auto" w:fill="auto"/>
            <w:tcMar>
              <w:top w:w="0" w:type="dxa"/>
              <w:left w:w="108" w:type="dxa"/>
              <w:bottom w:w="0" w:type="dxa"/>
              <w:right w:w="108" w:type="dxa"/>
            </w:tcMar>
            <w:vAlign w:val="center"/>
          </w:tcPr>
          <w:p w14:paraId="557B78F8" w14:textId="77777777" w:rsidR="00E045FA" w:rsidRPr="006A4F62" w:rsidRDefault="00E045F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Zużyte urządzenia zawierające niebezpieczne elementy inne niż wymienione </w:t>
            </w:r>
            <w:r w:rsidRPr="006A4F62">
              <w:rPr>
                <w:rFonts w:ascii="Arial" w:eastAsia="Calibri" w:hAnsi="Arial" w:cs="Arial"/>
                <w:sz w:val="20"/>
                <w:szCs w:val="20"/>
                <w:lang w:eastAsia="en-US"/>
              </w:rPr>
              <w:br/>
              <w:t>w 16 02 09 do 16 02 12</w:t>
            </w:r>
          </w:p>
        </w:tc>
        <w:tc>
          <w:tcPr>
            <w:tcW w:w="4525" w:type="dxa"/>
            <w:shd w:val="clear" w:color="auto" w:fill="auto"/>
            <w:tcMar>
              <w:top w:w="0" w:type="dxa"/>
              <w:left w:w="108" w:type="dxa"/>
              <w:bottom w:w="0" w:type="dxa"/>
              <w:right w:w="108" w:type="dxa"/>
            </w:tcMar>
            <w:vAlign w:val="center"/>
          </w:tcPr>
          <w:p w14:paraId="5D4E7F79" w14:textId="6D183CAF" w:rsidR="00E045FA" w:rsidRPr="006A4F62" w:rsidRDefault="00E045FA"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sz w:val="20"/>
                <w:szCs w:val="20"/>
                <w:lang w:eastAsia="en-US"/>
              </w:rPr>
              <w:t xml:space="preserve">Świetlówki - w opakowaniu tekturowym lub </w:t>
            </w:r>
            <w:r w:rsidRPr="006A4F62">
              <w:rPr>
                <w:rFonts w:ascii="Arial" w:eastAsia="Calibri" w:hAnsi="Arial" w:cs="Arial"/>
                <w:sz w:val="20"/>
                <w:szCs w:val="20"/>
                <w:lang w:eastAsia="en-US"/>
              </w:rPr>
              <w:br/>
              <w:t xml:space="preserve">w beczce, większe urządzenia luzem lub </w:t>
            </w:r>
            <w:r w:rsidR="00BC4369" w:rsidRPr="006A4F62">
              <w:rPr>
                <w:rFonts w:ascii="Arial" w:eastAsia="Calibri" w:hAnsi="Arial" w:cs="Arial"/>
                <w:sz w:val="20"/>
                <w:szCs w:val="20"/>
                <w:lang w:eastAsia="en-US"/>
              </w:rPr>
              <w:br/>
            </w:r>
            <w:r w:rsidRPr="006A4F62">
              <w:rPr>
                <w:rFonts w:ascii="Arial" w:eastAsia="Calibri" w:hAnsi="Arial" w:cs="Arial"/>
                <w:sz w:val="20"/>
                <w:szCs w:val="20"/>
                <w:lang w:eastAsia="en-US"/>
              </w:rPr>
              <w:t>w pojemnikach</w:t>
            </w:r>
            <w:r w:rsidR="00BC4369" w:rsidRPr="006A4F62">
              <w:rPr>
                <w:rFonts w:ascii="Arial" w:eastAsia="Calibri" w:hAnsi="Arial" w:cs="Arial"/>
                <w:sz w:val="20"/>
                <w:szCs w:val="20"/>
                <w:lang w:eastAsia="en-US"/>
              </w:rPr>
              <w:t>,</w:t>
            </w:r>
            <w:r w:rsidRPr="006A4F62">
              <w:rPr>
                <w:rFonts w:ascii="Arial" w:eastAsia="Calibri" w:hAnsi="Arial" w:cs="Arial"/>
                <w:sz w:val="20"/>
                <w:szCs w:val="20"/>
                <w:lang w:eastAsia="en-US"/>
              </w:rPr>
              <w:t xml:space="preserve"> w podręcznym miejscu magazynowym w magazynie z częściami elektrycznymi, lub w wyznaczonych miejscach pomieszczeń administracyjnych, zabezpieczonych przed dostępem osób postronnych </w:t>
            </w:r>
            <w:r w:rsidR="000F42BC" w:rsidRPr="006A4F62">
              <w:rPr>
                <w:rFonts w:ascii="Arial" w:eastAsia="Calibri" w:hAnsi="Arial" w:cs="Arial"/>
                <w:sz w:val="20"/>
                <w:szCs w:val="20"/>
                <w:lang w:eastAsia="en-US"/>
              </w:rPr>
              <w:t xml:space="preserve">oraz </w:t>
            </w:r>
            <w:r w:rsidRPr="006A4F62">
              <w:rPr>
                <w:rFonts w:ascii="Arial" w:eastAsia="Calibri" w:hAnsi="Arial" w:cs="Arial"/>
                <w:sz w:val="20"/>
                <w:szCs w:val="20"/>
                <w:lang w:eastAsia="en-US"/>
              </w:rPr>
              <w:t>w hali H1 i H7.</w:t>
            </w:r>
          </w:p>
          <w:p w14:paraId="363A32CA" w14:textId="277D19ED" w:rsidR="00BC4369" w:rsidRPr="006A4F62" w:rsidRDefault="00BC4369" w:rsidP="006A4F62">
            <w:pPr>
              <w:autoSpaceDE w:val="0"/>
              <w:autoSpaceDN w:val="0"/>
              <w:adjustRightInd w:val="0"/>
              <w:spacing w:before="120"/>
              <w:jc w:val="both"/>
              <w:rPr>
                <w:rFonts w:ascii="Arial" w:eastAsia="Calibri" w:hAnsi="Arial" w:cs="Arial"/>
                <w:sz w:val="20"/>
                <w:szCs w:val="20"/>
                <w:lang w:eastAsia="en-US"/>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30C089D8" w14:textId="77777777" w:rsidTr="00FE2739">
        <w:trPr>
          <w:jc w:val="center"/>
        </w:trPr>
        <w:tc>
          <w:tcPr>
            <w:tcW w:w="851" w:type="dxa"/>
            <w:shd w:val="clear" w:color="auto" w:fill="auto"/>
            <w:tcMar>
              <w:top w:w="0" w:type="dxa"/>
              <w:left w:w="108" w:type="dxa"/>
              <w:bottom w:w="0" w:type="dxa"/>
              <w:right w:w="108" w:type="dxa"/>
            </w:tcMar>
            <w:vAlign w:val="center"/>
          </w:tcPr>
          <w:p w14:paraId="6E445C47" w14:textId="77777777" w:rsidR="00E045FA" w:rsidRPr="006A4F62" w:rsidRDefault="00E045F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4F94F7F1" w14:textId="77777777" w:rsidR="00E045FA" w:rsidRPr="006A4F62" w:rsidRDefault="00E045F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16 05 06 *</w:t>
            </w:r>
          </w:p>
        </w:tc>
        <w:tc>
          <w:tcPr>
            <w:tcW w:w="2132" w:type="dxa"/>
            <w:shd w:val="clear" w:color="auto" w:fill="auto"/>
            <w:tcMar>
              <w:top w:w="0" w:type="dxa"/>
              <w:left w:w="108" w:type="dxa"/>
              <w:bottom w:w="0" w:type="dxa"/>
              <w:right w:w="108" w:type="dxa"/>
            </w:tcMar>
            <w:vAlign w:val="center"/>
          </w:tcPr>
          <w:p w14:paraId="20F8C4F9" w14:textId="77777777" w:rsidR="00E045FA" w:rsidRPr="006A4F62" w:rsidRDefault="00E045F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Chemikalia laboratoryjne</w:t>
            </w:r>
            <w:r w:rsidRPr="006A4F62">
              <w:rPr>
                <w:rFonts w:ascii="Arial" w:eastAsia="Calibri" w:hAnsi="Arial" w:cs="Arial"/>
                <w:sz w:val="20"/>
                <w:szCs w:val="20"/>
                <w:lang w:eastAsia="en-US"/>
              </w:rPr>
              <w:br/>
              <w:t xml:space="preserve"> i analityczne w tym ich mieszaniny</w:t>
            </w:r>
          </w:p>
        </w:tc>
        <w:tc>
          <w:tcPr>
            <w:tcW w:w="4525" w:type="dxa"/>
            <w:shd w:val="clear" w:color="auto" w:fill="auto"/>
            <w:tcMar>
              <w:top w:w="0" w:type="dxa"/>
              <w:left w:w="108" w:type="dxa"/>
              <w:bottom w:w="0" w:type="dxa"/>
              <w:right w:w="108" w:type="dxa"/>
            </w:tcMar>
            <w:vAlign w:val="center"/>
          </w:tcPr>
          <w:p w14:paraId="3E0A05E6" w14:textId="1B71BEA7" w:rsidR="00E045FA" w:rsidRPr="006A4F62" w:rsidRDefault="00E045FA"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sz w:val="20"/>
                <w:szCs w:val="20"/>
                <w:lang w:eastAsia="en-US"/>
              </w:rPr>
              <w:t xml:space="preserve">W pojemnikach z tworzywa lub szkła w magazynie chemicznym w hali H1 oraz </w:t>
            </w:r>
            <w:r w:rsidR="00BC4369" w:rsidRPr="006A4F62">
              <w:rPr>
                <w:rFonts w:ascii="Arial" w:eastAsia="Calibri" w:hAnsi="Arial" w:cs="Arial"/>
                <w:sz w:val="20"/>
                <w:szCs w:val="20"/>
                <w:lang w:eastAsia="en-US"/>
              </w:rPr>
              <w:t xml:space="preserve">w </w:t>
            </w:r>
            <w:r w:rsidRPr="006A4F62">
              <w:rPr>
                <w:rFonts w:ascii="Arial" w:eastAsia="Calibri" w:hAnsi="Arial" w:cs="Arial"/>
                <w:sz w:val="20"/>
                <w:szCs w:val="20"/>
                <w:lang w:eastAsia="en-US"/>
              </w:rPr>
              <w:t>podręczn</w:t>
            </w:r>
            <w:r w:rsidR="00BC4369" w:rsidRPr="006A4F62">
              <w:rPr>
                <w:rFonts w:ascii="Arial" w:eastAsia="Calibri" w:hAnsi="Arial" w:cs="Arial"/>
                <w:sz w:val="20"/>
                <w:szCs w:val="20"/>
                <w:lang w:eastAsia="en-US"/>
              </w:rPr>
              <w:t>ych</w:t>
            </w:r>
            <w:r w:rsidRPr="006A4F62">
              <w:rPr>
                <w:rFonts w:ascii="Arial" w:eastAsia="Calibri" w:hAnsi="Arial" w:cs="Arial"/>
                <w:sz w:val="20"/>
                <w:szCs w:val="20"/>
                <w:lang w:eastAsia="en-US"/>
              </w:rPr>
              <w:t xml:space="preserve"> pojemnik</w:t>
            </w:r>
            <w:r w:rsidR="00BC4369" w:rsidRPr="006A4F62">
              <w:rPr>
                <w:rFonts w:ascii="Arial" w:eastAsia="Calibri" w:hAnsi="Arial" w:cs="Arial"/>
                <w:sz w:val="20"/>
                <w:szCs w:val="20"/>
                <w:lang w:eastAsia="en-US"/>
              </w:rPr>
              <w:t xml:space="preserve">ach </w:t>
            </w:r>
            <w:r w:rsidRPr="006A4F62">
              <w:rPr>
                <w:rFonts w:ascii="Arial" w:eastAsia="Calibri" w:hAnsi="Arial" w:cs="Arial"/>
                <w:sz w:val="20"/>
                <w:szCs w:val="20"/>
                <w:lang w:eastAsia="en-US"/>
              </w:rPr>
              <w:t xml:space="preserve">w laboratorium zlokalizowanym </w:t>
            </w:r>
            <w:r w:rsidR="00262AAE" w:rsidRPr="006A4F62">
              <w:rPr>
                <w:rFonts w:ascii="Arial" w:eastAsia="Calibri" w:hAnsi="Arial" w:cs="Arial"/>
                <w:sz w:val="20"/>
                <w:szCs w:val="20"/>
                <w:lang w:eastAsia="en-US"/>
              </w:rPr>
              <w:br/>
            </w:r>
            <w:r w:rsidRPr="006A4F62">
              <w:rPr>
                <w:rFonts w:ascii="Arial" w:eastAsia="Calibri" w:hAnsi="Arial" w:cs="Arial"/>
                <w:sz w:val="20"/>
                <w:szCs w:val="20"/>
                <w:lang w:eastAsia="en-US"/>
              </w:rPr>
              <w:t>w wydzielonej części hali H2.</w:t>
            </w:r>
          </w:p>
          <w:p w14:paraId="02A957EE" w14:textId="219110F0" w:rsidR="00262AAE" w:rsidRPr="006A4F62" w:rsidRDefault="00262AAE" w:rsidP="006A4F62">
            <w:pPr>
              <w:autoSpaceDE w:val="0"/>
              <w:autoSpaceDN w:val="0"/>
              <w:adjustRightInd w:val="0"/>
              <w:jc w:val="both"/>
              <w:rPr>
                <w:rFonts w:ascii="Arial" w:eastAsia="Calibri" w:hAnsi="Arial" w:cs="Arial"/>
                <w:sz w:val="20"/>
                <w:szCs w:val="20"/>
                <w:lang w:eastAsia="en-US"/>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3A5521AF" w14:textId="77777777" w:rsidTr="00FE2739">
        <w:trPr>
          <w:jc w:val="center"/>
        </w:trPr>
        <w:tc>
          <w:tcPr>
            <w:tcW w:w="851" w:type="dxa"/>
            <w:shd w:val="clear" w:color="auto" w:fill="auto"/>
            <w:tcMar>
              <w:top w:w="0" w:type="dxa"/>
              <w:left w:w="108" w:type="dxa"/>
              <w:bottom w:w="0" w:type="dxa"/>
              <w:right w:w="108" w:type="dxa"/>
            </w:tcMar>
            <w:vAlign w:val="center"/>
          </w:tcPr>
          <w:p w14:paraId="6574E8DA" w14:textId="77777777" w:rsidR="00262AAE" w:rsidRPr="006A4F62" w:rsidRDefault="00262AAE"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5115D4AD" w14:textId="77777777" w:rsidR="00262AAE" w:rsidRPr="006A4F62" w:rsidRDefault="00262AAE"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16 05 07*</w:t>
            </w:r>
          </w:p>
        </w:tc>
        <w:tc>
          <w:tcPr>
            <w:tcW w:w="2132" w:type="dxa"/>
            <w:shd w:val="clear" w:color="auto" w:fill="auto"/>
            <w:tcMar>
              <w:top w:w="0" w:type="dxa"/>
              <w:left w:w="108" w:type="dxa"/>
              <w:bottom w:w="0" w:type="dxa"/>
              <w:right w:w="108" w:type="dxa"/>
            </w:tcMar>
            <w:vAlign w:val="center"/>
          </w:tcPr>
          <w:p w14:paraId="4D8CD6C0" w14:textId="77777777" w:rsidR="00262AAE" w:rsidRPr="006A4F62" w:rsidRDefault="00262AAE"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Zużyte chemikalia nieorganiczne</w:t>
            </w:r>
          </w:p>
        </w:tc>
        <w:tc>
          <w:tcPr>
            <w:tcW w:w="4525" w:type="dxa"/>
            <w:shd w:val="clear" w:color="auto" w:fill="auto"/>
            <w:tcMar>
              <w:top w:w="0" w:type="dxa"/>
              <w:left w:w="108" w:type="dxa"/>
              <w:bottom w:w="0" w:type="dxa"/>
              <w:right w:w="108" w:type="dxa"/>
            </w:tcMar>
            <w:vAlign w:val="center"/>
          </w:tcPr>
          <w:p w14:paraId="67D44417" w14:textId="77777777" w:rsidR="00262AAE" w:rsidRPr="006A4F62" w:rsidRDefault="00262AAE" w:rsidP="006A4F62">
            <w:pPr>
              <w:autoSpaceDE w:val="0"/>
              <w:autoSpaceDN w:val="0"/>
              <w:adjustRightInd w:val="0"/>
              <w:jc w:val="both"/>
              <w:rPr>
                <w:rFonts w:ascii="Arial" w:eastAsia="Calibri" w:hAnsi="Arial" w:cs="Arial"/>
                <w:sz w:val="20"/>
                <w:szCs w:val="20"/>
                <w:lang w:eastAsia="en-US"/>
              </w:rPr>
            </w:pPr>
            <w:r w:rsidRPr="006A4F62">
              <w:rPr>
                <w:rFonts w:ascii="Arial" w:eastAsia="Calibri" w:hAnsi="Arial" w:cs="Arial"/>
                <w:sz w:val="20"/>
                <w:szCs w:val="20"/>
                <w:lang w:eastAsia="en-US"/>
              </w:rPr>
              <w:t xml:space="preserve">W pojemnikach z tworzywa lub szkła w magazynie chemicznym w hali H1 oraz w podręcznych pojemnikach w laboratorium zlokalizowanym </w:t>
            </w:r>
            <w:r w:rsidRPr="006A4F62">
              <w:rPr>
                <w:rFonts w:ascii="Arial" w:eastAsia="Calibri" w:hAnsi="Arial" w:cs="Arial"/>
                <w:sz w:val="20"/>
                <w:szCs w:val="20"/>
                <w:lang w:eastAsia="en-US"/>
              </w:rPr>
              <w:br/>
              <w:t>w wydzielonej części hali H2.</w:t>
            </w:r>
          </w:p>
          <w:p w14:paraId="2F175ECA" w14:textId="5545225C" w:rsidR="00262AAE" w:rsidRPr="006A4F62" w:rsidRDefault="00262AAE" w:rsidP="006A4F62">
            <w:pPr>
              <w:autoSpaceDE w:val="0"/>
              <w:autoSpaceDN w:val="0"/>
              <w:adjustRightInd w:val="0"/>
              <w:jc w:val="both"/>
              <w:rPr>
                <w:rFonts w:ascii="Arial" w:eastAsia="Calibri" w:hAnsi="Arial" w:cs="Arial"/>
                <w:sz w:val="20"/>
                <w:szCs w:val="20"/>
                <w:lang w:eastAsia="en-US"/>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8D46D1" w:rsidRPr="008D46D1" w14:paraId="1E4DB55C" w14:textId="77777777" w:rsidTr="00FE2739">
        <w:trPr>
          <w:jc w:val="center"/>
        </w:trPr>
        <w:tc>
          <w:tcPr>
            <w:tcW w:w="851" w:type="dxa"/>
            <w:shd w:val="clear" w:color="auto" w:fill="auto"/>
            <w:tcMar>
              <w:top w:w="0" w:type="dxa"/>
              <w:left w:w="108" w:type="dxa"/>
              <w:bottom w:w="0" w:type="dxa"/>
              <w:right w:w="108" w:type="dxa"/>
            </w:tcMar>
            <w:vAlign w:val="center"/>
          </w:tcPr>
          <w:p w14:paraId="6EFA0ACB" w14:textId="77777777" w:rsidR="00E045FA" w:rsidRPr="006A4F62" w:rsidRDefault="00E045F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097CEDE2" w14:textId="77777777" w:rsidR="00E045FA" w:rsidRPr="006A4F62" w:rsidRDefault="00E045FA" w:rsidP="006A4F62">
            <w:pPr>
              <w:autoSpaceDE w:val="0"/>
              <w:autoSpaceDN w:val="0"/>
              <w:adjustRightInd w:val="0"/>
              <w:jc w:val="center"/>
              <w:rPr>
                <w:rFonts w:ascii="Arial" w:eastAsia="Calibri" w:hAnsi="Arial" w:cs="Arial"/>
                <w:b/>
                <w:sz w:val="20"/>
                <w:szCs w:val="20"/>
                <w:lang w:eastAsia="en-US"/>
              </w:rPr>
            </w:pPr>
            <w:r w:rsidRPr="006A4F62">
              <w:rPr>
                <w:rFonts w:ascii="Arial" w:eastAsia="Calibri" w:hAnsi="Arial" w:cs="Arial"/>
                <w:b/>
                <w:sz w:val="20"/>
                <w:szCs w:val="20"/>
                <w:lang w:eastAsia="en-US"/>
              </w:rPr>
              <w:t>16 06 01*</w:t>
            </w:r>
          </w:p>
        </w:tc>
        <w:tc>
          <w:tcPr>
            <w:tcW w:w="2132" w:type="dxa"/>
            <w:shd w:val="clear" w:color="auto" w:fill="auto"/>
            <w:tcMar>
              <w:top w:w="0" w:type="dxa"/>
              <w:left w:w="108" w:type="dxa"/>
              <w:bottom w:w="0" w:type="dxa"/>
              <w:right w:w="108" w:type="dxa"/>
            </w:tcMar>
            <w:vAlign w:val="center"/>
          </w:tcPr>
          <w:p w14:paraId="18BEAC61" w14:textId="77777777" w:rsidR="00E045FA" w:rsidRPr="006A4F62" w:rsidRDefault="00E045F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Baterie i akumulatory ołowiowe</w:t>
            </w:r>
          </w:p>
        </w:tc>
        <w:tc>
          <w:tcPr>
            <w:tcW w:w="4525" w:type="dxa"/>
            <w:shd w:val="clear" w:color="auto" w:fill="auto"/>
            <w:tcMar>
              <w:top w:w="0" w:type="dxa"/>
              <w:left w:w="108" w:type="dxa"/>
              <w:bottom w:w="0" w:type="dxa"/>
              <w:right w:w="108" w:type="dxa"/>
            </w:tcMar>
            <w:vAlign w:val="center"/>
          </w:tcPr>
          <w:p w14:paraId="4B7567AE" w14:textId="77777777" w:rsidR="00E045FA" w:rsidRPr="006A4F62" w:rsidRDefault="00E045FA" w:rsidP="006A4F62">
            <w:pPr>
              <w:autoSpaceDE w:val="0"/>
              <w:spacing w:before="120"/>
              <w:jc w:val="both"/>
              <w:rPr>
                <w:rFonts w:ascii="Arial" w:eastAsia="Calibri" w:hAnsi="Arial" w:cs="Arial"/>
                <w:sz w:val="20"/>
                <w:szCs w:val="20"/>
                <w:lang w:eastAsia="en-US"/>
              </w:rPr>
            </w:pPr>
            <w:r w:rsidRPr="006A4F62">
              <w:rPr>
                <w:rFonts w:ascii="Arial" w:eastAsia="Calibri" w:hAnsi="Arial" w:cs="Arial"/>
                <w:sz w:val="20"/>
                <w:szCs w:val="20"/>
                <w:lang w:eastAsia="en-US"/>
              </w:rPr>
              <w:t>Na drewnianych paletach ustawionych na betonowej posadzce w warsztacie</w:t>
            </w:r>
            <w:r w:rsidRPr="006A4F62">
              <w:rPr>
                <w:rFonts w:ascii="Arial" w:eastAsia="Calibri" w:hAnsi="Arial" w:cs="Arial"/>
                <w:sz w:val="20"/>
                <w:szCs w:val="20"/>
                <w:lang w:eastAsia="en-US"/>
              </w:rPr>
              <w:br/>
            </w:r>
            <w:r w:rsidRPr="006A4F62">
              <w:rPr>
                <w:rFonts w:ascii="Arial" w:eastAsia="Calibri" w:hAnsi="Arial" w:cs="Arial"/>
                <w:sz w:val="20"/>
                <w:szCs w:val="20"/>
                <w:lang w:eastAsia="en-US"/>
              </w:rPr>
              <w:lastRenderedPageBreak/>
              <w:t xml:space="preserve">w hali </w:t>
            </w:r>
            <w:r w:rsidRPr="006A4F62">
              <w:rPr>
                <w:rFonts w:ascii="Arial" w:eastAsia="Calibri" w:hAnsi="Arial" w:cs="Arial"/>
                <w:sz w:val="20"/>
                <w:szCs w:val="20"/>
              </w:rPr>
              <w:t>H7</w:t>
            </w:r>
            <w:r w:rsidRPr="006A4F62">
              <w:rPr>
                <w:rFonts w:ascii="Arial" w:eastAsia="Calibri" w:hAnsi="Arial" w:cs="Arial"/>
                <w:sz w:val="20"/>
                <w:szCs w:val="20"/>
                <w:lang w:eastAsia="en-US"/>
              </w:rPr>
              <w:t>. Miejsce</w:t>
            </w:r>
            <w:r w:rsidR="00262AAE" w:rsidRPr="006A4F62">
              <w:rPr>
                <w:rFonts w:ascii="Arial" w:eastAsia="Calibri" w:hAnsi="Arial" w:cs="Arial"/>
                <w:sz w:val="20"/>
                <w:szCs w:val="20"/>
                <w:lang w:eastAsia="en-US"/>
              </w:rPr>
              <w:t xml:space="preserve"> </w:t>
            </w:r>
            <w:r w:rsidRPr="006A4F62">
              <w:rPr>
                <w:rFonts w:ascii="Arial" w:eastAsia="Calibri" w:hAnsi="Arial" w:cs="Arial"/>
                <w:sz w:val="20"/>
                <w:szCs w:val="20"/>
                <w:lang w:eastAsia="en-US"/>
              </w:rPr>
              <w:t>z posadzką bez kratek ściekowych.</w:t>
            </w:r>
          </w:p>
          <w:p w14:paraId="65E7BE55" w14:textId="72AF56D9" w:rsidR="00262AAE" w:rsidRPr="006A4F62" w:rsidRDefault="00262AAE" w:rsidP="006A4F62">
            <w:pPr>
              <w:autoSpaceDE w:val="0"/>
              <w:spacing w:before="120"/>
              <w:jc w:val="both"/>
              <w:rPr>
                <w:rFonts w:ascii="Arial" w:eastAsia="Calibri" w:hAnsi="Arial" w:cs="Arial"/>
                <w:sz w:val="20"/>
                <w:szCs w:val="20"/>
              </w:rPr>
            </w:pPr>
            <w:r w:rsidRPr="006A4F62">
              <w:rPr>
                <w:rFonts w:ascii="Arial" w:hAnsi="Arial" w:cs="Arial"/>
                <w:sz w:val="20"/>
                <w:szCs w:val="20"/>
              </w:rPr>
              <w:t xml:space="preserve">Miejsce magazynowania odpadów należy oznakować nazwą i kodem magazynowanego </w:t>
            </w:r>
            <w:r w:rsidRPr="006A4F62">
              <w:rPr>
                <w:rFonts w:ascii="Arial" w:hAnsi="Arial" w:cs="Arial"/>
                <w:sz w:val="20"/>
                <w:szCs w:val="20"/>
              </w:rPr>
              <w:br/>
              <w:t>w danej chwili odpadu.</w:t>
            </w:r>
          </w:p>
        </w:tc>
      </w:tr>
      <w:tr w:rsidR="008D46D1" w:rsidRPr="008D46D1" w14:paraId="1AF71923" w14:textId="77777777" w:rsidTr="00FE2739">
        <w:trPr>
          <w:jc w:val="center"/>
        </w:trPr>
        <w:tc>
          <w:tcPr>
            <w:tcW w:w="851" w:type="dxa"/>
            <w:shd w:val="clear" w:color="auto" w:fill="auto"/>
            <w:tcMar>
              <w:top w:w="0" w:type="dxa"/>
              <w:left w:w="108" w:type="dxa"/>
              <w:bottom w:w="0" w:type="dxa"/>
              <w:right w:w="108" w:type="dxa"/>
            </w:tcMar>
            <w:vAlign w:val="center"/>
          </w:tcPr>
          <w:p w14:paraId="26334E62" w14:textId="77777777" w:rsidR="00E045FA" w:rsidRPr="006A4F62" w:rsidRDefault="00E045FA" w:rsidP="006A4F62">
            <w:pPr>
              <w:numPr>
                <w:ilvl w:val="0"/>
                <w:numId w:val="31"/>
              </w:numPr>
              <w:jc w:val="center"/>
              <w:rPr>
                <w:rFonts w:ascii="Arial" w:eastAsia="Calibri" w:hAnsi="Arial" w:cs="Arial"/>
                <w:sz w:val="20"/>
                <w:szCs w:val="20"/>
              </w:rPr>
            </w:pPr>
          </w:p>
        </w:tc>
        <w:tc>
          <w:tcPr>
            <w:tcW w:w="1276" w:type="dxa"/>
            <w:shd w:val="clear" w:color="auto" w:fill="auto"/>
            <w:tcMar>
              <w:top w:w="0" w:type="dxa"/>
              <w:left w:w="108" w:type="dxa"/>
              <w:bottom w:w="0" w:type="dxa"/>
              <w:right w:w="108" w:type="dxa"/>
            </w:tcMar>
            <w:vAlign w:val="center"/>
          </w:tcPr>
          <w:p w14:paraId="1952D5C7" w14:textId="77777777" w:rsidR="00E045FA" w:rsidRPr="006A4F62" w:rsidRDefault="00E045FA" w:rsidP="006A4F62">
            <w:pPr>
              <w:jc w:val="center"/>
              <w:rPr>
                <w:rFonts w:ascii="Arial" w:eastAsia="Calibri" w:hAnsi="Arial" w:cs="Arial"/>
                <w:b/>
                <w:sz w:val="20"/>
                <w:szCs w:val="20"/>
              </w:rPr>
            </w:pPr>
            <w:r w:rsidRPr="006A4F62">
              <w:rPr>
                <w:rFonts w:ascii="Arial" w:eastAsia="Calibri" w:hAnsi="Arial" w:cs="Arial"/>
                <w:b/>
                <w:sz w:val="20"/>
                <w:szCs w:val="20"/>
              </w:rPr>
              <w:t>16 07 09*</w:t>
            </w:r>
          </w:p>
        </w:tc>
        <w:tc>
          <w:tcPr>
            <w:tcW w:w="2132" w:type="dxa"/>
            <w:shd w:val="clear" w:color="auto" w:fill="auto"/>
            <w:tcMar>
              <w:top w:w="0" w:type="dxa"/>
              <w:left w:w="108" w:type="dxa"/>
              <w:bottom w:w="0" w:type="dxa"/>
              <w:right w:w="108" w:type="dxa"/>
            </w:tcMar>
          </w:tcPr>
          <w:p w14:paraId="19DFF469" w14:textId="77777777" w:rsidR="00E045FA" w:rsidRPr="006A4F62" w:rsidRDefault="00E045F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 xml:space="preserve">Odpady zawierające inne substancje niebezpieczne </w:t>
            </w:r>
            <w:r w:rsidRPr="006A4F62">
              <w:rPr>
                <w:rFonts w:ascii="Arial" w:eastAsia="Calibri" w:hAnsi="Arial" w:cs="Arial"/>
                <w:sz w:val="20"/>
                <w:szCs w:val="20"/>
                <w:lang w:eastAsia="en-US"/>
              </w:rPr>
              <w:br/>
              <w:t xml:space="preserve">( z czyszczenia zbiorników magazynowych zawierające związki metali ciężkich </w:t>
            </w:r>
            <w:proofErr w:type="spellStart"/>
            <w:r w:rsidRPr="006A4F62">
              <w:rPr>
                <w:rFonts w:ascii="Arial" w:eastAsia="Calibri" w:hAnsi="Arial" w:cs="Arial"/>
                <w:sz w:val="20"/>
                <w:szCs w:val="20"/>
                <w:lang w:eastAsia="en-US"/>
              </w:rPr>
              <w:t>tj</w:t>
            </w:r>
            <w:proofErr w:type="spellEnd"/>
            <w:r w:rsidRPr="006A4F62">
              <w:rPr>
                <w:rFonts w:ascii="Arial" w:eastAsia="Calibri" w:hAnsi="Arial" w:cs="Arial"/>
                <w:sz w:val="20"/>
                <w:szCs w:val="20"/>
                <w:lang w:eastAsia="en-US"/>
              </w:rPr>
              <w:t>:</w:t>
            </w:r>
          </w:p>
          <w:p w14:paraId="3FB00DB4" w14:textId="77777777" w:rsidR="00E045FA" w:rsidRPr="006A4F62" w:rsidRDefault="00E045FA" w:rsidP="006A4F62">
            <w:pPr>
              <w:autoSpaceDE w:val="0"/>
              <w:autoSpaceDN w:val="0"/>
              <w:adjustRightInd w:val="0"/>
              <w:jc w:val="center"/>
              <w:rPr>
                <w:rFonts w:eastAsia="Calibri"/>
                <w:lang w:eastAsia="en-US"/>
              </w:rPr>
            </w:pPr>
            <w:r w:rsidRPr="006A4F62">
              <w:rPr>
                <w:rFonts w:ascii="Arial" w:eastAsia="Calibri" w:hAnsi="Arial" w:cs="Arial"/>
                <w:sz w:val="18"/>
                <w:szCs w:val="20"/>
                <w:lang w:eastAsia="en-US"/>
              </w:rPr>
              <w:t xml:space="preserve">- </w:t>
            </w:r>
            <w:r w:rsidRPr="006A4F62">
              <w:rPr>
                <w:rFonts w:ascii="Arial" w:eastAsia="Calibri" w:hAnsi="Arial" w:cs="Arial"/>
                <w:sz w:val="20"/>
                <w:szCs w:val="20"/>
                <w:lang w:eastAsia="en-US"/>
              </w:rPr>
              <w:t xml:space="preserve">szlamy i ścieki ze zbiornika do gromadzenia wycieków </w:t>
            </w:r>
            <w:r w:rsidRPr="006A4F62">
              <w:rPr>
                <w:rFonts w:ascii="Arial" w:eastAsia="Calibri" w:hAnsi="Arial" w:cs="Arial"/>
                <w:sz w:val="20"/>
                <w:szCs w:val="20"/>
                <w:lang w:eastAsia="en-US"/>
              </w:rPr>
              <w:br/>
              <w:t xml:space="preserve">z substancji magazynowanych na placu magazynowania chemikaliów, odpady </w:t>
            </w:r>
            <w:r w:rsidRPr="006A4F62">
              <w:rPr>
                <w:rFonts w:ascii="Arial" w:eastAsia="Calibri" w:hAnsi="Arial" w:cs="Arial"/>
                <w:sz w:val="20"/>
                <w:szCs w:val="20"/>
                <w:lang w:eastAsia="en-US"/>
              </w:rPr>
              <w:br/>
              <w:t xml:space="preserve">z czyszczenia studni do gromadzenia ścieków przemysłowych odprowadzanych ze zlewów, umywalki oraz dygestoriów zamontowanych </w:t>
            </w:r>
            <w:r w:rsidRPr="006A4F62">
              <w:rPr>
                <w:rFonts w:ascii="Arial" w:eastAsia="Calibri" w:hAnsi="Arial" w:cs="Arial"/>
                <w:sz w:val="20"/>
                <w:szCs w:val="20"/>
                <w:lang w:eastAsia="en-US"/>
              </w:rPr>
              <w:br/>
              <w:t>w pomieszczeniu</w:t>
            </w:r>
          </w:p>
          <w:p w14:paraId="600A76A6" w14:textId="77777777" w:rsidR="00E045FA" w:rsidRPr="006A4F62" w:rsidRDefault="00E045FA" w:rsidP="006A4F62">
            <w:pPr>
              <w:autoSpaceDE w:val="0"/>
              <w:autoSpaceDN w:val="0"/>
              <w:adjustRightInd w:val="0"/>
              <w:jc w:val="center"/>
              <w:rPr>
                <w:rFonts w:ascii="Arial" w:eastAsia="Calibri" w:hAnsi="Arial" w:cs="Arial"/>
                <w:sz w:val="20"/>
                <w:szCs w:val="20"/>
                <w:lang w:eastAsia="en-US"/>
              </w:rPr>
            </w:pPr>
            <w:r w:rsidRPr="006A4F62">
              <w:rPr>
                <w:rFonts w:ascii="Arial" w:eastAsia="Calibri" w:hAnsi="Arial" w:cs="Arial"/>
                <w:sz w:val="20"/>
                <w:szCs w:val="20"/>
                <w:lang w:eastAsia="en-US"/>
              </w:rPr>
              <w:t>laboratoryjnym,</w:t>
            </w:r>
          </w:p>
          <w:p w14:paraId="0C76AA5B" w14:textId="77777777" w:rsidR="00E045FA" w:rsidRPr="006A4F62" w:rsidRDefault="00E045FA" w:rsidP="006A4F62">
            <w:pPr>
              <w:jc w:val="center"/>
              <w:rPr>
                <w:rFonts w:ascii="Arial" w:eastAsia="Calibri" w:hAnsi="Arial" w:cs="Arial"/>
                <w:sz w:val="20"/>
                <w:szCs w:val="20"/>
              </w:rPr>
            </w:pPr>
            <w:r w:rsidRPr="006A4F62">
              <w:rPr>
                <w:rFonts w:ascii="Arial" w:eastAsia="Calibri" w:hAnsi="Arial" w:cs="Arial"/>
                <w:sz w:val="20"/>
                <w:szCs w:val="20"/>
              </w:rPr>
              <w:t>- roztwór chłodzący ze zbiornika urządzenia do granulacji metali.</w:t>
            </w:r>
          </w:p>
        </w:tc>
        <w:tc>
          <w:tcPr>
            <w:tcW w:w="4525" w:type="dxa"/>
            <w:shd w:val="clear" w:color="auto" w:fill="auto"/>
            <w:tcMar>
              <w:top w:w="0" w:type="dxa"/>
              <w:left w:w="108" w:type="dxa"/>
              <w:bottom w:w="0" w:type="dxa"/>
              <w:right w:w="108" w:type="dxa"/>
            </w:tcMar>
            <w:vAlign w:val="center"/>
          </w:tcPr>
          <w:p w14:paraId="7F4A3D97" w14:textId="0EDE5C9C" w:rsidR="00E045FA" w:rsidRPr="006A4F62" w:rsidRDefault="00262AAE" w:rsidP="006A4F62">
            <w:pPr>
              <w:pStyle w:val="Akapitzlist"/>
              <w:tabs>
                <w:tab w:val="left" w:pos="356"/>
              </w:tabs>
              <w:ind w:left="22"/>
              <w:jc w:val="both"/>
              <w:rPr>
                <w:rFonts w:ascii="Arial" w:eastAsia="Calibri" w:hAnsi="Arial" w:cs="Arial"/>
                <w:sz w:val="20"/>
                <w:szCs w:val="20"/>
              </w:rPr>
            </w:pPr>
            <w:r w:rsidRPr="006A4F62">
              <w:rPr>
                <w:rFonts w:ascii="Arial" w:eastAsia="Calibri" w:hAnsi="Arial" w:cs="Arial"/>
                <w:sz w:val="20"/>
                <w:szCs w:val="20"/>
              </w:rPr>
              <w:t>S</w:t>
            </w:r>
            <w:r w:rsidR="00E045FA" w:rsidRPr="006A4F62">
              <w:rPr>
                <w:rFonts w:ascii="Arial" w:eastAsia="Calibri" w:hAnsi="Arial" w:cs="Arial"/>
                <w:sz w:val="20"/>
                <w:szCs w:val="20"/>
              </w:rPr>
              <w:t>zlam i ścieki ze zbiornika do gromadzenia wycieków z substancji magazynowanych na placu magazynowania chemikaliów magazynowane będą w szczelnym podziemnym zbiorniku bezodpływowym o pojemności 1 m</w:t>
            </w:r>
            <w:r w:rsidR="00E045FA" w:rsidRPr="006A4F62">
              <w:rPr>
                <w:rFonts w:ascii="Arial" w:eastAsia="Calibri" w:hAnsi="Arial" w:cs="Arial"/>
                <w:sz w:val="20"/>
                <w:szCs w:val="20"/>
                <w:vertAlign w:val="superscript"/>
              </w:rPr>
              <w:t>3</w:t>
            </w:r>
            <w:r w:rsidRPr="006A4F62">
              <w:rPr>
                <w:rFonts w:ascii="Arial" w:eastAsia="Calibri" w:hAnsi="Arial" w:cs="Arial"/>
                <w:sz w:val="20"/>
                <w:szCs w:val="20"/>
              </w:rPr>
              <w:t>.</w:t>
            </w:r>
            <w:r w:rsidRPr="006A4F62">
              <w:rPr>
                <w:rFonts w:ascii="Arial" w:eastAsia="Calibri" w:hAnsi="Arial" w:cs="Arial"/>
                <w:sz w:val="20"/>
                <w:szCs w:val="20"/>
              </w:rPr>
              <w:br/>
              <w:t>Z</w:t>
            </w:r>
            <w:r w:rsidR="00E045FA" w:rsidRPr="006A4F62">
              <w:rPr>
                <w:rFonts w:ascii="Arial" w:eastAsia="Calibri" w:hAnsi="Arial" w:cs="Arial"/>
                <w:sz w:val="20"/>
                <w:szCs w:val="20"/>
              </w:rPr>
              <w:t xml:space="preserve">lewki z laboratorium – będą magazynowane </w:t>
            </w:r>
            <w:r w:rsidR="00123CDC" w:rsidRPr="006A4F62">
              <w:rPr>
                <w:rFonts w:ascii="Arial" w:eastAsia="Calibri" w:hAnsi="Arial" w:cs="Arial"/>
                <w:sz w:val="20"/>
                <w:szCs w:val="20"/>
              </w:rPr>
              <w:br/>
            </w:r>
            <w:r w:rsidR="00E045FA" w:rsidRPr="006A4F62">
              <w:rPr>
                <w:rFonts w:ascii="Arial" w:eastAsia="Calibri" w:hAnsi="Arial" w:cs="Arial"/>
                <w:sz w:val="20"/>
                <w:szCs w:val="20"/>
              </w:rPr>
              <w:t>w szczelnym zbiorniku o poj. 1300 dm</w:t>
            </w:r>
            <w:r w:rsidR="00E045FA" w:rsidRPr="006A4F62">
              <w:rPr>
                <w:rFonts w:ascii="Arial" w:eastAsia="Calibri" w:hAnsi="Arial" w:cs="Arial"/>
                <w:sz w:val="20"/>
                <w:szCs w:val="20"/>
                <w:vertAlign w:val="superscript"/>
              </w:rPr>
              <w:t>3</w:t>
            </w:r>
            <w:r w:rsidRPr="006A4F62">
              <w:rPr>
                <w:rFonts w:ascii="Arial" w:eastAsia="Calibri" w:hAnsi="Arial" w:cs="Arial"/>
                <w:sz w:val="20"/>
                <w:szCs w:val="20"/>
              </w:rPr>
              <w:t>.</w:t>
            </w:r>
          </w:p>
          <w:p w14:paraId="61E32005" w14:textId="7A6F5E3A" w:rsidR="00E045FA" w:rsidRPr="006A4F62" w:rsidRDefault="00262AAE" w:rsidP="006A4F62">
            <w:pPr>
              <w:tabs>
                <w:tab w:val="left" w:pos="291"/>
              </w:tabs>
              <w:spacing w:after="120"/>
              <w:jc w:val="both"/>
              <w:rPr>
                <w:rFonts w:ascii="Arial" w:eastAsia="Calibri" w:hAnsi="Arial" w:cs="Arial"/>
                <w:sz w:val="20"/>
                <w:szCs w:val="20"/>
              </w:rPr>
            </w:pPr>
            <w:r w:rsidRPr="006A4F62">
              <w:rPr>
                <w:rFonts w:ascii="Arial" w:eastAsia="Calibri" w:hAnsi="Arial" w:cs="Arial"/>
                <w:sz w:val="20"/>
                <w:szCs w:val="20"/>
              </w:rPr>
              <w:t>R</w:t>
            </w:r>
            <w:r w:rsidR="00E045FA" w:rsidRPr="006A4F62">
              <w:rPr>
                <w:rFonts w:ascii="Arial" w:eastAsia="Calibri" w:hAnsi="Arial" w:cs="Arial"/>
                <w:sz w:val="20"/>
                <w:szCs w:val="20"/>
              </w:rPr>
              <w:t xml:space="preserve">oztwór chłodzący magazynowany będzie </w:t>
            </w:r>
            <w:r w:rsidR="00123CDC" w:rsidRPr="006A4F62">
              <w:rPr>
                <w:rFonts w:ascii="Arial" w:eastAsia="Calibri" w:hAnsi="Arial" w:cs="Arial"/>
                <w:sz w:val="20"/>
                <w:szCs w:val="20"/>
              </w:rPr>
              <w:br/>
            </w:r>
            <w:r w:rsidR="00E045FA" w:rsidRPr="006A4F62">
              <w:rPr>
                <w:rFonts w:ascii="Arial" w:eastAsia="Calibri" w:hAnsi="Arial" w:cs="Arial"/>
                <w:sz w:val="20"/>
                <w:szCs w:val="20"/>
              </w:rPr>
              <w:t xml:space="preserve">w szczelnych </w:t>
            </w:r>
            <w:proofErr w:type="spellStart"/>
            <w:r w:rsidR="00E045FA" w:rsidRPr="006A4F62">
              <w:rPr>
                <w:rFonts w:ascii="Arial" w:eastAsia="Calibri" w:hAnsi="Arial" w:cs="Arial"/>
                <w:sz w:val="20"/>
                <w:szCs w:val="20"/>
              </w:rPr>
              <w:t>paletopojemnikach</w:t>
            </w:r>
            <w:proofErr w:type="spellEnd"/>
            <w:r w:rsidR="00E045FA" w:rsidRPr="006A4F62">
              <w:rPr>
                <w:rFonts w:ascii="Arial" w:eastAsia="Calibri" w:hAnsi="Arial" w:cs="Arial"/>
                <w:sz w:val="20"/>
                <w:szCs w:val="20"/>
              </w:rPr>
              <w:t xml:space="preserve"> (kontenerach IBC) na placu magazynowym chemikaliów.</w:t>
            </w:r>
          </w:p>
          <w:p w14:paraId="5E29D692" w14:textId="1B307F94" w:rsidR="00262AAE" w:rsidRPr="006A4F62" w:rsidRDefault="00262AAE" w:rsidP="006A4F62">
            <w:pPr>
              <w:tabs>
                <w:tab w:val="left" w:pos="291"/>
              </w:tabs>
              <w:spacing w:after="120"/>
              <w:jc w:val="both"/>
              <w:rPr>
                <w:rFonts w:ascii="Arial" w:eastAsia="Calibri" w:hAnsi="Arial" w:cs="Arial"/>
                <w:sz w:val="20"/>
                <w:szCs w:val="20"/>
              </w:rPr>
            </w:pPr>
            <w:r w:rsidRPr="006A4F62">
              <w:rPr>
                <w:rFonts w:ascii="Arial" w:hAnsi="Arial" w:cs="Arial"/>
                <w:sz w:val="20"/>
                <w:szCs w:val="20"/>
              </w:rPr>
              <w:t xml:space="preserve">Miejsca magazynowania odpadów należy oznakować nazwą i kodem magazynowanego </w:t>
            </w:r>
            <w:r w:rsidRPr="006A4F62">
              <w:rPr>
                <w:rFonts w:ascii="Arial" w:hAnsi="Arial" w:cs="Arial"/>
                <w:sz w:val="20"/>
                <w:szCs w:val="20"/>
              </w:rPr>
              <w:br/>
              <w:t>w danej chwili odpadu.</w:t>
            </w:r>
          </w:p>
        </w:tc>
      </w:tr>
      <w:tr w:rsidR="00FE2739" w:rsidRPr="008D46D1" w14:paraId="6274C87A" w14:textId="77777777" w:rsidTr="00FE2739">
        <w:trPr>
          <w:jc w:val="center"/>
        </w:trPr>
        <w:tc>
          <w:tcPr>
            <w:tcW w:w="851" w:type="dxa"/>
            <w:shd w:val="clear" w:color="auto" w:fill="auto"/>
            <w:tcMar>
              <w:top w:w="0" w:type="dxa"/>
              <w:left w:w="108" w:type="dxa"/>
              <w:bottom w:w="0" w:type="dxa"/>
              <w:right w:w="108" w:type="dxa"/>
            </w:tcMar>
            <w:vAlign w:val="center"/>
          </w:tcPr>
          <w:p w14:paraId="05B0AD12" w14:textId="77777777" w:rsidR="00FE2739" w:rsidRPr="00187B6C" w:rsidRDefault="00FE2739" w:rsidP="00FE2739">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65EC3B91" w14:textId="77777777" w:rsidR="00FE2739" w:rsidRPr="00187B6C" w:rsidRDefault="00FE2739" w:rsidP="00FE2739">
            <w:pPr>
              <w:autoSpaceDE w:val="0"/>
              <w:autoSpaceDN w:val="0"/>
              <w:adjustRightInd w:val="0"/>
              <w:jc w:val="center"/>
              <w:rPr>
                <w:rFonts w:ascii="Arial" w:eastAsia="Calibri" w:hAnsi="Arial" w:cs="Arial"/>
                <w:b/>
                <w:sz w:val="20"/>
                <w:szCs w:val="20"/>
                <w:lang w:eastAsia="en-US"/>
              </w:rPr>
            </w:pPr>
            <w:r w:rsidRPr="00187B6C">
              <w:rPr>
                <w:rFonts w:ascii="Arial" w:eastAsia="Calibri" w:hAnsi="Arial" w:cs="Arial"/>
                <w:b/>
                <w:sz w:val="20"/>
                <w:szCs w:val="20"/>
                <w:lang w:eastAsia="en-US"/>
              </w:rPr>
              <w:t>17 06 03</w:t>
            </w:r>
            <w:r w:rsidRPr="00187B6C">
              <w:rPr>
                <w:rFonts w:ascii="Arial" w:eastAsia="Calibri" w:hAnsi="Arial" w:cs="Arial"/>
                <w:bCs/>
                <w:sz w:val="20"/>
                <w:szCs w:val="20"/>
                <w:lang w:eastAsia="en-US"/>
              </w:rPr>
              <w:t>*</w:t>
            </w:r>
          </w:p>
        </w:tc>
        <w:tc>
          <w:tcPr>
            <w:tcW w:w="2132" w:type="dxa"/>
            <w:shd w:val="clear" w:color="auto" w:fill="auto"/>
            <w:tcMar>
              <w:top w:w="0" w:type="dxa"/>
              <w:left w:w="108" w:type="dxa"/>
              <w:bottom w:w="0" w:type="dxa"/>
              <w:right w:w="108" w:type="dxa"/>
            </w:tcMar>
            <w:vAlign w:val="center"/>
          </w:tcPr>
          <w:p w14:paraId="32B61413" w14:textId="77777777" w:rsidR="00FE2739" w:rsidRPr="00187B6C" w:rsidRDefault="00FE2739" w:rsidP="00FE2739">
            <w:pPr>
              <w:autoSpaceDE w:val="0"/>
              <w:autoSpaceDN w:val="0"/>
              <w:adjustRightInd w:val="0"/>
              <w:jc w:val="center"/>
              <w:rPr>
                <w:rFonts w:ascii="Arial" w:eastAsia="Calibri" w:hAnsi="Arial" w:cs="Arial"/>
                <w:sz w:val="20"/>
                <w:szCs w:val="20"/>
                <w:lang w:eastAsia="en-US"/>
              </w:rPr>
            </w:pPr>
            <w:r w:rsidRPr="00187B6C">
              <w:rPr>
                <w:rFonts w:ascii="Arial" w:eastAsia="Calibri" w:hAnsi="Arial" w:cs="Arial"/>
                <w:bCs/>
                <w:sz w:val="20"/>
                <w:szCs w:val="20"/>
                <w:lang w:eastAsia="en-US"/>
              </w:rPr>
              <w:t>Inne materiały izolacyjne zawierające substancje niebezpieczne</w:t>
            </w:r>
          </w:p>
        </w:tc>
        <w:tc>
          <w:tcPr>
            <w:tcW w:w="4525" w:type="dxa"/>
            <w:shd w:val="clear" w:color="auto" w:fill="auto"/>
            <w:tcMar>
              <w:top w:w="0" w:type="dxa"/>
              <w:left w:w="108" w:type="dxa"/>
              <w:bottom w:w="0" w:type="dxa"/>
              <w:right w:w="108" w:type="dxa"/>
            </w:tcMar>
            <w:vAlign w:val="center"/>
          </w:tcPr>
          <w:p w14:paraId="622C3FD6" w14:textId="77777777" w:rsidR="00FE2739" w:rsidRPr="00132E37" w:rsidRDefault="00FE2739" w:rsidP="00FE2739">
            <w:pPr>
              <w:pStyle w:val="Tekstpodstawowy"/>
              <w:spacing w:after="0" w:line="256" w:lineRule="auto"/>
              <w:jc w:val="both"/>
              <w:rPr>
                <w:rFonts w:ascii="Arial" w:hAnsi="Arial" w:cs="Arial"/>
                <w:bCs/>
                <w:sz w:val="20"/>
                <w:szCs w:val="20"/>
                <w:lang w:eastAsia="pl-PL"/>
              </w:rPr>
            </w:pPr>
            <w:r w:rsidRPr="00132E37">
              <w:rPr>
                <w:rFonts w:ascii="Arial" w:hAnsi="Arial" w:cs="Arial"/>
                <w:bCs/>
                <w:sz w:val="20"/>
                <w:szCs w:val="20"/>
                <w:lang w:eastAsia="pl-PL"/>
              </w:rPr>
              <w:t>W zamykanych pojemnikach, beczkach, kontenerach lub big-</w:t>
            </w:r>
            <w:proofErr w:type="spellStart"/>
            <w:r w:rsidRPr="00132E37">
              <w:rPr>
                <w:rFonts w:ascii="Arial" w:hAnsi="Arial" w:cs="Arial"/>
                <w:bCs/>
                <w:sz w:val="20"/>
                <w:szCs w:val="20"/>
                <w:lang w:eastAsia="pl-PL"/>
              </w:rPr>
              <w:t>bagach</w:t>
            </w:r>
            <w:proofErr w:type="spellEnd"/>
            <w:r w:rsidRPr="00132E37">
              <w:rPr>
                <w:rFonts w:ascii="Arial" w:hAnsi="Arial" w:cs="Arial"/>
                <w:bCs/>
                <w:sz w:val="20"/>
                <w:szCs w:val="20"/>
                <w:lang w:eastAsia="pl-PL"/>
              </w:rPr>
              <w:t xml:space="preserve"> na placu w pobliżu stacji tlenu. Odpady z tworzyw sztucznych będą magazynowane</w:t>
            </w:r>
            <w:r>
              <w:rPr>
                <w:rFonts w:ascii="Arial" w:hAnsi="Arial" w:cs="Arial"/>
                <w:bCs/>
                <w:sz w:val="20"/>
                <w:szCs w:val="20"/>
                <w:lang w:eastAsia="pl-PL"/>
              </w:rPr>
              <w:t xml:space="preserve"> w</w:t>
            </w:r>
            <w:r w:rsidRPr="00132E37">
              <w:rPr>
                <w:rFonts w:ascii="Arial" w:hAnsi="Arial" w:cs="Arial"/>
                <w:bCs/>
                <w:sz w:val="20"/>
                <w:szCs w:val="20"/>
                <w:lang w:eastAsia="pl-PL"/>
              </w:rPr>
              <w:t xml:space="preserve"> kontenerze na tworzywa lub </w:t>
            </w:r>
            <w:r>
              <w:rPr>
                <w:rFonts w:ascii="Arial" w:hAnsi="Arial" w:cs="Arial"/>
                <w:bCs/>
                <w:sz w:val="20"/>
                <w:szCs w:val="20"/>
                <w:lang w:eastAsia="pl-PL"/>
              </w:rPr>
              <w:br/>
            </w:r>
            <w:r w:rsidRPr="00132E37">
              <w:rPr>
                <w:rFonts w:ascii="Arial" w:hAnsi="Arial" w:cs="Arial"/>
                <w:bCs/>
                <w:sz w:val="20"/>
                <w:szCs w:val="20"/>
                <w:lang w:eastAsia="pl-PL"/>
              </w:rPr>
              <w:t>w big-</w:t>
            </w:r>
            <w:proofErr w:type="spellStart"/>
            <w:r w:rsidRPr="00132E37">
              <w:rPr>
                <w:rFonts w:ascii="Arial" w:hAnsi="Arial" w:cs="Arial"/>
                <w:bCs/>
                <w:sz w:val="20"/>
                <w:szCs w:val="20"/>
                <w:lang w:eastAsia="pl-PL"/>
              </w:rPr>
              <w:t>bagach</w:t>
            </w:r>
            <w:proofErr w:type="spellEnd"/>
            <w:r w:rsidRPr="00132E37">
              <w:rPr>
                <w:rFonts w:ascii="Arial" w:hAnsi="Arial" w:cs="Arial"/>
                <w:bCs/>
                <w:sz w:val="20"/>
                <w:szCs w:val="20"/>
                <w:lang w:eastAsia="pl-PL"/>
              </w:rPr>
              <w:t>.</w:t>
            </w:r>
          </w:p>
          <w:p w14:paraId="5699CFA1" w14:textId="77D57533" w:rsidR="00FE2739" w:rsidRPr="008F5C14" w:rsidRDefault="00FE2739" w:rsidP="00FE2739">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Cs/>
                <w:i/>
                <w:sz w:val="20"/>
                <w:szCs w:val="20"/>
              </w:rPr>
            </w:pPr>
            <w:r w:rsidRPr="001D5D04">
              <w:rPr>
                <w:rFonts w:ascii="Arial" w:hAnsi="Arial" w:cs="Arial"/>
                <w:b/>
                <w:bCs/>
                <w:sz w:val="20"/>
                <w:szCs w:val="20"/>
              </w:rPr>
              <w:t xml:space="preserve">Wg operatu ppoż. miejsce oznaczone jako nr </w:t>
            </w:r>
            <w:r w:rsidRPr="00FE2739">
              <w:rPr>
                <w:rFonts w:ascii="Arial" w:hAnsi="Arial" w:cs="Arial"/>
                <w:b/>
                <w:bCs/>
                <w:sz w:val="20"/>
                <w:szCs w:val="20"/>
              </w:rPr>
              <w:t xml:space="preserve">1. Maksymalna łączna masa odpadów palnych o kodach: 15 01 02, 15 01 06, 15 01 10*, 16 01 03, 16 02 14, 16 02 16, 17 04 11, 17 06 03*, 19 12 04 magazynowych jednorazowo 8,5 Mg. </w:t>
            </w:r>
          </w:p>
          <w:p w14:paraId="7527A9FD" w14:textId="65BF39FD" w:rsidR="00FE2739" w:rsidRPr="008D46D1" w:rsidRDefault="00FE2739" w:rsidP="00FE2739">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Calibri" w:hAnsi="Arial" w:cs="Arial"/>
                <w:color w:val="7030A0"/>
                <w:sz w:val="20"/>
                <w:szCs w:val="20"/>
              </w:rPr>
            </w:pPr>
            <w:r>
              <w:rPr>
                <w:rFonts w:ascii="Arial" w:hAnsi="Arial" w:cs="Arial"/>
                <w:sz w:val="20"/>
                <w:szCs w:val="20"/>
              </w:rPr>
              <w:t xml:space="preserve">Miejsca magazynowania odpadów należy oznakować nazwą i kodem magazynowanego </w:t>
            </w:r>
            <w:r>
              <w:rPr>
                <w:rFonts w:ascii="Arial" w:hAnsi="Arial" w:cs="Arial"/>
                <w:sz w:val="20"/>
                <w:szCs w:val="20"/>
              </w:rPr>
              <w:br/>
              <w:t>w danej chwili odpadu.</w:t>
            </w:r>
          </w:p>
        </w:tc>
      </w:tr>
      <w:tr w:rsidR="008D46D1" w:rsidRPr="008D46D1" w14:paraId="7106C19F" w14:textId="77777777" w:rsidTr="00FE2739">
        <w:trPr>
          <w:jc w:val="center"/>
        </w:trPr>
        <w:tc>
          <w:tcPr>
            <w:tcW w:w="851" w:type="dxa"/>
            <w:shd w:val="clear" w:color="auto" w:fill="auto"/>
            <w:tcMar>
              <w:top w:w="0" w:type="dxa"/>
              <w:left w:w="108" w:type="dxa"/>
              <w:bottom w:w="0" w:type="dxa"/>
              <w:right w:w="108" w:type="dxa"/>
            </w:tcMar>
            <w:vAlign w:val="center"/>
          </w:tcPr>
          <w:p w14:paraId="353BCC09" w14:textId="77777777" w:rsidR="00E045FA" w:rsidRPr="00FE2739" w:rsidRDefault="00E045FA" w:rsidP="006A4F62">
            <w:pPr>
              <w:numPr>
                <w:ilvl w:val="0"/>
                <w:numId w:val="31"/>
              </w:numPr>
              <w:autoSpaceDE w:val="0"/>
              <w:autoSpaceDN w:val="0"/>
              <w:adjustRightInd w:val="0"/>
              <w:jc w:val="center"/>
              <w:rPr>
                <w:rFonts w:ascii="Arial" w:eastAsia="Calibri" w:hAnsi="Arial" w:cs="Arial"/>
                <w:sz w:val="20"/>
                <w:szCs w:val="20"/>
                <w:lang w:eastAsia="en-US"/>
              </w:rPr>
            </w:pPr>
          </w:p>
        </w:tc>
        <w:tc>
          <w:tcPr>
            <w:tcW w:w="1276" w:type="dxa"/>
            <w:shd w:val="clear" w:color="auto" w:fill="auto"/>
            <w:tcMar>
              <w:top w:w="0" w:type="dxa"/>
              <w:left w:w="108" w:type="dxa"/>
              <w:bottom w:w="0" w:type="dxa"/>
              <w:right w:w="108" w:type="dxa"/>
            </w:tcMar>
            <w:vAlign w:val="center"/>
          </w:tcPr>
          <w:p w14:paraId="520F3555" w14:textId="77777777" w:rsidR="00E045FA" w:rsidRPr="00FE2739" w:rsidRDefault="00E045FA" w:rsidP="006A4F62">
            <w:pPr>
              <w:autoSpaceDE w:val="0"/>
              <w:autoSpaceDN w:val="0"/>
              <w:adjustRightInd w:val="0"/>
              <w:jc w:val="center"/>
              <w:rPr>
                <w:rFonts w:ascii="Arial" w:eastAsia="Calibri" w:hAnsi="Arial" w:cs="Arial"/>
                <w:b/>
                <w:sz w:val="20"/>
                <w:szCs w:val="20"/>
                <w:lang w:eastAsia="en-US"/>
              </w:rPr>
            </w:pPr>
            <w:r w:rsidRPr="00FE2739">
              <w:rPr>
                <w:rFonts w:ascii="Arial" w:eastAsia="Calibri" w:hAnsi="Arial" w:cs="Arial"/>
                <w:b/>
                <w:sz w:val="20"/>
                <w:szCs w:val="20"/>
                <w:lang w:eastAsia="en-US"/>
              </w:rPr>
              <w:t>19 08 13*</w:t>
            </w:r>
          </w:p>
        </w:tc>
        <w:tc>
          <w:tcPr>
            <w:tcW w:w="2132" w:type="dxa"/>
            <w:shd w:val="clear" w:color="auto" w:fill="auto"/>
            <w:tcMar>
              <w:top w:w="0" w:type="dxa"/>
              <w:left w:w="108" w:type="dxa"/>
              <w:bottom w:w="0" w:type="dxa"/>
              <w:right w:w="108" w:type="dxa"/>
            </w:tcMar>
            <w:vAlign w:val="center"/>
          </w:tcPr>
          <w:p w14:paraId="2C7DE355" w14:textId="77777777" w:rsidR="00E045FA" w:rsidRPr="00FE2739" w:rsidRDefault="00E045FA" w:rsidP="006A4F62">
            <w:pPr>
              <w:autoSpaceDE w:val="0"/>
              <w:autoSpaceDN w:val="0"/>
              <w:adjustRightInd w:val="0"/>
              <w:jc w:val="center"/>
              <w:rPr>
                <w:rFonts w:ascii="Arial" w:eastAsia="Calibri" w:hAnsi="Arial" w:cs="Arial"/>
                <w:sz w:val="20"/>
                <w:szCs w:val="20"/>
                <w:lang w:eastAsia="en-US"/>
              </w:rPr>
            </w:pPr>
            <w:r w:rsidRPr="00FE2739">
              <w:rPr>
                <w:rFonts w:ascii="Arial" w:eastAsia="Calibri" w:hAnsi="Arial" w:cs="Arial"/>
                <w:sz w:val="20"/>
                <w:szCs w:val="20"/>
                <w:lang w:eastAsia="en-US"/>
              </w:rPr>
              <w:t xml:space="preserve">Szlamy zawierające substancje niebezpieczne </w:t>
            </w:r>
            <w:r w:rsidRPr="00FE2739">
              <w:rPr>
                <w:rFonts w:ascii="Arial" w:eastAsia="Calibri" w:hAnsi="Arial" w:cs="Arial"/>
                <w:sz w:val="20"/>
                <w:szCs w:val="20"/>
                <w:lang w:eastAsia="en-US"/>
              </w:rPr>
              <w:br/>
              <w:t xml:space="preserve">z innego niż biologiczne oczyszczania </w:t>
            </w:r>
            <w:r w:rsidRPr="00FE2739">
              <w:rPr>
                <w:rFonts w:ascii="Arial" w:eastAsia="Calibri" w:hAnsi="Arial" w:cs="Arial"/>
                <w:sz w:val="20"/>
                <w:szCs w:val="20"/>
                <w:lang w:eastAsia="en-US"/>
              </w:rPr>
              <w:lastRenderedPageBreak/>
              <w:t>ścieków przemysłowych</w:t>
            </w:r>
          </w:p>
        </w:tc>
        <w:tc>
          <w:tcPr>
            <w:tcW w:w="4525" w:type="dxa"/>
            <w:shd w:val="clear" w:color="auto" w:fill="auto"/>
            <w:tcMar>
              <w:top w:w="0" w:type="dxa"/>
              <w:left w:w="108" w:type="dxa"/>
              <w:bottom w:w="0" w:type="dxa"/>
              <w:right w:w="108" w:type="dxa"/>
            </w:tcMar>
            <w:vAlign w:val="center"/>
          </w:tcPr>
          <w:p w14:paraId="5FE533A2" w14:textId="77777777" w:rsidR="00E045FA" w:rsidRPr="00FE2739" w:rsidRDefault="00E045FA" w:rsidP="006A4F62">
            <w:pPr>
              <w:pStyle w:val="Tekstpodstawowy"/>
              <w:spacing w:after="0" w:line="256" w:lineRule="auto"/>
              <w:jc w:val="both"/>
              <w:rPr>
                <w:rFonts w:ascii="Arial" w:hAnsi="Arial" w:cs="Arial"/>
                <w:sz w:val="20"/>
                <w:szCs w:val="20"/>
              </w:rPr>
            </w:pPr>
            <w:r w:rsidRPr="00FE2739">
              <w:rPr>
                <w:rFonts w:ascii="Arial" w:hAnsi="Arial" w:cs="Arial"/>
                <w:sz w:val="20"/>
                <w:szCs w:val="20"/>
              </w:rPr>
              <w:lastRenderedPageBreak/>
              <w:t xml:space="preserve">Odpady po odwodnieniu na prasie magazynowane będą w koszach filtrujących służących do odwadniania zawiesiny kłaczków. Kosze z osadem umieszczone będą w budynku oczyszczalni. </w:t>
            </w:r>
          </w:p>
          <w:p w14:paraId="76FAA5AA" w14:textId="08CF46E7" w:rsidR="00E045FA" w:rsidRPr="00FE2739" w:rsidRDefault="00E045FA" w:rsidP="006A4F62">
            <w:pPr>
              <w:pStyle w:val="Tekstpodstawowy"/>
              <w:spacing w:after="0" w:line="256" w:lineRule="auto"/>
              <w:jc w:val="both"/>
              <w:rPr>
                <w:rFonts w:ascii="Arial" w:hAnsi="Arial" w:cs="Arial"/>
                <w:sz w:val="20"/>
                <w:szCs w:val="20"/>
              </w:rPr>
            </w:pPr>
            <w:r w:rsidRPr="00FE2739">
              <w:rPr>
                <w:rFonts w:ascii="Arial" w:hAnsi="Arial" w:cs="Arial"/>
                <w:sz w:val="20"/>
                <w:szCs w:val="20"/>
              </w:rPr>
              <w:lastRenderedPageBreak/>
              <w:t xml:space="preserve">Odpady będą magazynowane w boksie w hali H1, </w:t>
            </w:r>
            <w:r w:rsidR="00123CDC" w:rsidRPr="00FE2739">
              <w:rPr>
                <w:rFonts w:ascii="Arial" w:hAnsi="Arial" w:cs="Arial"/>
                <w:sz w:val="20"/>
                <w:szCs w:val="20"/>
              </w:rPr>
              <w:t xml:space="preserve">w </w:t>
            </w:r>
            <w:r w:rsidRPr="00FE2739">
              <w:rPr>
                <w:rFonts w:ascii="Arial" w:hAnsi="Arial" w:cs="Arial"/>
                <w:sz w:val="20"/>
                <w:szCs w:val="20"/>
              </w:rPr>
              <w:t xml:space="preserve">dobranym stosownie do ilości wytworzonych odpadów i dostępności miejsca </w:t>
            </w:r>
            <w:r w:rsidR="0029639F">
              <w:rPr>
                <w:rFonts w:ascii="Arial" w:hAnsi="Arial" w:cs="Arial"/>
                <w:sz w:val="20"/>
                <w:szCs w:val="20"/>
              </w:rPr>
              <w:br/>
            </w:r>
            <w:r w:rsidRPr="00FE2739">
              <w:rPr>
                <w:rFonts w:ascii="Arial" w:hAnsi="Arial" w:cs="Arial"/>
                <w:sz w:val="20"/>
                <w:szCs w:val="20"/>
              </w:rPr>
              <w:t>w halach.</w:t>
            </w:r>
          </w:p>
          <w:p w14:paraId="42176E53" w14:textId="3FAF4978" w:rsidR="00AD2FEC" w:rsidRPr="004A7680" w:rsidRDefault="00AD2FEC" w:rsidP="00AD2FEC">
            <w:pPr>
              <w:autoSpaceDE w:val="0"/>
              <w:autoSpaceDN w:val="0"/>
              <w:adjustRightInd w:val="0"/>
              <w:spacing w:before="12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74870B78" w14:textId="17F0362E" w:rsidR="007A5F9B" w:rsidRPr="00FE2739" w:rsidRDefault="007A5F9B" w:rsidP="006A4F62">
            <w:pPr>
              <w:tabs>
                <w:tab w:val="left" w:pos="256"/>
              </w:tabs>
              <w:autoSpaceDE w:val="0"/>
              <w:autoSpaceDN w:val="0"/>
              <w:adjustRightInd w:val="0"/>
              <w:jc w:val="both"/>
              <w:rPr>
                <w:rFonts w:ascii="Arial" w:hAnsi="Arial" w:cs="Arial"/>
                <w:sz w:val="20"/>
                <w:szCs w:val="20"/>
              </w:rPr>
            </w:pPr>
            <w:r w:rsidRPr="00FE2739">
              <w:rPr>
                <w:rFonts w:ascii="Arial" w:hAnsi="Arial" w:cs="Arial"/>
                <w:sz w:val="20"/>
                <w:szCs w:val="20"/>
              </w:rPr>
              <w:t xml:space="preserve">Miejsca magazynowania odpadów należy oznakować nazwą i kodem magazynowanego </w:t>
            </w:r>
            <w:r w:rsidRPr="00FE2739">
              <w:rPr>
                <w:rFonts w:ascii="Arial" w:hAnsi="Arial" w:cs="Arial"/>
                <w:sz w:val="20"/>
                <w:szCs w:val="20"/>
              </w:rPr>
              <w:br/>
              <w:t>w danej chwili odpadu.</w:t>
            </w:r>
          </w:p>
        </w:tc>
      </w:tr>
    </w:tbl>
    <w:p w14:paraId="30C71637" w14:textId="2C01D132" w:rsidR="004A7680" w:rsidRPr="004A7680" w:rsidRDefault="004A7680" w:rsidP="004A7680">
      <w:pPr>
        <w:pStyle w:val="Default"/>
        <w:jc w:val="both"/>
        <w:rPr>
          <w:rFonts w:ascii="Arial" w:hAnsi="Arial" w:cs="Arial"/>
          <w:strike/>
          <w:color w:val="auto"/>
          <w:sz w:val="20"/>
          <w:szCs w:val="20"/>
          <w:vertAlign w:val="superscript"/>
        </w:rPr>
      </w:pPr>
      <w:bookmarkStart w:id="14" w:name="_Hlk38894069"/>
      <w:r w:rsidRPr="004A7680">
        <w:rPr>
          <w:rFonts w:ascii="Arial" w:hAnsi="Arial" w:cs="Arial"/>
          <w:color w:val="auto"/>
          <w:sz w:val="20"/>
          <w:szCs w:val="20"/>
          <w:vertAlign w:val="superscript"/>
        </w:rPr>
        <w:lastRenderedPageBreak/>
        <w:t>1)</w:t>
      </w:r>
      <w:r w:rsidRPr="004A7680">
        <w:rPr>
          <w:rFonts w:ascii="Arial" w:hAnsi="Arial" w:cs="Arial"/>
          <w:color w:val="auto"/>
          <w:sz w:val="20"/>
          <w:szCs w:val="20"/>
        </w:rPr>
        <w:t xml:space="preserve"> 9 boksów o łącznej pojemności 369 m</w:t>
      </w:r>
      <w:r w:rsidRPr="004A7680">
        <w:rPr>
          <w:rFonts w:ascii="Arial" w:hAnsi="Arial" w:cs="Arial"/>
          <w:color w:val="auto"/>
          <w:sz w:val="20"/>
          <w:szCs w:val="20"/>
          <w:vertAlign w:val="superscript"/>
        </w:rPr>
        <w:t>3</w:t>
      </w:r>
      <w:r w:rsidRPr="004A7680">
        <w:rPr>
          <w:rFonts w:ascii="Arial" w:hAnsi="Arial" w:cs="Arial"/>
          <w:color w:val="auto"/>
          <w:sz w:val="20"/>
          <w:szCs w:val="20"/>
        </w:rPr>
        <w:t xml:space="preserve"> </w:t>
      </w:r>
      <w:proofErr w:type="spellStart"/>
      <w:r w:rsidRPr="004A7680">
        <w:rPr>
          <w:rFonts w:ascii="Arial" w:hAnsi="Arial" w:cs="Arial"/>
          <w:color w:val="auto"/>
          <w:sz w:val="20"/>
          <w:szCs w:val="20"/>
        </w:rPr>
        <w:t>tj</w:t>
      </w:r>
      <w:proofErr w:type="spellEnd"/>
      <w:r w:rsidRPr="004A7680">
        <w:rPr>
          <w:rFonts w:ascii="Arial" w:hAnsi="Arial" w:cs="Arial"/>
          <w:color w:val="auto"/>
          <w:sz w:val="20"/>
          <w:szCs w:val="20"/>
        </w:rPr>
        <w:t>:</w:t>
      </w:r>
    </w:p>
    <w:p w14:paraId="40C8D943" w14:textId="77777777" w:rsidR="004A7680" w:rsidRPr="004A7680" w:rsidRDefault="004A7680" w:rsidP="004A7680">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4 boksy o pojemności użytkowej 26m</w:t>
      </w:r>
      <w:r w:rsidRPr="004A7680">
        <w:rPr>
          <w:rFonts w:ascii="Arial" w:hAnsi="Arial" w:cs="Arial"/>
          <w:sz w:val="20"/>
          <w:szCs w:val="20"/>
          <w:vertAlign w:val="superscript"/>
        </w:rPr>
        <w:t>3</w:t>
      </w:r>
      <w:r w:rsidRPr="004A7680">
        <w:rPr>
          <w:rFonts w:ascii="Arial" w:hAnsi="Arial" w:cs="Arial"/>
          <w:sz w:val="20"/>
          <w:szCs w:val="20"/>
        </w:rPr>
        <w:t xml:space="preserve">, </w:t>
      </w:r>
    </w:p>
    <w:p w14:paraId="7443A3E5" w14:textId="77777777" w:rsidR="004A7680" w:rsidRPr="004A7680" w:rsidRDefault="004A7680" w:rsidP="004A7680">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1 boks o poj. 41 m</w:t>
      </w:r>
      <w:r w:rsidRPr="004A7680">
        <w:rPr>
          <w:rFonts w:ascii="Arial" w:hAnsi="Arial" w:cs="Arial"/>
          <w:sz w:val="20"/>
          <w:szCs w:val="20"/>
          <w:vertAlign w:val="superscript"/>
        </w:rPr>
        <w:t>3</w:t>
      </w:r>
      <w:r w:rsidRPr="004A7680">
        <w:rPr>
          <w:rFonts w:ascii="Arial" w:hAnsi="Arial" w:cs="Arial"/>
          <w:sz w:val="20"/>
          <w:szCs w:val="20"/>
        </w:rPr>
        <w:t>,</w:t>
      </w:r>
    </w:p>
    <w:p w14:paraId="61F3901C" w14:textId="77777777" w:rsidR="004A7680" w:rsidRPr="004A7680" w:rsidRDefault="004A7680" w:rsidP="004A7680">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2 boksy  o poj. 23 m</w:t>
      </w:r>
      <w:r w:rsidRPr="004A7680">
        <w:rPr>
          <w:rFonts w:ascii="Arial" w:hAnsi="Arial" w:cs="Arial"/>
          <w:sz w:val="20"/>
          <w:szCs w:val="20"/>
          <w:vertAlign w:val="superscript"/>
        </w:rPr>
        <w:t>3</w:t>
      </w:r>
      <w:r w:rsidRPr="004A7680">
        <w:rPr>
          <w:rFonts w:ascii="Arial" w:hAnsi="Arial" w:cs="Arial"/>
          <w:sz w:val="20"/>
          <w:szCs w:val="20"/>
        </w:rPr>
        <w:t>,</w:t>
      </w:r>
    </w:p>
    <w:p w14:paraId="57EC6F31" w14:textId="77777777" w:rsidR="004A7680" w:rsidRPr="004A7680" w:rsidRDefault="004A7680" w:rsidP="004A7680">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 xml:space="preserve"> 1 boks o poj. 88 m</w:t>
      </w:r>
      <w:r w:rsidRPr="004A7680">
        <w:rPr>
          <w:rFonts w:ascii="Arial" w:hAnsi="Arial" w:cs="Arial"/>
          <w:sz w:val="20"/>
          <w:szCs w:val="20"/>
          <w:vertAlign w:val="superscript"/>
        </w:rPr>
        <w:t>3</w:t>
      </w:r>
      <w:r w:rsidRPr="004A7680">
        <w:rPr>
          <w:rFonts w:ascii="Arial" w:hAnsi="Arial" w:cs="Arial"/>
          <w:sz w:val="20"/>
          <w:szCs w:val="20"/>
        </w:rPr>
        <w:t>,</w:t>
      </w:r>
    </w:p>
    <w:p w14:paraId="24728FA8" w14:textId="77777777" w:rsidR="004A7680" w:rsidRPr="004A7680" w:rsidRDefault="004A7680" w:rsidP="004A7680">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 xml:space="preserve"> 1 boks o pojemności 90m</w:t>
      </w:r>
      <w:r w:rsidRPr="004A7680">
        <w:rPr>
          <w:rFonts w:ascii="Arial" w:hAnsi="Arial" w:cs="Arial"/>
          <w:sz w:val="20"/>
          <w:szCs w:val="20"/>
          <w:vertAlign w:val="superscript"/>
        </w:rPr>
        <w:t>3</w:t>
      </w:r>
      <w:r w:rsidRPr="004A7680">
        <w:rPr>
          <w:rFonts w:ascii="Arial" w:hAnsi="Arial" w:cs="Arial"/>
          <w:sz w:val="20"/>
          <w:szCs w:val="20"/>
        </w:rPr>
        <w:t>.</w:t>
      </w:r>
    </w:p>
    <w:bookmarkEnd w:id="14"/>
    <w:p w14:paraId="614E0479" w14:textId="2B90A0C5" w:rsidR="00214372" w:rsidRPr="0029639F" w:rsidRDefault="00214372" w:rsidP="00214372">
      <w:pPr>
        <w:spacing w:before="240" w:after="120" w:line="276" w:lineRule="auto"/>
        <w:jc w:val="both"/>
      </w:pPr>
      <w:r w:rsidRPr="0029639F">
        <w:rPr>
          <w:rFonts w:ascii="Arial" w:hAnsi="Arial" w:cs="Arial"/>
          <w:b/>
        </w:rPr>
        <w:t xml:space="preserve">IV.3.1.2. </w:t>
      </w:r>
      <w:r w:rsidRPr="0029639F">
        <w:rPr>
          <w:rFonts w:ascii="Arial" w:hAnsi="Arial" w:cs="Arial"/>
        </w:rPr>
        <w:t>Odpady inne niż niebezpieczne</w:t>
      </w:r>
    </w:p>
    <w:p w14:paraId="090E85FA" w14:textId="4929A1D0" w:rsidR="00214372" w:rsidRPr="0029639F" w:rsidRDefault="00214372" w:rsidP="00214372">
      <w:pPr>
        <w:spacing w:before="240" w:line="276" w:lineRule="auto"/>
        <w:jc w:val="both"/>
        <w:rPr>
          <w:rFonts w:ascii="Arial" w:hAnsi="Arial" w:cs="Arial"/>
          <w:b/>
          <w:sz w:val="20"/>
        </w:rPr>
      </w:pPr>
      <w:r w:rsidRPr="0029639F">
        <w:rPr>
          <w:rFonts w:ascii="Arial" w:hAnsi="Arial" w:cs="Arial"/>
          <w:b/>
          <w:sz w:val="20"/>
        </w:rPr>
        <w:t>Tabela 7</w:t>
      </w:r>
    </w:p>
    <w:tbl>
      <w:tblPr>
        <w:tblW w:w="8931" w:type="dxa"/>
        <w:tblInd w:w="-5" w:type="dxa"/>
        <w:tblLayout w:type="fixed"/>
        <w:tblCellMar>
          <w:left w:w="10" w:type="dxa"/>
          <w:right w:w="10" w:type="dxa"/>
        </w:tblCellMar>
        <w:tblLook w:val="04A0" w:firstRow="1" w:lastRow="0" w:firstColumn="1" w:lastColumn="0" w:noHBand="0" w:noVBand="1"/>
      </w:tblPr>
      <w:tblGrid>
        <w:gridCol w:w="851"/>
        <w:gridCol w:w="1276"/>
        <w:gridCol w:w="2126"/>
        <w:gridCol w:w="4678"/>
      </w:tblGrid>
      <w:tr w:rsidR="008D46D1" w:rsidRPr="0029639F" w14:paraId="05D107ED"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BDD66" w14:textId="77777777" w:rsidR="006C2B53" w:rsidRPr="0029639F" w:rsidRDefault="006C2B53" w:rsidP="00D0061D">
            <w:pPr>
              <w:pStyle w:val="Default"/>
              <w:jc w:val="center"/>
              <w:rPr>
                <w:color w:val="auto"/>
              </w:rPr>
            </w:pPr>
            <w:r w:rsidRPr="0029639F">
              <w:rPr>
                <w:rFonts w:ascii="Arial" w:hAnsi="Arial" w:cs="Arial"/>
                <w:b/>
                <w:bCs/>
                <w:color w:val="auto"/>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5784" w14:textId="77777777" w:rsidR="006C2B53" w:rsidRPr="0029639F" w:rsidRDefault="006C2B53" w:rsidP="00D0061D">
            <w:pPr>
              <w:pStyle w:val="Default"/>
              <w:jc w:val="center"/>
              <w:rPr>
                <w:color w:val="auto"/>
              </w:rPr>
            </w:pPr>
            <w:r w:rsidRPr="0029639F">
              <w:rPr>
                <w:rFonts w:ascii="Arial" w:hAnsi="Arial" w:cs="Arial"/>
                <w:b/>
                <w:bCs/>
                <w:color w:val="auto"/>
                <w:sz w:val="20"/>
                <w:szCs w:val="20"/>
              </w:rPr>
              <w:t>Kod odpadu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F250B" w14:textId="77777777" w:rsidR="006C2B53" w:rsidRPr="0029639F" w:rsidRDefault="006C2B53" w:rsidP="00D0061D">
            <w:pPr>
              <w:pStyle w:val="Default"/>
              <w:jc w:val="center"/>
              <w:rPr>
                <w:color w:val="auto"/>
              </w:rPr>
            </w:pPr>
            <w:r w:rsidRPr="0029639F">
              <w:rPr>
                <w:rFonts w:ascii="Arial" w:hAnsi="Arial" w:cs="Arial"/>
                <w:b/>
                <w:bCs/>
                <w:color w:val="auto"/>
                <w:sz w:val="20"/>
                <w:szCs w:val="20"/>
              </w:rPr>
              <w:t>Rodzaj odpadu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CD26A" w14:textId="77777777" w:rsidR="006C2B53" w:rsidRPr="0029639F" w:rsidRDefault="006C2B53" w:rsidP="00D0061D">
            <w:pPr>
              <w:pStyle w:val="Default"/>
              <w:jc w:val="both"/>
              <w:rPr>
                <w:rFonts w:ascii="Arial" w:hAnsi="Arial" w:cs="Arial"/>
                <w:b/>
                <w:color w:val="auto"/>
                <w:sz w:val="20"/>
                <w:szCs w:val="20"/>
              </w:rPr>
            </w:pPr>
            <w:r w:rsidRPr="0029639F">
              <w:rPr>
                <w:rFonts w:ascii="Arial" w:hAnsi="Arial" w:cs="Arial"/>
                <w:b/>
                <w:color w:val="auto"/>
                <w:sz w:val="20"/>
                <w:szCs w:val="20"/>
              </w:rPr>
              <w:t>Właściwości i podstawowy skład chemiczny</w:t>
            </w:r>
          </w:p>
        </w:tc>
      </w:tr>
      <w:tr w:rsidR="008D46D1" w:rsidRPr="0029639F" w14:paraId="6355BA2E"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9B34A"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FED75"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06 03 14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57798" w14:textId="77777777" w:rsidR="006C2B53" w:rsidRPr="0029639F" w:rsidRDefault="006C2B53" w:rsidP="00D0061D">
            <w:pPr>
              <w:pStyle w:val="Default"/>
              <w:jc w:val="center"/>
              <w:rPr>
                <w:rFonts w:ascii="Arial" w:hAnsi="Arial" w:cs="Arial"/>
                <w:color w:val="auto"/>
                <w:sz w:val="20"/>
                <w:szCs w:val="20"/>
              </w:rPr>
            </w:pPr>
            <w:r w:rsidRPr="0029639F">
              <w:rPr>
                <w:rFonts w:ascii="Arial" w:hAnsi="Arial" w:cs="Arial"/>
                <w:color w:val="auto"/>
                <w:sz w:val="20"/>
                <w:szCs w:val="20"/>
              </w:rPr>
              <w:t>Sole i roztwory inne niż wymienione w 06 03 11 i 06 03 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B1888" w14:textId="202E3C5E" w:rsidR="004652D4" w:rsidRPr="0029639F" w:rsidRDefault="004652D4" w:rsidP="004652D4">
            <w:pPr>
              <w:ind w:right="-17"/>
              <w:jc w:val="both"/>
              <w:rPr>
                <w:rFonts w:ascii="Arial" w:hAnsi="Arial" w:cs="Arial"/>
                <w:bCs/>
                <w:sz w:val="20"/>
                <w:szCs w:val="20"/>
              </w:rPr>
            </w:pPr>
            <w:r w:rsidRPr="0029639F">
              <w:rPr>
                <w:rFonts w:ascii="Arial" w:hAnsi="Arial" w:cs="Arial"/>
                <w:bCs/>
                <w:sz w:val="20"/>
                <w:szCs w:val="20"/>
              </w:rPr>
              <w:t xml:space="preserve">W szczelnych </w:t>
            </w:r>
            <w:proofErr w:type="spellStart"/>
            <w:r w:rsidRPr="0029639F">
              <w:rPr>
                <w:rFonts w:ascii="Arial" w:hAnsi="Arial" w:cs="Arial"/>
                <w:bCs/>
                <w:sz w:val="20"/>
                <w:szCs w:val="20"/>
              </w:rPr>
              <w:t>paletopojemnikach</w:t>
            </w:r>
            <w:proofErr w:type="spellEnd"/>
            <w:r w:rsidRPr="0029639F">
              <w:rPr>
                <w:rFonts w:ascii="Arial" w:hAnsi="Arial" w:cs="Arial"/>
                <w:bCs/>
                <w:sz w:val="20"/>
                <w:szCs w:val="20"/>
              </w:rPr>
              <w:t xml:space="preserve"> (kontenerach IBC) na placu magazynowym chemikaliów zlokalizowanym w sąsiedztwie laboratorium</w:t>
            </w:r>
            <w:r w:rsidRPr="0029639F">
              <w:rPr>
                <w:rFonts w:ascii="Arial" w:hAnsi="Arial" w:cs="Arial"/>
                <w:bCs/>
                <w:sz w:val="20"/>
                <w:szCs w:val="20"/>
              </w:rPr>
              <w:br/>
              <w:t xml:space="preserve"> i pomieszczeń elektrorafinacji o łącznej powierzchni 165 m</w:t>
            </w:r>
            <w:r w:rsidRPr="0029639F">
              <w:rPr>
                <w:rFonts w:ascii="Arial" w:hAnsi="Arial" w:cs="Arial"/>
                <w:bCs/>
                <w:sz w:val="20"/>
                <w:szCs w:val="20"/>
                <w:vertAlign w:val="superscript"/>
              </w:rPr>
              <w:t>3</w:t>
            </w:r>
            <w:r w:rsidRPr="0029639F">
              <w:rPr>
                <w:rFonts w:ascii="Arial" w:hAnsi="Arial" w:cs="Arial"/>
                <w:bCs/>
                <w:sz w:val="20"/>
                <w:szCs w:val="20"/>
              </w:rPr>
              <w:t>. W obrębie placu przewidziano tacę ociekową o powierzchni 90 m</w:t>
            </w:r>
            <w:r w:rsidRPr="0029639F">
              <w:rPr>
                <w:rFonts w:ascii="Arial" w:hAnsi="Arial" w:cs="Arial"/>
                <w:bCs/>
                <w:sz w:val="20"/>
                <w:szCs w:val="20"/>
                <w:vertAlign w:val="superscript"/>
              </w:rPr>
              <w:t>2</w:t>
            </w:r>
            <w:r w:rsidRPr="0029639F">
              <w:rPr>
                <w:rFonts w:ascii="Arial" w:hAnsi="Arial" w:cs="Arial"/>
                <w:bCs/>
                <w:sz w:val="20"/>
                <w:szCs w:val="20"/>
              </w:rPr>
              <w:t>, przeznaczoną do składowania pojemników z substancjami niebezpiecznymi. Taca wyłożona jest płytkami kwasoodpornymi, posiada spadki w kierunku spustu pod którym znajduje się podziemny, bezodpływowy zbiornik gromadzący ewentualne wycieki substancji. Część placu, obejmująca tacę, jest zadaszona - 52 m</w:t>
            </w:r>
            <w:r w:rsidRPr="0029639F">
              <w:rPr>
                <w:rFonts w:ascii="Arial" w:hAnsi="Arial" w:cs="Arial"/>
                <w:bCs/>
                <w:sz w:val="20"/>
                <w:szCs w:val="20"/>
                <w:vertAlign w:val="superscript"/>
              </w:rPr>
              <w:t>2</w:t>
            </w:r>
            <w:r w:rsidRPr="0029639F">
              <w:rPr>
                <w:rFonts w:ascii="Arial" w:hAnsi="Arial" w:cs="Arial"/>
                <w:bCs/>
                <w:sz w:val="20"/>
                <w:szCs w:val="20"/>
              </w:rPr>
              <w:t>. Plac magazynowania chemikaliów nieobjęty tacą o powierzchni 75 m</w:t>
            </w:r>
            <w:r w:rsidRPr="0029639F">
              <w:rPr>
                <w:rFonts w:ascii="Arial" w:hAnsi="Arial" w:cs="Arial"/>
                <w:bCs/>
                <w:sz w:val="20"/>
                <w:szCs w:val="20"/>
                <w:vertAlign w:val="superscript"/>
              </w:rPr>
              <w:t xml:space="preserve">2 </w:t>
            </w:r>
            <w:r w:rsidRPr="0029639F">
              <w:rPr>
                <w:rFonts w:ascii="Arial" w:hAnsi="Arial" w:cs="Arial"/>
                <w:bCs/>
                <w:sz w:val="20"/>
                <w:szCs w:val="20"/>
              </w:rPr>
              <w:t xml:space="preserve">jest wykonany z betonu ze zbrojeniem rozproszonym o zacieranej na gładko, nieprzepuszczalnej nawierzchni </w:t>
            </w:r>
            <w:r w:rsidR="007A5F9B" w:rsidRPr="0029639F">
              <w:rPr>
                <w:rFonts w:ascii="Arial" w:hAnsi="Arial" w:cs="Arial"/>
                <w:bCs/>
                <w:sz w:val="20"/>
                <w:szCs w:val="20"/>
              </w:rPr>
              <w:br/>
            </w:r>
            <w:r w:rsidRPr="0029639F">
              <w:rPr>
                <w:rFonts w:ascii="Arial" w:hAnsi="Arial" w:cs="Arial"/>
                <w:bCs/>
                <w:sz w:val="20"/>
                <w:szCs w:val="20"/>
              </w:rPr>
              <w:t>z odprowadzeniem wód opadowych i ewentualnych odcieków do zakładowej oczyszczalni ścieków.</w:t>
            </w:r>
          </w:p>
          <w:p w14:paraId="2294EAF2" w14:textId="77777777" w:rsidR="006C2B53" w:rsidRPr="0029639F" w:rsidRDefault="004652D4" w:rsidP="00123CDC">
            <w:pPr>
              <w:pStyle w:val="Default"/>
              <w:spacing w:before="120"/>
              <w:jc w:val="both"/>
              <w:rPr>
                <w:rFonts w:ascii="Arial" w:hAnsi="Arial" w:cs="Arial"/>
                <w:bCs/>
                <w:color w:val="auto"/>
                <w:sz w:val="20"/>
                <w:szCs w:val="20"/>
              </w:rPr>
            </w:pPr>
            <w:r w:rsidRPr="0029639F">
              <w:rPr>
                <w:rFonts w:ascii="Arial" w:hAnsi="Arial" w:cs="Arial"/>
                <w:bCs/>
                <w:color w:val="auto"/>
                <w:sz w:val="20"/>
                <w:szCs w:val="20"/>
              </w:rPr>
              <w:t xml:space="preserve">Tymczasowe, podręczne miejsce magazynowe </w:t>
            </w:r>
            <w:r w:rsidR="00123CDC" w:rsidRPr="0029639F">
              <w:rPr>
                <w:rFonts w:ascii="Arial" w:hAnsi="Arial" w:cs="Arial"/>
                <w:bCs/>
                <w:color w:val="auto"/>
                <w:sz w:val="20"/>
                <w:szCs w:val="20"/>
              </w:rPr>
              <w:br/>
              <w:t xml:space="preserve">w postaci szczelnego, pojemnika </w:t>
            </w:r>
            <w:r w:rsidRPr="0029639F">
              <w:rPr>
                <w:rFonts w:ascii="Arial" w:hAnsi="Arial" w:cs="Arial"/>
                <w:bCs/>
                <w:color w:val="auto"/>
                <w:sz w:val="20"/>
                <w:szCs w:val="20"/>
              </w:rPr>
              <w:t>znajdować się będzie w pomieszczeniu elektrorafinacji.</w:t>
            </w:r>
          </w:p>
          <w:p w14:paraId="1A69AE70" w14:textId="029790D2" w:rsidR="007A5F9B" w:rsidRPr="0029639F" w:rsidRDefault="007A5F9B" w:rsidP="007A5F9B">
            <w:pPr>
              <w:pStyle w:val="Default"/>
              <w:spacing w:before="120"/>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1212C1B8"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45917"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AB426"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10 08 04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E0C1D" w14:textId="77777777" w:rsidR="006C2B53" w:rsidRPr="0029639F" w:rsidRDefault="006C2B53" w:rsidP="00D0061D">
            <w:pPr>
              <w:pStyle w:val="Default"/>
              <w:jc w:val="center"/>
              <w:rPr>
                <w:color w:val="auto"/>
              </w:rPr>
            </w:pPr>
            <w:r w:rsidRPr="0029639F">
              <w:rPr>
                <w:rFonts w:ascii="Arial" w:hAnsi="Arial" w:cs="Arial"/>
                <w:color w:val="auto"/>
                <w:sz w:val="20"/>
                <w:szCs w:val="20"/>
              </w:rPr>
              <w:t>Cząstki i pyły</w:t>
            </w:r>
            <w:r w:rsidRPr="0029639F">
              <w:rPr>
                <w:rFonts w:ascii="Arial" w:hAnsi="Arial" w:cs="Arial"/>
                <w:color w:val="auto"/>
                <w:sz w:val="20"/>
                <w:szCs w:val="20"/>
              </w:rPr>
              <w:br/>
            </w:r>
            <w:r w:rsidRPr="0029639F">
              <w:rPr>
                <w:rFonts w:ascii="Arial" w:hAnsi="Arial" w:cs="Arial"/>
                <w:i/>
                <w:color w:val="auto"/>
                <w:sz w:val="20"/>
                <w:szCs w:val="20"/>
              </w:rPr>
              <w:t>( z hutnictwa pozostałych metali nieżelaznych -</w:t>
            </w:r>
          </w:p>
          <w:p w14:paraId="4373AD8B" w14:textId="77777777" w:rsidR="006C2B53" w:rsidRPr="0029639F" w:rsidRDefault="006C2B53" w:rsidP="00D0061D">
            <w:pPr>
              <w:pStyle w:val="Default"/>
              <w:jc w:val="center"/>
              <w:rPr>
                <w:rFonts w:ascii="Arial" w:hAnsi="Arial" w:cs="Arial"/>
                <w:i/>
                <w:color w:val="auto"/>
                <w:sz w:val="20"/>
                <w:szCs w:val="20"/>
              </w:rPr>
            </w:pPr>
            <w:r w:rsidRPr="0029639F">
              <w:rPr>
                <w:rFonts w:ascii="Arial" w:hAnsi="Arial" w:cs="Arial"/>
                <w:i/>
                <w:color w:val="auto"/>
                <w:sz w:val="20"/>
                <w:szCs w:val="20"/>
              </w:rPr>
              <w:t xml:space="preserve">odpadowe pozostałości </w:t>
            </w:r>
            <w:r w:rsidRPr="0029639F">
              <w:rPr>
                <w:rFonts w:ascii="Arial" w:hAnsi="Arial" w:cs="Arial"/>
                <w:i/>
                <w:color w:val="auto"/>
                <w:sz w:val="20"/>
                <w:szCs w:val="20"/>
              </w:rPr>
              <w:lastRenderedPageBreak/>
              <w:t xml:space="preserve">materiałów </w:t>
            </w:r>
            <w:proofErr w:type="spellStart"/>
            <w:r w:rsidRPr="0029639F">
              <w:rPr>
                <w:rFonts w:ascii="Arial" w:hAnsi="Arial" w:cs="Arial"/>
                <w:i/>
                <w:color w:val="auto"/>
                <w:sz w:val="20"/>
                <w:szCs w:val="20"/>
              </w:rPr>
              <w:t>cynonośnych</w:t>
            </w:r>
            <w:proofErr w:type="spellEnd"/>
          </w:p>
          <w:p w14:paraId="47D594D2" w14:textId="77777777" w:rsidR="006C2B53" w:rsidRPr="0029639F" w:rsidRDefault="006C2B53" w:rsidP="00D0061D">
            <w:pPr>
              <w:pStyle w:val="Default"/>
              <w:jc w:val="center"/>
              <w:rPr>
                <w:rFonts w:ascii="Arial" w:hAnsi="Arial" w:cs="Arial"/>
                <w:color w:val="auto"/>
                <w:sz w:val="20"/>
                <w:szCs w:val="20"/>
              </w:rPr>
            </w:pPr>
            <w:r w:rsidRPr="0029639F">
              <w:rPr>
                <w:rFonts w:ascii="Arial" w:hAnsi="Arial" w:cs="Arial"/>
                <w:i/>
                <w:color w:val="auto"/>
                <w:sz w:val="20"/>
                <w:szCs w:val="20"/>
              </w:rPr>
              <w:t>z czyszczenia boksów magazynowych)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EDF6F" w14:textId="1CD37D3E" w:rsidR="004652D4" w:rsidRPr="0029639F" w:rsidRDefault="004652D4" w:rsidP="00123CDC">
            <w:pPr>
              <w:pStyle w:val="Default"/>
              <w:spacing w:before="120" w:after="120" w:line="256" w:lineRule="auto"/>
              <w:jc w:val="both"/>
              <w:rPr>
                <w:rFonts w:ascii="Arial" w:hAnsi="Arial" w:cs="Arial"/>
                <w:color w:val="auto"/>
                <w:sz w:val="20"/>
                <w:szCs w:val="20"/>
              </w:rPr>
            </w:pPr>
            <w:r w:rsidRPr="0029639F">
              <w:rPr>
                <w:rFonts w:ascii="Arial" w:hAnsi="Arial" w:cs="Arial"/>
                <w:color w:val="auto"/>
                <w:sz w:val="20"/>
                <w:szCs w:val="20"/>
              </w:rPr>
              <w:lastRenderedPageBreak/>
              <w:t>W pojemnikach, big-</w:t>
            </w:r>
            <w:proofErr w:type="spellStart"/>
            <w:r w:rsidRPr="0029639F">
              <w:rPr>
                <w:rFonts w:ascii="Arial" w:hAnsi="Arial" w:cs="Arial"/>
                <w:color w:val="auto"/>
                <w:sz w:val="20"/>
                <w:szCs w:val="20"/>
              </w:rPr>
              <w:t>bagach</w:t>
            </w:r>
            <w:proofErr w:type="spellEnd"/>
            <w:r w:rsidRPr="0029639F">
              <w:rPr>
                <w:rFonts w:ascii="Arial" w:hAnsi="Arial" w:cs="Arial"/>
                <w:color w:val="auto"/>
                <w:sz w:val="20"/>
                <w:szCs w:val="20"/>
              </w:rPr>
              <w:t xml:space="preserve"> lub luzem na hałdzie wewnątrz H1 </w:t>
            </w:r>
            <w:r w:rsidR="007A5F9B" w:rsidRPr="0029639F">
              <w:rPr>
                <w:rFonts w:ascii="Arial" w:hAnsi="Arial" w:cs="Arial"/>
                <w:color w:val="auto"/>
                <w:sz w:val="20"/>
                <w:szCs w:val="20"/>
              </w:rPr>
              <w:t>w</w:t>
            </w:r>
            <w:r w:rsidRPr="0029639F">
              <w:rPr>
                <w:rFonts w:ascii="Arial" w:hAnsi="Arial" w:cs="Arial"/>
                <w:color w:val="auto"/>
                <w:sz w:val="20"/>
                <w:szCs w:val="20"/>
              </w:rPr>
              <w:t xml:space="preserve"> boksie betonowym. Odpady będą magazynowane w boksie, dobranym stosownie do ilości wytworzonych odpadów i dostępności miejsca w halach.</w:t>
            </w:r>
          </w:p>
          <w:p w14:paraId="74E21626" w14:textId="65B23D23" w:rsidR="00611E06" w:rsidRPr="004A7680" w:rsidRDefault="00611E06" w:rsidP="00611E06">
            <w:pPr>
              <w:autoSpaceDE w:val="0"/>
              <w:autoSpaceDN w:val="0"/>
              <w:adjustRightInd w:val="0"/>
              <w:spacing w:before="240"/>
              <w:jc w:val="both"/>
              <w:rPr>
                <w:rFonts w:ascii="Arial" w:hAnsi="Arial" w:cs="Arial"/>
                <w:strike/>
                <w:sz w:val="20"/>
                <w:szCs w:val="20"/>
                <w:vertAlign w:val="superscript"/>
              </w:rPr>
            </w:pPr>
            <w:r w:rsidRPr="004A7680">
              <w:rPr>
                <w:rFonts w:ascii="Arial" w:hAnsi="Arial" w:cs="Arial"/>
                <w:sz w:val="20"/>
                <w:szCs w:val="20"/>
              </w:rPr>
              <w:lastRenderedPageBreak/>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67BB28A2" w14:textId="44287794" w:rsidR="007A5F9B" w:rsidRPr="0029639F" w:rsidRDefault="00611E06" w:rsidP="007A5F9B">
            <w:pPr>
              <w:tabs>
                <w:tab w:val="left" w:pos="256"/>
              </w:tabs>
              <w:autoSpaceDE w:val="0"/>
              <w:autoSpaceDN w:val="0"/>
              <w:adjustRightInd w:val="0"/>
              <w:spacing w:before="120"/>
              <w:jc w:val="both"/>
              <w:rPr>
                <w:rFonts w:ascii="Arial" w:hAnsi="Arial" w:cs="Arial"/>
                <w:sz w:val="20"/>
                <w:szCs w:val="20"/>
              </w:rPr>
            </w:pPr>
            <w:r>
              <w:rPr>
                <w:rFonts w:ascii="Arial" w:hAnsi="Arial" w:cs="Arial"/>
                <w:sz w:val="20"/>
                <w:szCs w:val="20"/>
              </w:rPr>
              <w:t xml:space="preserve">Miejsca magazynowania odpadów </w:t>
            </w:r>
            <w:r w:rsidR="007A5F9B" w:rsidRPr="0029639F">
              <w:rPr>
                <w:rFonts w:ascii="Arial" w:hAnsi="Arial" w:cs="Arial"/>
                <w:sz w:val="20"/>
                <w:szCs w:val="20"/>
              </w:rPr>
              <w:t xml:space="preserve">należy oznakować nazwą i kodem magazynowanego </w:t>
            </w:r>
            <w:r w:rsidR="007A5F9B" w:rsidRPr="0029639F">
              <w:rPr>
                <w:rFonts w:ascii="Arial" w:hAnsi="Arial" w:cs="Arial"/>
                <w:sz w:val="20"/>
                <w:szCs w:val="20"/>
              </w:rPr>
              <w:br/>
              <w:t>w danej chwili odpadu.</w:t>
            </w:r>
          </w:p>
        </w:tc>
      </w:tr>
      <w:tr w:rsidR="008D46D1" w:rsidRPr="008D46D1" w14:paraId="4F4FBF36"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E74C6"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2D453"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10 08 09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872DB" w14:textId="77777777" w:rsidR="006C2B53" w:rsidRPr="0029639F" w:rsidRDefault="006C2B53" w:rsidP="00D0061D">
            <w:pPr>
              <w:pStyle w:val="Default"/>
              <w:jc w:val="center"/>
              <w:rPr>
                <w:rFonts w:ascii="Arial" w:hAnsi="Arial" w:cs="Arial"/>
                <w:color w:val="auto"/>
                <w:sz w:val="20"/>
                <w:szCs w:val="20"/>
              </w:rPr>
            </w:pPr>
            <w:r w:rsidRPr="0029639F">
              <w:rPr>
                <w:rFonts w:ascii="Arial" w:hAnsi="Arial" w:cs="Arial"/>
                <w:color w:val="auto"/>
                <w:sz w:val="20"/>
                <w:szCs w:val="20"/>
              </w:rPr>
              <w:t>Inne żużle</w:t>
            </w:r>
          </w:p>
          <w:p w14:paraId="0FEB1B65" w14:textId="77777777" w:rsidR="006C2B53" w:rsidRPr="0029639F" w:rsidRDefault="006C2B53" w:rsidP="00D0061D">
            <w:pPr>
              <w:pStyle w:val="Default"/>
              <w:jc w:val="center"/>
              <w:rPr>
                <w:rFonts w:ascii="Arial" w:hAnsi="Arial" w:cs="Arial"/>
                <w:color w:val="auto"/>
                <w:sz w:val="20"/>
                <w:szCs w:val="20"/>
              </w:rPr>
            </w:pPr>
            <w:r w:rsidRPr="0029639F">
              <w:rPr>
                <w:rFonts w:ascii="Arial" w:hAnsi="Arial" w:cs="Arial"/>
                <w:color w:val="auto"/>
                <w:sz w:val="20"/>
                <w:szCs w:val="20"/>
              </w:rPr>
              <w:t xml:space="preserve">(żużel </w:t>
            </w:r>
            <w:proofErr w:type="spellStart"/>
            <w:r w:rsidRPr="0029639F">
              <w:rPr>
                <w:rFonts w:ascii="Arial" w:hAnsi="Arial" w:cs="Arial"/>
                <w:color w:val="auto"/>
                <w:sz w:val="20"/>
                <w:szCs w:val="20"/>
              </w:rPr>
              <w:t>fajalitowy</w:t>
            </w:r>
            <w:proofErr w:type="spellEnd"/>
            <w:r w:rsidRPr="0029639F">
              <w:rPr>
                <w:rFonts w:ascii="Arial" w:hAnsi="Arial" w:cs="Arial"/>
                <w:color w:val="auto"/>
                <w:sz w:val="20"/>
                <w:szCs w:val="20"/>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92C28" w14:textId="4C823119" w:rsidR="0090277D" w:rsidRPr="0029639F" w:rsidRDefault="00974B2F" w:rsidP="00D0061D">
            <w:pPr>
              <w:pStyle w:val="Default"/>
              <w:spacing w:before="120" w:after="120"/>
              <w:jc w:val="both"/>
              <w:rPr>
                <w:rFonts w:ascii="Arial" w:hAnsi="Arial" w:cs="Arial"/>
                <w:color w:val="auto"/>
                <w:sz w:val="20"/>
                <w:szCs w:val="20"/>
              </w:rPr>
            </w:pPr>
            <w:r w:rsidRPr="0029639F">
              <w:rPr>
                <w:rFonts w:ascii="Arial" w:hAnsi="Arial" w:cs="Arial"/>
                <w:color w:val="auto"/>
                <w:sz w:val="20"/>
                <w:szCs w:val="20"/>
              </w:rPr>
              <w:t xml:space="preserve">W boksach betonowych </w:t>
            </w:r>
            <w:r w:rsidR="0090277D" w:rsidRPr="0029639F">
              <w:rPr>
                <w:rFonts w:ascii="Arial" w:hAnsi="Arial" w:cs="Arial"/>
                <w:color w:val="auto"/>
                <w:sz w:val="20"/>
                <w:szCs w:val="20"/>
              </w:rPr>
              <w:t>w hali H3 i H1.</w:t>
            </w:r>
          </w:p>
          <w:p w14:paraId="3C828E8F" w14:textId="77777777" w:rsidR="0090277D" w:rsidRPr="0029639F" w:rsidRDefault="0090277D" w:rsidP="00D0061D">
            <w:pPr>
              <w:pStyle w:val="Default"/>
              <w:spacing w:before="120" w:after="120"/>
              <w:jc w:val="both"/>
              <w:rPr>
                <w:rFonts w:ascii="Arial" w:hAnsi="Arial" w:cs="Arial"/>
                <w:color w:val="auto"/>
                <w:sz w:val="20"/>
                <w:szCs w:val="20"/>
              </w:rPr>
            </w:pPr>
            <w:r w:rsidRPr="0029639F">
              <w:rPr>
                <w:rFonts w:ascii="Arial" w:hAnsi="Arial" w:cs="Arial"/>
                <w:color w:val="auto"/>
                <w:sz w:val="20"/>
                <w:szCs w:val="20"/>
              </w:rPr>
              <w:t>W</w:t>
            </w:r>
            <w:r w:rsidR="00974B2F" w:rsidRPr="0029639F">
              <w:rPr>
                <w:rFonts w:ascii="Arial" w:hAnsi="Arial" w:cs="Arial"/>
                <w:color w:val="auto"/>
                <w:sz w:val="20"/>
                <w:szCs w:val="20"/>
              </w:rPr>
              <w:t xml:space="preserve"> hali </w:t>
            </w:r>
            <w:r w:rsidRPr="0029639F">
              <w:rPr>
                <w:rFonts w:ascii="Arial" w:hAnsi="Arial" w:cs="Arial"/>
                <w:color w:val="auto"/>
                <w:sz w:val="20"/>
                <w:szCs w:val="20"/>
              </w:rPr>
              <w:t>H3</w:t>
            </w:r>
            <w:r w:rsidR="00974B2F" w:rsidRPr="0029639F">
              <w:rPr>
                <w:rFonts w:ascii="Arial" w:hAnsi="Arial" w:cs="Arial"/>
                <w:color w:val="auto"/>
                <w:sz w:val="20"/>
                <w:szCs w:val="20"/>
              </w:rPr>
              <w:t xml:space="preserve"> </w:t>
            </w:r>
            <w:r w:rsidRPr="0029639F">
              <w:rPr>
                <w:rFonts w:ascii="Arial" w:hAnsi="Arial" w:cs="Arial"/>
                <w:color w:val="auto"/>
                <w:sz w:val="20"/>
                <w:szCs w:val="20"/>
              </w:rPr>
              <w:t xml:space="preserve">w boksach </w:t>
            </w:r>
            <w:r w:rsidR="00974B2F" w:rsidRPr="0029639F">
              <w:rPr>
                <w:rFonts w:ascii="Arial" w:hAnsi="Arial" w:cs="Arial"/>
                <w:color w:val="auto"/>
                <w:sz w:val="20"/>
                <w:szCs w:val="20"/>
              </w:rPr>
              <w:t xml:space="preserve">o pojemności 136 </w:t>
            </w:r>
            <w:r w:rsidRPr="0029639F">
              <w:rPr>
                <w:rFonts w:ascii="Arial" w:hAnsi="Arial" w:cs="Arial"/>
                <w:color w:val="auto"/>
                <w:sz w:val="20"/>
                <w:szCs w:val="20"/>
              </w:rPr>
              <w:t>m</w:t>
            </w:r>
            <w:r w:rsidRPr="0029639F">
              <w:rPr>
                <w:rFonts w:ascii="Arial" w:hAnsi="Arial" w:cs="Arial"/>
                <w:color w:val="auto"/>
                <w:sz w:val="20"/>
                <w:szCs w:val="20"/>
                <w:vertAlign w:val="superscript"/>
              </w:rPr>
              <w:t>3</w:t>
            </w:r>
            <w:r w:rsidRPr="0029639F">
              <w:rPr>
                <w:rFonts w:ascii="Arial" w:hAnsi="Arial" w:cs="Arial"/>
                <w:color w:val="auto"/>
                <w:sz w:val="20"/>
                <w:szCs w:val="20"/>
              </w:rPr>
              <w:t>,</w:t>
            </w:r>
            <w:r w:rsidR="00974B2F" w:rsidRPr="0029639F">
              <w:rPr>
                <w:rFonts w:ascii="Arial" w:hAnsi="Arial" w:cs="Arial"/>
                <w:color w:val="auto"/>
                <w:sz w:val="20"/>
                <w:szCs w:val="20"/>
              </w:rPr>
              <w:t xml:space="preserve"> 25 m</w:t>
            </w:r>
            <w:r w:rsidR="00974B2F" w:rsidRPr="0029639F">
              <w:rPr>
                <w:rFonts w:ascii="Arial" w:hAnsi="Arial" w:cs="Arial"/>
                <w:color w:val="auto"/>
                <w:sz w:val="20"/>
                <w:szCs w:val="20"/>
                <w:vertAlign w:val="superscript"/>
              </w:rPr>
              <w:t>3</w:t>
            </w:r>
            <w:r w:rsidRPr="0029639F">
              <w:rPr>
                <w:rFonts w:ascii="Arial" w:hAnsi="Arial" w:cs="Arial"/>
                <w:color w:val="auto"/>
                <w:sz w:val="20"/>
                <w:szCs w:val="20"/>
              </w:rPr>
              <w:t>, 2 x27 m</w:t>
            </w:r>
            <w:r w:rsidRPr="0029639F">
              <w:rPr>
                <w:rFonts w:ascii="Arial" w:hAnsi="Arial" w:cs="Arial"/>
                <w:color w:val="auto"/>
                <w:sz w:val="20"/>
                <w:szCs w:val="20"/>
                <w:vertAlign w:val="superscript"/>
              </w:rPr>
              <w:t>3</w:t>
            </w:r>
            <w:r w:rsidRPr="0029639F">
              <w:rPr>
                <w:rFonts w:ascii="Arial" w:hAnsi="Arial" w:cs="Arial"/>
                <w:color w:val="auto"/>
                <w:sz w:val="20"/>
                <w:szCs w:val="20"/>
              </w:rPr>
              <w:t xml:space="preserve"> oraz  2x9 m</w:t>
            </w:r>
            <w:r w:rsidRPr="0029639F">
              <w:rPr>
                <w:rFonts w:ascii="Arial" w:hAnsi="Arial" w:cs="Arial"/>
                <w:color w:val="auto"/>
                <w:sz w:val="20"/>
                <w:szCs w:val="20"/>
                <w:vertAlign w:val="superscript"/>
              </w:rPr>
              <w:t>3</w:t>
            </w:r>
            <w:r w:rsidRPr="0029639F">
              <w:rPr>
                <w:rFonts w:ascii="Arial" w:hAnsi="Arial" w:cs="Arial"/>
                <w:color w:val="auto"/>
                <w:sz w:val="20"/>
                <w:szCs w:val="20"/>
              </w:rPr>
              <w:t>.</w:t>
            </w:r>
          </w:p>
          <w:p w14:paraId="128DA5FC" w14:textId="77777777" w:rsidR="00611E06" w:rsidRPr="004A7680" w:rsidRDefault="00611E06" w:rsidP="00611E06">
            <w:pPr>
              <w:autoSpaceDE w:val="0"/>
              <w:autoSpaceDN w:val="0"/>
              <w:adjustRightInd w:val="0"/>
              <w:spacing w:before="24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4986B161" w14:textId="4BE83F8C" w:rsidR="007A5F9B" w:rsidRPr="0029639F" w:rsidRDefault="007A5F9B" w:rsidP="007A5F9B">
            <w:pPr>
              <w:tabs>
                <w:tab w:val="left" w:pos="256"/>
              </w:tabs>
              <w:autoSpaceDE w:val="0"/>
              <w:autoSpaceDN w:val="0"/>
              <w:adjustRightInd w:val="0"/>
              <w:spacing w:before="120"/>
              <w:jc w:val="both"/>
              <w:rPr>
                <w:rFonts w:ascii="Arial" w:hAnsi="Arial" w:cs="Arial"/>
                <w:sz w:val="20"/>
                <w:szCs w:val="20"/>
              </w:rPr>
            </w:pPr>
            <w:r w:rsidRPr="0029639F">
              <w:rPr>
                <w:rFonts w:ascii="Arial" w:hAnsi="Arial" w:cs="Arial"/>
                <w:sz w:val="20"/>
                <w:szCs w:val="20"/>
              </w:rPr>
              <w:t xml:space="preserve">Miejsca magazynowania odpadów należy oznakować nazwą i kodem magazynowanego </w:t>
            </w:r>
            <w:r w:rsidRPr="0029639F">
              <w:rPr>
                <w:rFonts w:ascii="Arial" w:hAnsi="Arial" w:cs="Arial"/>
                <w:sz w:val="20"/>
                <w:szCs w:val="20"/>
              </w:rPr>
              <w:br/>
              <w:t>w danej chwili odpadu</w:t>
            </w:r>
          </w:p>
        </w:tc>
      </w:tr>
      <w:tr w:rsidR="008D46D1" w:rsidRPr="008D46D1" w14:paraId="31B9729F" w14:textId="77777777" w:rsidTr="00AD1C0E">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766D0" w14:textId="77777777" w:rsidR="00974B2F" w:rsidRPr="0029639F" w:rsidRDefault="00974B2F"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01E7E" w14:textId="77777777" w:rsidR="00974B2F" w:rsidRPr="0029639F" w:rsidRDefault="00974B2F" w:rsidP="00974B2F">
            <w:pPr>
              <w:pStyle w:val="Default"/>
              <w:jc w:val="center"/>
              <w:rPr>
                <w:color w:val="auto"/>
              </w:rPr>
            </w:pPr>
            <w:r w:rsidRPr="0029639F">
              <w:rPr>
                <w:rFonts w:ascii="Arial" w:hAnsi="Arial" w:cs="Arial"/>
                <w:b/>
                <w:bCs/>
                <w:color w:val="auto"/>
                <w:sz w:val="20"/>
                <w:szCs w:val="20"/>
              </w:rPr>
              <w:t>10 08 11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E94F3" w14:textId="050E92DA" w:rsidR="00974B2F" w:rsidRPr="0029639F" w:rsidRDefault="00502537" w:rsidP="00974B2F">
            <w:pPr>
              <w:pStyle w:val="Default"/>
              <w:jc w:val="center"/>
              <w:rPr>
                <w:rFonts w:ascii="Arial" w:hAnsi="Arial" w:cs="Arial"/>
                <w:color w:val="auto"/>
                <w:sz w:val="20"/>
                <w:szCs w:val="20"/>
              </w:rPr>
            </w:pPr>
            <w:r>
              <w:rPr>
                <w:rFonts w:ascii="Arial" w:hAnsi="Arial" w:cs="Arial"/>
                <w:color w:val="auto"/>
                <w:sz w:val="20"/>
                <w:szCs w:val="20"/>
              </w:rPr>
              <w:t xml:space="preserve">Kożuchy </w:t>
            </w:r>
            <w:proofErr w:type="spellStart"/>
            <w:r>
              <w:rPr>
                <w:rFonts w:ascii="Arial" w:hAnsi="Arial" w:cs="Arial"/>
                <w:color w:val="auto"/>
                <w:sz w:val="20"/>
                <w:szCs w:val="20"/>
              </w:rPr>
              <w:t>zużlowe</w:t>
            </w:r>
            <w:proofErr w:type="spellEnd"/>
            <w:r>
              <w:rPr>
                <w:rFonts w:ascii="Arial" w:hAnsi="Arial" w:cs="Arial"/>
                <w:color w:val="auto"/>
                <w:sz w:val="20"/>
                <w:szCs w:val="20"/>
              </w:rPr>
              <w:t xml:space="preserve"> </w:t>
            </w:r>
            <w:r>
              <w:rPr>
                <w:rFonts w:ascii="Arial" w:hAnsi="Arial" w:cs="Arial"/>
                <w:color w:val="auto"/>
                <w:sz w:val="20"/>
                <w:szCs w:val="20"/>
              </w:rPr>
              <w:br/>
              <w:t xml:space="preserve">i </w:t>
            </w:r>
            <w:r w:rsidR="00974B2F" w:rsidRPr="0029639F">
              <w:rPr>
                <w:rFonts w:ascii="Arial" w:hAnsi="Arial" w:cs="Arial"/>
                <w:color w:val="auto"/>
                <w:sz w:val="20"/>
                <w:szCs w:val="20"/>
              </w:rPr>
              <w:t xml:space="preserve">gary inne niż wymienione </w:t>
            </w:r>
            <w:r>
              <w:rPr>
                <w:rFonts w:ascii="Arial" w:hAnsi="Arial" w:cs="Arial"/>
                <w:color w:val="auto"/>
                <w:sz w:val="20"/>
                <w:szCs w:val="20"/>
              </w:rPr>
              <w:br/>
            </w:r>
            <w:r w:rsidR="00974B2F" w:rsidRPr="0029639F">
              <w:rPr>
                <w:rFonts w:ascii="Arial" w:hAnsi="Arial" w:cs="Arial"/>
                <w:color w:val="auto"/>
                <w:sz w:val="20"/>
                <w:szCs w:val="20"/>
              </w:rPr>
              <w:t>w 10 08 10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1A3EB" w14:textId="027D2257" w:rsidR="0090277D" w:rsidRPr="0029639F" w:rsidRDefault="00974B2F" w:rsidP="0090277D">
            <w:pPr>
              <w:pStyle w:val="Default"/>
              <w:spacing w:before="120" w:after="120" w:line="256" w:lineRule="auto"/>
              <w:jc w:val="both"/>
              <w:rPr>
                <w:rFonts w:ascii="Arial" w:hAnsi="Arial" w:cs="Arial"/>
                <w:color w:val="auto"/>
                <w:sz w:val="20"/>
                <w:szCs w:val="20"/>
              </w:rPr>
            </w:pPr>
            <w:r w:rsidRPr="0029639F">
              <w:rPr>
                <w:rFonts w:ascii="Arial" w:hAnsi="Arial" w:cs="Arial"/>
                <w:color w:val="auto"/>
                <w:sz w:val="20"/>
                <w:szCs w:val="20"/>
              </w:rPr>
              <w:t xml:space="preserve">Luzem lub w beczkach, skrzyniach oraz boksach betonowych w hali </w:t>
            </w:r>
            <w:r w:rsidR="0090277D" w:rsidRPr="0029639F">
              <w:rPr>
                <w:rFonts w:ascii="Arial" w:hAnsi="Arial" w:cs="Arial"/>
                <w:color w:val="auto"/>
                <w:sz w:val="20"/>
                <w:szCs w:val="20"/>
              </w:rPr>
              <w:t xml:space="preserve">H1 i H3. </w:t>
            </w:r>
          </w:p>
          <w:p w14:paraId="354F0992" w14:textId="159B2279" w:rsidR="00974B2F" w:rsidRPr="0029639F" w:rsidRDefault="00974B2F" w:rsidP="0090277D">
            <w:pPr>
              <w:pStyle w:val="Default"/>
              <w:spacing w:before="120" w:after="120" w:line="256" w:lineRule="auto"/>
              <w:jc w:val="both"/>
              <w:rPr>
                <w:rFonts w:ascii="Arial" w:hAnsi="Arial" w:cs="Arial"/>
                <w:color w:val="auto"/>
                <w:sz w:val="20"/>
                <w:szCs w:val="20"/>
              </w:rPr>
            </w:pPr>
            <w:r w:rsidRPr="0029639F">
              <w:rPr>
                <w:rFonts w:ascii="Arial" w:hAnsi="Arial" w:cs="Arial"/>
                <w:color w:val="auto"/>
                <w:sz w:val="20"/>
                <w:szCs w:val="20"/>
              </w:rPr>
              <w:t xml:space="preserve">Odpady będą magazynowane w boksie, dobranym stosownie do ilości wytworzonych odpadów </w:t>
            </w:r>
            <w:r w:rsidR="007A5F9B" w:rsidRPr="0029639F">
              <w:rPr>
                <w:rFonts w:ascii="Arial" w:hAnsi="Arial" w:cs="Arial"/>
                <w:color w:val="auto"/>
                <w:sz w:val="20"/>
                <w:szCs w:val="20"/>
              </w:rPr>
              <w:br/>
            </w:r>
            <w:r w:rsidRPr="0029639F">
              <w:rPr>
                <w:rFonts w:ascii="Arial" w:hAnsi="Arial" w:cs="Arial"/>
                <w:color w:val="auto"/>
                <w:sz w:val="20"/>
                <w:szCs w:val="20"/>
              </w:rPr>
              <w:t>i dostępności miejsca w halach.</w:t>
            </w:r>
          </w:p>
          <w:p w14:paraId="5CCA187F" w14:textId="77777777" w:rsidR="00611E06" w:rsidRPr="004A7680" w:rsidRDefault="00611E06" w:rsidP="00611E06">
            <w:pPr>
              <w:autoSpaceDE w:val="0"/>
              <w:autoSpaceDN w:val="0"/>
              <w:adjustRightInd w:val="0"/>
              <w:spacing w:before="24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681E23BE" w14:textId="77777777" w:rsidR="00974B2F" w:rsidRPr="0029639F" w:rsidRDefault="0090277D" w:rsidP="00611E06">
            <w:pPr>
              <w:tabs>
                <w:tab w:val="left" w:pos="256"/>
              </w:tabs>
              <w:autoSpaceDE w:val="0"/>
              <w:autoSpaceDN w:val="0"/>
              <w:adjustRightInd w:val="0"/>
              <w:spacing w:before="120" w:after="120"/>
              <w:jc w:val="both"/>
              <w:rPr>
                <w:rFonts w:ascii="Arial" w:hAnsi="Arial" w:cs="Arial"/>
                <w:sz w:val="20"/>
                <w:szCs w:val="20"/>
              </w:rPr>
            </w:pPr>
            <w:r w:rsidRPr="0029639F">
              <w:rPr>
                <w:rFonts w:ascii="Arial" w:hAnsi="Arial" w:cs="Arial"/>
                <w:sz w:val="20"/>
                <w:szCs w:val="20"/>
              </w:rPr>
              <w:t>L</w:t>
            </w:r>
            <w:r w:rsidR="00974B2F" w:rsidRPr="0029639F">
              <w:rPr>
                <w:rFonts w:ascii="Arial" w:hAnsi="Arial" w:cs="Arial"/>
                <w:sz w:val="20"/>
                <w:szCs w:val="20"/>
              </w:rPr>
              <w:t xml:space="preserve">uzem na utwardzonym placu magazynowym </w:t>
            </w:r>
            <w:r w:rsidRPr="0029639F">
              <w:rPr>
                <w:rFonts w:ascii="Arial" w:hAnsi="Arial" w:cs="Arial"/>
                <w:sz w:val="20"/>
                <w:szCs w:val="20"/>
              </w:rPr>
              <w:br/>
            </w:r>
            <w:r w:rsidR="00974B2F" w:rsidRPr="0029639F">
              <w:rPr>
                <w:rFonts w:ascii="Arial" w:hAnsi="Arial" w:cs="Arial"/>
                <w:sz w:val="20"/>
                <w:szCs w:val="20"/>
              </w:rPr>
              <w:t xml:space="preserve">w wyznaczonym miejscu w obrębie placu magazynowego </w:t>
            </w:r>
            <w:r w:rsidRPr="0029639F">
              <w:rPr>
                <w:rFonts w:ascii="Arial" w:hAnsi="Arial" w:cs="Arial"/>
                <w:sz w:val="20"/>
                <w:szCs w:val="20"/>
              </w:rPr>
              <w:t xml:space="preserve">1,3 lub </w:t>
            </w:r>
            <w:r w:rsidR="00974B2F" w:rsidRPr="0029639F">
              <w:rPr>
                <w:rFonts w:ascii="Arial" w:hAnsi="Arial" w:cs="Arial"/>
                <w:sz w:val="20"/>
                <w:szCs w:val="20"/>
              </w:rPr>
              <w:t>4, o łącznej powierzchni 660m</w:t>
            </w:r>
            <w:r w:rsidR="00974B2F" w:rsidRPr="0029639F">
              <w:rPr>
                <w:rFonts w:ascii="Arial" w:hAnsi="Arial" w:cs="Arial"/>
                <w:sz w:val="20"/>
                <w:szCs w:val="20"/>
                <w:vertAlign w:val="superscript"/>
              </w:rPr>
              <w:t>2</w:t>
            </w:r>
            <w:r w:rsidR="00974B2F" w:rsidRPr="0029639F">
              <w:rPr>
                <w:rFonts w:ascii="Arial" w:hAnsi="Arial" w:cs="Arial"/>
                <w:sz w:val="20"/>
                <w:szCs w:val="20"/>
              </w:rPr>
              <w:t xml:space="preserve">, zlokalizowanym w sąsiedztwie </w:t>
            </w:r>
            <w:r w:rsidRPr="0029639F">
              <w:rPr>
                <w:rFonts w:ascii="Arial" w:hAnsi="Arial" w:cs="Arial"/>
                <w:sz w:val="20"/>
                <w:szCs w:val="20"/>
              </w:rPr>
              <w:t>stacji tlenu</w:t>
            </w:r>
            <w:r w:rsidR="00974B2F" w:rsidRPr="0029639F">
              <w:rPr>
                <w:rFonts w:ascii="Arial" w:hAnsi="Arial" w:cs="Arial"/>
                <w:sz w:val="20"/>
                <w:szCs w:val="20"/>
              </w:rPr>
              <w:t xml:space="preserve">, </w:t>
            </w:r>
            <w:r w:rsidRPr="0029639F">
              <w:rPr>
                <w:rFonts w:ascii="Arial" w:hAnsi="Arial" w:cs="Arial"/>
                <w:sz w:val="20"/>
                <w:szCs w:val="20"/>
              </w:rPr>
              <w:t>(</w:t>
            </w:r>
            <w:r w:rsidR="00974B2F" w:rsidRPr="0029639F">
              <w:rPr>
                <w:rFonts w:ascii="Arial" w:hAnsi="Arial" w:cs="Arial"/>
                <w:sz w:val="20"/>
                <w:szCs w:val="20"/>
              </w:rPr>
              <w:t>dla odpadów w postaci bloków z litego metalu</w:t>
            </w:r>
            <w:r w:rsidRPr="0029639F">
              <w:rPr>
                <w:rFonts w:ascii="Arial" w:hAnsi="Arial" w:cs="Arial"/>
                <w:sz w:val="20"/>
                <w:szCs w:val="20"/>
              </w:rPr>
              <w:t>)</w:t>
            </w:r>
          </w:p>
          <w:p w14:paraId="17A50B91" w14:textId="62710BC1" w:rsidR="007A5F9B" w:rsidRPr="0029639F" w:rsidRDefault="007A5F9B" w:rsidP="007A5F9B">
            <w:pPr>
              <w:tabs>
                <w:tab w:val="left" w:pos="256"/>
              </w:tabs>
              <w:autoSpaceDE w:val="0"/>
              <w:autoSpaceDN w:val="0"/>
              <w:adjustRightInd w:val="0"/>
              <w:spacing w:before="120"/>
              <w:jc w:val="both"/>
              <w:rPr>
                <w:rFonts w:ascii="Arial" w:hAnsi="Arial" w:cs="Arial"/>
                <w:sz w:val="20"/>
                <w:szCs w:val="20"/>
              </w:rPr>
            </w:pPr>
            <w:r w:rsidRPr="0029639F">
              <w:rPr>
                <w:rFonts w:ascii="Arial" w:hAnsi="Arial" w:cs="Arial"/>
                <w:sz w:val="20"/>
                <w:szCs w:val="20"/>
              </w:rPr>
              <w:t xml:space="preserve">Miejsca magazynowania odpadów należy oznakować nazwą i kodem magazynowanego </w:t>
            </w:r>
            <w:r w:rsidRPr="0029639F">
              <w:rPr>
                <w:rFonts w:ascii="Arial" w:hAnsi="Arial" w:cs="Arial"/>
                <w:sz w:val="20"/>
                <w:szCs w:val="20"/>
              </w:rPr>
              <w:br/>
              <w:t>w danej chwili odpadu</w:t>
            </w:r>
            <w:r w:rsidR="0029639F">
              <w:rPr>
                <w:rFonts w:ascii="Arial" w:hAnsi="Arial" w:cs="Arial"/>
                <w:sz w:val="20"/>
                <w:szCs w:val="20"/>
              </w:rPr>
              <w:t>.</w:t>
            </w:r>
          </w:p>
        </w:tc>
      </w:tr>
      <w:tr w:rsidR="008D46D1" w:rsidRPr="008D46D1" w14:paraId="4C6EB090"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F1966"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3D83" w14:textId="77777777" w:rsidR="006C2B53" w:rsidRPr="0029639F" w:rsidRDefault="006C2B53" w:rsidP="00D0061D">
            <w:pPr>
              <w:pStyle w:val="Default"/>
              <w:jc w:val="center"/>
              <w:rPr>
                <w:rFonts w:ascii="Arial" w:hAnsi="Arial" w:cs="Arial"/>
                <w:b/>
                <w:bCs/>
                <w:color w:val="auto"/>
                <w:sz w:val="20"/>
                <w:szCs w:val="20"/>
              </w:rPr>
            </w:pPr>
            <w:r w:rsidRPr="0029639F">
              <w:rPr>
                <w:rFonts w:ascii="Arial" w:hAnsi="Arial" w:cs="Arial"/>
                <w:b/>
                <w:color w:val="auto"/>
                <w:sz w:val="20"/>
                <w:szCs w:val="20"/>
              </w:rPr>
              <w:t>10 08 99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AB429" w14:textId="77777777" w:rsidR="006C2B53" w:rsidRPr="0029639F" w:rsidRDefault="006C2B53" w:rsidP="00D0061D">
            <w:pPr>
              <w:pStyle w:val="Tekstpodstawowy"/>
              <w:spacing w:after="0"/>
              <w:ind w:left="35" w:right="32"/>
              <w:jc w:val="center"/>
            </w:pPr>
            <w:r w:rsidRPr="0029639F">
              <w:rPr>
                <w:rFonts w:ascii="Arial" w:hAnsi="Arial" w:cs="Arial"/>
                <w:sz w:val="20"/>
                <w:szCs w:val="20"/>
              </w:rPr>
              <w:t xml:space="preserve">Inne niewymienione odpady </w:t>
            </w:r>
            <w:r w:rsidRPr="0029639F">
              <w:rPr>
                <w:rFonts w:ascii="Arial" w:hAnsi="Arial" w:cs="Arial"/>
                <w:sz w:val="18"/>
                <w:szCs w:val="20"/>
              </w:rPr>
              <w:t>–</w:t>
            </w:r>
          </w:p>
          <w:p w14:paraId="17DE868D" w14:textId="77777777" w:rsidR="006C2B53" w:rsidRPr="0029639F" w:rsidRDefault="006C2B53" w:rsidP="00D0061D">
            <w:pPr>
              <w:pStyle w:val="Tekstpodstawowy"/>
              <w:spacing w:after="0"/>
              <w:ind w:left="35" w:right="32"/>
              <w:jc w:val="center"/>
              <w:rPr>
                <w:rFonts w:ascii="Arial" w:hAnsi="Arial" w:cs="Arial"/>
                <w:sz w:val="18"/>
                <w:szCs w:val="20"/>
              </w:rPr>
            </w:pPr>
            <w:r w:rsidRPr="0029639F">
              <w:rPr>
                <w:rFonts w:ascii="Arial" w:hAnsi="Arial" w:cs="Arial"/>
                <w:sz w:val="18"/>
                <w:szCs w:val="20"/>
              </w:rPr>
              <w:t xml:space="preserve">(odpady stanowiące surowce </w:t>
            </w:r>
            <w:proofErr w:type="spellStart"/>
            <w:r w:rsidRPr="0029639F">
              <w:rPr>
                <w:rFonts w:ascii="Arial" w:hAnsi="Arial" w:cs="Arial"/>
                <w:sz w:val="18"/>
                <w:szCs w:val="20"/>
              </w:rPr>
              <w:t>cynonośne</w:t>
            </w:r>
            <w:proofErr w:type="spellEnd"/>
            <w:r w:rsidRPr="0029639F">
              <w:rPr>
                <w:rFonts w:ascii="Arial" w:hAnsi="Arial" w:cs="Arial"/>
                <w:sz w:val="18"/>
                <w:szCs w:val="20"/>
              </w:rPr>
              <w:t xml:space="preserve"> zawierające związki metali ciężkich </w:t>
            </w:r>
            <w:proofErr w:type="spellStart"/>
            <w:r w:rsidRPr="0029639F">
              <w:rPr>
                <w:rFonts w:ascii="Arial" w:hAnsi="Arial" w:cs="Arial"/>
                <w:sz w:val="18"/>
                <w:szCs w:val="20"/>
              </w:rPr>
              <w:t>tj</w:t>
            </w:r>
            <w:proofErr w:type="spellEnd"/>
            <w:r w:rsidRPr="0029639F">
              <w:rPr>
                <w:rFonts w:ascii="Arial" w:hAnsi="Arial" w:cs="Arial"/>
                <w:sz w:val="18"/>
                <w:szCs w:val="20"/>
              </w:rPr>
              <w:t>:</w:t>
            </w:r>
          </w:p>
          <w:p w14:paraId="4EDC9A26" w14:textId="77777777" w:rsidR="006C2B53" w:rsidRPr="0029639F" w:rsidRDefault="006C2B53" w:rsidP="00D0061D">
            <w:pPr>
              <w:pStyle w:val="Default"/>
              <w:jc w:val="center"/>
              <w:rPr>
                <w:rFonts w:ascii="Arial" w:hAnsi="Arial" w:cs="Arial"/>
                <w:color w:val="auto"/>
                <w:sz w:val="20"/>
                <w:szCs w:val="20"/>
              </w:rPr>
            </w:pPr>
            <w:r w:rsidRPr="0029639F">
              <w:rPr>
                <w:rFonts w:ascii="Arial" w:hAnsi="Arial" w:cs="Arial"/>
                <w:color w:val="auto"/>
                <w:sz w:val="18"/>
                <w:szCs w:val="20"/>
              </w:rPr>
              <w:t>-zmiotki z powierzchni hal produkcyjnych</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70550" w14:textId="1BC2DF71" w:rsidR="00974B2F" w:rsidRPr="0029639F" w:rsidRDefault="007A5F9B" w:rsidP="00974B2F">
            <w:pPr>
              <w:pStyle w:val="Default"/>
              <w:spacing w:before="120" w:after="120" w:line="256" w:lineRule="auto"/>
              <w:jc w:val="both"/>
              <w:rPr>
                <w:rFonts w:ascii="Arial" w:hAnsi="Arial" w:cs="Arial"/>
                <w:color w:val="auto"/>
                <w:sz w:val="20"/>
                <w:szCs w:val="20"/>
                <w:u w:val="single"/>
                <w:lang w:eastAsia="pl-PL"/>
              </w:rPr>
            </w:pPr>
            <w:r w:rsidRPr="0029639F">
              <w:rPr>
                <w:rFonts w:ascii="Arial" w:hAnsi="Arial" w:cs="Arial"/>
                <w:bCs/>
                <w:color w:val="auto"/>
                <w:sz w:val="20"/>
                <w:szCs w:val="20"/>
                <w:lang w:eastAsia="pl-PL"/>
              </w:rPr>
              <w:t>Z</w:t>
            </w:r>
            <w:r w:rsidR="00974B2F" w:rsidRPr="0029639F">
              <w:rPr>
                <w:rFonts w:ascii="Arial" w:hAnsi="Arial" w:cs="Arial"/>
                <w:bCs/>
                <w:color w:val="auto"/>
                <w:sz w:val="20"/>
                <w:szCs w:val="20"/>
                <w:lang w:eastAsia="pl-PL"/>
              </w:rPr>
              <w:t xml:space="preserve">miotki z powierzchni hal produkcyjnych będą magazynowane w boksach betonowych w </w:t>
            </w:r>
            <w:r w:rsidR="0090277D" w:rsidRPr="0029639F">
              <w:rPr>
                <w:rFonts w:ascii="Arial" w:hAnsi="Arial" w:cs="Arial"/>
                <w:bCs/>
                <w:color w:val="auto"/>
                <w:sz w:val="20"/>
                <w:szCs w:val="20"/>
                <w:lang w:eastAsia="pl-PL"/>
              </w:rPr>
              <w:t>hali H1</w:t>
            </w:r>
            <w:r w:rsidR="00974B2F" w:rsidRPr="0029639F">
              <w:rPr>
                <w:rFonts w:ascii="Arial" w:hAnsi="Arial" w:cs="Arial"/>
                <w:bCs/>
                <w:color w:val="auto"/>
                <w:sz w:val="20"/>
                <w:szCs w:val="20"/>
                <w:lang w:eastAsia="pl-PL"/>
              </w:rPr>
              <w:t>,</w:t>
            </w:r>
            <w:r w:rsidR="00974B2F" w:rsidRPr="0029639F">
              <w:rPr>
                <w:rFonts w:ascii="Arial" w:hAnsi="Arial" w:cs="Arial"/>
                <w:color w:val="auto"/>
                <w:sz w:val="20"/>
                <w:szCs w:val="20"/>
              </w:rPr>
              <w:t xml:space="preserve"> </w:t>
            </w:r>
            <w:r w:rsidR="00974B2F" w:rsidRPr="0029639F">
              <w:rPr>
                <w:rFonts w:ascii="Arial" w:hAnsi="Arial" w:cs="Arial"/>
                <w:bCs/>
                <w:color w:val="auto"/>
                <w:sz w:val="20"/>
                <w:szCs w:val="20"/>
                <w:lang w:eastAsia="pl-PL"/>
              </w:rPr>
              <w:t xml:space="preserve"> oraz w podręcznych miejscach magazynowych</w:t>
            </w:r>
            <w:r w:rsidR="0090277D" w:rsidRPr="0029639F">
              <w:rPr>
                <w:rFonts w:ascii="Arial" w:hAnsi="Arial" w:cs="Arial"/>
                <w:bCs/>
                <w:color w:val="auto"/>
                <w:sz w:val="20"/>
                <w:szCs w:val="20"/>
                <w:lang w:eastAsia="pl-PL"/>
              </w:rPr>
              <w:t xml:space="preserve">, </w:t>
            </w:r>
            <w:r w:rsidR="0032217D" w:rsidRPr="0029639F">
              <w:rPr>
                <w:rFonts w:ascii="Arial" w:hAnsi="Arial" w:cs="Arial"/>
                <w:bCs/>
                <w:color w:val="auto"/>
                <w:sz w:val="20"/>
                <w:szCs w:val="20"/>
                <w:lang w:eastAsia="pl-PL"/>
              </w:rPr>
              <w:br/>
            </w:r>
            <w:r w:rsidR="00974B2F" w:rsidRPr="0029639F">
              <w:rPr>
                <w:rFonts w:ascii="Arial" w:hAnsi="Arial" w:cs="Arial"/>
                <w:bCs/>
                <w:color w:val="auto"/>
                <w:sz w:val="20"/>
                <w:szCs w:val="20"/>
                <w:lang w:eastAsia="pl-PL"/>
              </w:rPr>
              <w:t>w pojemnikach z tworzywa</w:t>
            </w:r>
            <w:r w:rsidR="00974B2F" w:rsidRPr="0029639F">
              <w:rPr>
                <w:rFonts w:ascii="Arial" w:hAnsi="Arial" w:cs="Arial"/>
                <w:b/>
                <w:color w:val="auto"/>
                <w:sz w:val="20"/>
                <w:szCs w:val="20"/>
                <w:lang w:eastAsia="pl-PL"/>
              </w:rPr>
              <w:t xml:space="preserve"> </w:t>
            </w:r>
            <w:r w:rsidR="00974B2F" w:rsidRPr="0029639F">
              <w:rPr>
                <w:rFonts w:ascii="Arial" w:hAnsi="Arial" w:cs="Arial"/>
                <w:color w:val="auto"/>
                <w:sz w:val="20"/>
                <w:szCs w:val="20"/>
                <w:lang w:eastAsia="pl-PL"/>
              </w:rPr>
              <w:t>lub metalu</w:t>
            </w:r>
            <w:r w:rsidR="0090277D" w:rsidRPr="0029639F">
              <w:rPr>
                <w:rFonts w:ascii="Arial" w:hAnsi="Arial" w:cs="Arial"/>
                <w:b/>
                <w:color w:val="auto"/>
                <w:sz w:val="20"/>
                <w:szCs w:val="20"/>
                <w:lang w:eastAsia="pl-PL"/>
              </w:rPr>
              <w:t xml:space="preserve"> </w:t>
            </w:r>
            <w:r w:rsidR="00974B2F" w:rsidRPr="0029639F">
              <w:rPr>
                <w:rFonts w:ascii="Arial" w:hAnsi="Arial" w:cs="Arial"/>
                <w:bCs/>
                <w:color w:val="auto"/>
                <w:sz w:val="20"/>
                <w:szCs w:val="20"/>
                <w:lang w:eastAsia="pl-PL"/>
              </w:rPr>
              <w:t xml:space="preserve">w </w:t>
            </w:r>
            <w:r w:rsidR="00974B2F" w:rsidRPr="0029639F">
              <w:rPr>
                <w:rFonts w:ascii="Arial" w:hAnsi="Arial" w:cs="Arial"/>
                <w:color w:val="auto"/>
                <w:sz w:val="20"/>
                <w:szCs w:val="20"/>
                <w:lang w:eastAsia="pl-PL"/>
              </w:rPr>
              <w:t>halach produkcyjnych i magazynowych.</w:t>
            </w:r>
          </w:p>
          <w:p w14:paraId="5952F41B" w14:textId="77777777" w:rsidR="00611E06" w:rsidRPr="004A7680" w:rsidRDefault="00611E06" w:rsidP="00611E06">
            <w:pPr>
              <w:autoSpaceDE w:val="0"/>
              <w:autoSpaceDN w:val="0"/>
              <w:adjustRightInd w:val="0"/>
              <w:spacing w:before="24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6419CA31" w14:textId="51EC6B7D" w:rsidR="0032217D" w:rsidRPr="0029639F" w:rsidRDefault="0032217D" w:rsidP="0032217D">
            <w:pPr>
              <w:tabs>
                <w:tab w:val="left" w:pos="256"/>
              </w:tabs>
              <w:autoSpaceDE w:val="0"/>
              <w:autoSpaceDN w:val="0"/>
              <w:adjustRightInd w:val="0"/>
              <w:spacing w:before="120"/>
              <w:jc w:val="both"/>
              <w:rPr>
                <w:rFonts w:ascii="Arial" w:hAnsi="Arial" w:cs="Arial"/>
                <w:sz w:val="20"/>
                <w:szCs w:val="20"/>
              </w:rPr>
            </w:pPr>
            <w:r w:rsidRPr="0029639F">
              <w:rPr>
                <w:rFonts w:ascii="Arial" w:hAnsi="Arial" w:cs="Arial"/>
                <w:sz w:val="20"/>
                <w:szCs w:val="20"/>
              </w:rPr>
              <w:t xml:space="preserve">Miejsca magazynowania odpadów należy oznakować nazwą i kodem magazynowanego </w:t>
            </w:r>
            <w:r w:rsidRPr="0029639F">
              <w:rPr>
                <w:rFonts w:ascii="Arial" w:hAnsi="Arial" w:cs="Arial"/>
                <w:sz w:val="20"/>
                <w:szCs w:val="20"/>
              </w:rPr>
              <w:br/>
              <w:t>w danej chwili odpadu.</w:t>
            </w:r>
          </w:p>
        </w:tc>
      </w:tr>
      <w:tr w:rsidR="008D46D1" w:rsidRPr="008D46D1" w14:paraId="322912F4" w14:textId="77777777" w:rsidTr="0029639F">
        <w:trPr>
          <w:trHeight w:val="22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867F7"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95EE7"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12 01 01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A742B" w14:textId="1B2477E2" w:rsidR="006C2B53" w:rsidRPr="0029639F" w:rsidRDefault="006C2B53" w:rsidP="00D0061D">
            <w:pPr>
              <w:pStyle w:val="Tekstpodstawowy"/>
              <w:spacing w:after="0"/>
              <w:ind w:left="35" w:right="32"/>
              <w:jc w:val="center"/>
              <w:rPr>
                <w:rFonts w:ascii="Arial" w:hAnsi="Arial" w:cs="Arial"/>
                <w:sz w:val="20"/>
                <w:szCs w:val="20"/>
              </w:rPr>
            </w:pPr>
            <w:r w:rsidRPr="0029639F">
              <w:rPr>
                <w:rFonts w:ascii="Arial" w:hAnsi="Arial" w:cs="Arial"/>
                <w:sz w:val="20"/>
                <w:szCs w:val="20"/>
              </w:rPr>
              <w:t>Odpady z toczenia</w:t>
            </w:r>
            <w:r w:rsidR="00502537">
              <w:rPr>
                <w:rFonts w:ascii="Arial" w:hAnsi="Arial" w:cs="Arial"/>
                <w:sz w:val="20"/>
                <w:szCs w:val="20"/>
              </w:rPr>
              <w:br/>
            </w:r>
            <w:r w:rsidRPr="0029639F">
              <w:rPr>
                <w:rFonts w:ascii="Arial" w:hAnsi="Arial" w:cs="Arial"/>
                <w:sz w:val="20"/>
                <w:szCs w:val="20"/>
              </w:rPr>
              <w:t xml:space="preserve"> i piłowania żelaza oraz jego stopów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DE160" w14:textId="77777777" w:rsidR="006C2B53" w:rsidRPr="0029639F" w:rsidRDefault="006C2B53" w:rsidP="00D0061D">
            <w:pPr>
              <w:pStyle w:val="Default"/>
              <w:spacing w:before="120" w:after="120"/>
              <w:jc w:val="both"/>
              <w:rPr>
                <w:rFonts w:ascii="Arial" w:hAnsi="Arial" w:cs="Arial"/>
                <w:bCs/>
                <w:color w:val="auto"/>
                <w:sz w:val="20"/>
                <w:szCs w:val="20"/>
                <w:lang w:eastAsia="zh-CN"/>
              </w:rPr>
            </w:pPr>
            <w:r w:rsidRPr="0029639F">
              <w:rPr>
                <w:rFonts w:ascii="Arial" w:hAnsi="Arial" w:cs="Arial"/>
                <w:bCs/>
                <w:color w:val="auto"/>
                <w:sz w:val="20"/>
                <w:szCs w:val="20"/>
                <w:lang w:eastAsia="zh-CN"/>
              </w:rPr>
              <w:t xml:space="preserve">W beczce lub w pojemniku metalowym </w:t>
            </w:r>
            <w:r w:rsidR="0090277D" w:rsidRPr="0029639F">
              <w:rPr>
                <w:rFonts w:ascii="Arial" w:hAnsi="Arial" w:cs="Arial"/>
                <w:bCs/>
                <w:color w:val="auto"/>
                <w:sz w:val="20"/>
                <w:szCs w:val="20"/>
                <w:lang w:eastAsia="zh-CN"/>
              </w:rPr>
              <w:br/>
            </w:r>
            <w:r w:rsidRPr="0029639F">
              <w:rPr>
                <w:rFonts w:ascii="Arial" w:hAnsi="Arial" w:cs="Arial"/>
                <w:bCs/>
                <w:color w:val="auto"/>
                <w:sz w:val="20"/>
                <w:szCs w:val="20"/>
                <w:lang w:eastAsia="zh-CN"/>
              </w:rPr>
              <w:t>w pomieszczeniach warsztatowych w hali H7 lub na zewnątrz hali H7. Odpady przeznaczone do zawrócenia do procesu technologicznego magazynowane będą w pojemnikach na hali H2 lub H3</w:t>
            </w:r>
            <w:r w:rsidR="0090277D" w:rsidRPr="0029639F">
              <w:rPr>
                <w:rFonts w:ascii="Arial" w:hAnsi="Arial" w:cs="Arial"/>
                <w:bCs/>
                <w:color w:val="auto"/>
                <w:sz w:val="20"/>
                <w:szCs w:val="20"/>
                <w:lang w:eastAsia="zh-CN"/>
              </w:rPr>
              <w:t>.</w:t>
            </w:r>
          </w:p>
          <w:p w14:paraId="014794EE" w14:textId="5BFBFF6A" w:rsidR="0032217D" w:rsidRPr="0029639F" w:rsidRDefault="0032217D" w:rsidP="0029639F">
            <w:pPr>
              <w:pStyle w:val="Default"/>
              <w:jc w:val="both"/>
              <w:rPr>
                <w:rFonts w:ascii="Arial" w:hAnsi="Arial" w:cs="Arial"/>
                <w:bCs/>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r w:rsidR="0029639F">
              <w:rPr>
                <w:rFonts w:ascii="Arial" w:hAnsi="Arial" w:cs="Arial"/>
                <w:color w:val="auto"/>
                <w:sz w:val="20"/>
                <w:szCs w:val="20"/>
              </w:rPr>
              <w:t xml:space="preserve"> </w:t>
            </w:r>
          </w:p>
        </w:tc>
      </w:tr>
      <w:tr w:rsidR="008D46D1" w:rsidRPr="008D46D1" w14:paraId="5346F0BC"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8DFB9"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BB3AD"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12 01 13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8F8FF" w14:textId="77777777" w:rsidR="006C2B53" w:rsidRPr="0029639F" w:rsidRDefault="006C2B53" w:rsidP="00D0061D">
            <w:pPr>
              <w:pStyle w:val="Tekstpodstawowy"/>
              <w:spacing w:after="0"/>
              <w:ind w:left="35" w:right="32"/>
              <w:jc w:val="center"/>
              <w:rPr>
                <w:rFonts w:ascii="Arial" w:hAnsi="Arial" w:cs="Arial"/>
                <w:sz w:val="20"/>
                <w:szCs w:val="20"/>
              </w:rPr>
            </w:pPr>
            <w:r w:rsidRPr="0029639F">
              <w:rPr>
                <w:rFonts w:ascii="Arial" w:hAnsi="Arial" w:cs="Arial"/>
                <w:sz w:val="20"/>
                <w:szCs w:val="20"/>
              </w:rPr>
              <w:t>Odpady spawalnicze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73A45" w14:textId="4DC17783" w:rsidR="006C2B53" w:rsidRPr="0029639F" w:rsidRDefault="006C2B53" w:rsidP="00D0061D">
            <w:pPr>
              <w:pStyle w:val="Default"/>
              <w:spacing w:before="120" w:after="120"/>
              <w:jc w:val="both"/>
              <w:rPr>
                <w:rFonts w:ascii="Arial" w:hAnsi="Arial" w:cs="Arial"/>
                <w:bCs/>
                <w:color w:val="auto"/>
                <w:sz w:val="20"/>
                <w:szCs w:val="20"/>
              </w:rPr>
            </w:pPr>
            <w:r w:rsidRPr="0029639F">
              <w:rPr>
                <w:rFonts w:ascii="Arial" w:hAnsi="Arial" w:cs="Arial"/>
                <w:color w:val="auto"/>
                <w:sz w:val="20"/>
                <w:szCs w:val="20"/>
              </w:rPr>
              <w:t xml:space="preserve">W pojemniku z tworzywa sztucznego lub w beczce metalowej w pomieszczeniach warsztatowych </w:t>
            </w:r>
            <w:r w:rsidR="000F42BC" w:rsidRPr="0029639F">
              <w:rPr>
                <w:rFonts w:ascii="Arial" w:hAnsi="Arial" w:cs="Arial"/>
                <w:color w:val="auto"/>
                <w:sz w:val="20"/>
                <w:szCs w:val="20"/>
              </w:rPr>
              <w:br/>
            </w:r>
            <w:r w:rsidRPr="0029639F">
              <w:rPr>
                <w:rFonts w:ascii="Arial" w:hAnsi="Arial" w:cs="Arial"/>
                <w:color w:val="auto"/>
                <w:sz w:val="20"/>
                <w:szCs w:val="20"/>
              </w:rPr>
              <w:t xml:space="preserve">w hali H7 lub na zewnątrz hali nr </w:t>
            </w:r>
            <w:r w:rsidRPr="0029639F">
              <w:rPr>
                <w:rFonts w:ascii="Arial" w:hAnsi="Arial" w:cs="Arial"/>
                <w:bCs/>
                <w:color w:val="auto"/>
                <w:sz w:val="20"/>
                <w:szCs w:val="20"/>
              </w:rPr>
              <w:t xml:space="preserve">7. Odpady przeznaczone do zawrócenia do procesu technologicznego magazynowane będą </w:t>
            </w:r>
            <w:r w:rsidR="000F42BC" w:rsidRPr="0029639F">
              <w:rPr>
                <w:rFonts w:ascii="Arial" w:hAnsi="Arial" w:cs="Arial"/>
                <w:bCs/>
                <w:color w:val="auto"/>
                <w:sz w:val="20"/>
                <w:szCs w:val="20"/>
              </w:rPr>
              <w:br/>
            </w:r>
            <w:r w:rsidRPr="0029639F">
              <w:rPr>
                <w:rFonts w:ascii="Arial" w:hAnsi="Arial" w:cs="Arial"/>
                <w:bCs/>
                <w:color w:val="auto"/>
                <w:sz w:val="20"/>
                <w:szCs w:val="20"/>
              </w:rPr>
              <w:t>w pojemnikach na hali H2 lub H3</w:t>
            </w:r>
          </w:p>
          <w:p w14:paraId="48251FEF" w14:textId="2DE14AA6" w:rsidR="0032217D" w:rsidRPr="0029639F" w:rsidRDefault="0032217D" w:rsidP="0029639F">
            <w:pPr>
              <w:pStyle w:val="Default"/>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587B8A8D" w14:textId="77777777" w:rsidTr="0032217D">
        <w:trPr>
          <w:trHeight w:val="26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E3F20"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89EDE"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12 01 17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3883C" w14:textId="77777777" w:rsidR="006C2B53" w:rsidRPr="0029639F" w:rsidRDefault="006C2B53" w:rsidP="00D0061D">
            <w:pPr>
              <w:pStyle w:val="Tekstpodstawowy"/>
              <w:spacing w:after="0"/>
              <w:ind w:left="35" w:right="32"/>
              <w:jc w:val="center"/>
              <w:rPr>
                <w:rFonts w:ascii="Arial" w:hAnsi="Arial" w:cs="Arial"/>
                <w:sz w:val="20"/>
                <w:szCs w:val="20"/>
              </w:rPr>
            </w:pPr>
            <w:r w:rsidRPr="0029639F">
              <w:rPr>
                <w:rFonts w:ascii="Arial" w:hAnsi="Arial" w:cs="Arial"/>
                <w:sz w:val="20"/>
                <w:szCs w:val="20"/>
              </w:rPr>
              <w:t>Odpady poszlifierskie inne niż wymienione w 12 01 16 (np. tarcze szlifierskie)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70038" w14:textId="5FEF1D77" w:rsidR="006C2B53" w:rsidRPr="0029639F" w:rsidRDefault="006C2B53" w:rsidP="00D0061D">
            <w:pPr>
              <w:pStyle w:val="Default"/>
              <w:spacing w:before="120" w:after="120"/>
              <w:jc w:val="both"/>
              <w:rPr>
                <w:rFonts w:ascii="Arial" w:hAnsi="Arial" w:cs="Arial"/>
                <w:bCs/>
                <w:color w:val="auto"/>
                <w:sz w:val="20"/>
                <w:szCs w:val="20"/>
              </w:rPr>
            </w:pPr>
            <w:r w:rsidRPr="0029639F">
              <w:rPr>
                <w:rFonts w:ascii="Arial" w:hAnsi="Arial" w:cs="Arial"/>
                <w:color w:val="auto"/>
                <w:sz w:val="20"/>
                <w:szCs w:val="20"/>
              </w:rPr>
              <w:t xml:space="preserve">W pojemniku z tworzywa sztucznego lub w beczce metalowej w pomieszczeniach warsztatowych </w:t>
            </w:r>
            <w:r w:rsidR="000F42BC" w:rsidRPr="0029639F">
              <w:rPr>
                <w:rFonts w:ascii="Arial" w:hAnsi="Arial" w:cs="Arial"/>
                <w:color w:val="auto"/>
                <w:sz w:val="20"/>
                <w:szCs w:val="20"/>
              </w:rPr>
              <w:br/>
            </w:r>
            <w:r w:rsidRPr="0029639F">
              <w:rPr>
                <w:rFonts w:ascii="Arial" w:hAnsi="Arial" w:cs="Arial"/>
                <w:color w:val="auto"/>
                <w:sz w:val="20"/>
                <w:szCs w:val="20"/>
              </w:rPr>
              <w:t xml:space="preserve">w hali </w:t>
            </w:r>
            <w:r w:rsidR="0090277D" w:rsidRPr="0029639F">
              <w:rPr>
                <w:rFonts w:ascii="Arial" w:hAnsi="Arial" w:cs="Arial"/>
                <w:color w:val="auto"/>
                <w:sz w:val="20"/>
                <w:szCs w:val="20"/>
              </w:rPr>
              <w:t xml:space="preserve">H7 </w:t>
            </w:r>
            <w:r w:rsidRPr="0029639F">
              <w:rPr>
                <w:rFonts w:ascii="Arial" w:hAnsi="Arial" w:cs="Arial"/>
                <w:color w:val="auto"/>
                <w:sz w:val="20"/>
                <w:szCs w:val="20"/>
              </w:rPr>
              <w:t xml:space="preserve">lub na zewnątrz </w:t>
            </w:r>
            <w:r w:rsidR="0090277D" w:rsidRPr="0029639F">
              <w:rPr>
                <w:rFonts w:ascii="Arial" w:hAnsi="Arial" w:cs="Arial"/>
                <w:color w:val="auto"/>
                <w:sz w:val="20"/>
                <w:szCs w:val="20"/>
              </w:rPr>
              <w:t>hali H</w:t>
            </w:r>
            <w:r w:rsidRPr="0029639F">
              <w:rPr>
                <w:rFonts w:ascii="Arial" w:hAnsi="Arial" w:cs="Arial"/>
                <w:bCs/>
                <w:color w:val="auto"/>
                <w:sz w:val="20"/>
                <w:szCs w:val="20"/>
              </w:rPr>
              <w:t xml:space="preserve">7. Odpady przeznaczone do zawrócenia do procesu technologicznego magazynowane będą </w:t>
            </w:r>
            <w:r w:rsidR="0032217D" w:rsidRPr="0029639F">
              <w:rPr>
                <w:rFonts w:ascii="Arial" w:hAnsi="Arial" w:cs="Arial"/>
                <w:bCs/>
                <w:color w:val="auto"/>
                <w:sz w:val="20"/>
                <w:szCs w:val="20"/>
              </w:rPr>
              <w:br/>
            </w:r>
            <w:r w:rsidRPr="0029639F">
              <w:rPr>
                <w:rFonts w:ascii="Arial" w:hAnsi="Arial" w:cs="Arial"/>
                <w:bCs/>
                <w:color w:val="auto"/>
                <w:sz w:val="20"/>
                <w:szCs w:val="20"/>
              </w:rPr>
              <w:t>w pojemnikach na hali H2 lub H3</w:t>
            </w:r>
            <w:r w:rsidR="0032217D" w:rsidRPr="0029639F">
              <w:rPr>
                <w:rFonts w:ascii="Arial" w:hAnsi="Arial" w:cs="Arial"/>
                <w:bCs/>
                <w:color w:val="auto"/>
                <w:sz w:val="20"/>
                <w:szCs w:val="20"/>
              </w:rPr>
              <w:t>.</w:t>
            </w:r>
          </w:p>
          <w:p w14:paraId="30DE3A9E" w14:textId="3CFF6C0F" w:rsidR="0032217D" w:rsidRPr="0029639F" w:rsidRDefault="0032217D" w:rsidP="0029639F">
            <w:pPr>
              <w:pStyle w:val="Default"/>
              <w:spacing w:before="120"/>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427C64D1"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F242F"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BD433"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12 01 99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7A0D" w14:textId="77777777" w:rsidR="006C2B53" w:rsidRPr="0029639F" w:rsidRDefault="006C2B53" w:rsidP="00D0061D">
            <w:pPr>
              <w:pStyle w:val="Tekstpodstawowy"/>
              <w:spacing w:after="0"/>
              <w:ind w:left="35" w:right="32"/>
              <w:jc w:val="center"/>
              <w:rPr>
                <w:rFonts w:ascii="Arial" w:hAnsi="Arial" w:cs="Arial"/>
                <w:sz w:val="20"/>
                <w:szCs w:val="20"/>
              </w:rPr>
            </w:pPr>
            <w:r w:rsidRPr="0029639F">
              <w:rPr>
                <w:rFonts w:ascii="Arial" w:hAnsi="Arial" w:cs="Arial"/>
                <w:sz w:val="20"/>
                <w:szCs w:val="20"/>
              </w:rPr>
              <w:t>Inne niewymienione odpady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E832" w14:textId="77777777" w:rsidR="006C2B53" w:rsidRPr="0029639F" w:rsidRDefault="006C2B53" w:rsidP="00D0061D">
            <w:pPr>
              <w:pStyle w:val="Default"/>
              <w:spacing w:before="120" w:after="120"/>
              <w:jc w:val="both"/>
              <w:rPr>
                <w:rFonts w:ascii="Arial" w:hAnsi="Arial" w:cs="Arial"/>
                <w:bCs/>
                <w:color w:val="auto"/>
                <w:sz w:val="20"/>
                <w:szCs w:val="20"/>
                <w:lang w:eastAsia="zh-CN"/>
              </w:rPr>
            </w:pPr>
            <w:r w:rsidRPr="0029639F">
              <w:rPr>
                <w:rFonts w:ascii="Arial" w:hAnsi="Arial" w:cs="Arial"/>
                <w:bCs/>
                <w:color w:val="auto"/>
                <w:sz w:val="20"/>
                <w:szCs w:val="20"/>
                <w:lang w:eastAsia="zh-CN"/>
              </w:rPr>
              <w:t xml:space="preserve">W beczce lub w pojemniku metalowym </w:t>
            </w:r>
            <w:r w:rsidR="0090277D" w:rsidRPr="0029639F">
              <w:rPr>
                <w:rFonts w:ascii="Arial" w:hAnsi="Arial" w:cs="Arial"/>
                <w:bCs/>
                <w:color w:val="auto"/>
                <w:sz w:val="20"/>
                <w:szCs w:val="20"/>
                <w:lang w:eastAsia="zh-CN"/>
              </w:rPr>
              <w:br/>
            </w:r>
            <w:r w:rsidRPr="0029639F">
              <w:rPr>
                <w:rFonts w:ascii="Arial" w:hAnsi="Arial" w:cs="Arial"/>
                <w:bCs/>
                <w:color w:val="auto"/>
                <w:sz w:val="20"/>
                <w:szCs w:val="20"/>
                <w:lang w:eastAsia="zh-CN"/>
              </w:rPr>
              <w:t>w pomieszczeniach warsztatowych w hali H7 lub na zewnątrz hali H7. Odpady przeznaczone do zawrócenia do procesu technologicznego magazynowane będą w pojemnikach na hali H2 lub H3</w:t>
            </w:r>
            <w:r w:rsidR="0032217D" w:rsidRPr="0029639F">
              <w:rPr>
                <w:rFonts w:ascii="Arial" w:hAnsi="Arial" w:cs="Arial"/>
                <w:bCs/>
                <w:color w:val="auto"/>
                <w:sz w:val="20"/>
                <w:szCs w:val="20"/>
                <w:lang w:eastAsia="zh-CN"/>
              </w:rPr>
              <w:t>.</w:t>
            </w:r>
          </w:p>
          <w:p w14:paraId="02DF102E" w14:textId="15AC8BAC" w:rsidR="0032217D" w:rsidRPr="0029639F" w:rsidRDefault="0032217D" w:rsidP="0029639F">
            <w:pPr>
              <w:pStyle w:val="Default"/>
              <w:spacing w:before="120"/>
              <w:jc w:val="both"/>
              <w:rPr>
                <w:rFonts w:ascii="Arial" w:hAnsi="Arial" w:cs="Arial"/>
                <w:bCs/>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106EEC35"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470EF" w14:textId="77777777" w:rsidR="000F42BC" w:rsidRPr="0029639F" w:rsidRDefault="000F42BC" w:rsidP="000F42BC">
            <w:pPr>
              <w:pStyle w:val="Akapitzlist"/>
              <w:numPr>
                <w:ilvl w:val="0"/>
                <w:numId w:val="37"/>
              </w:numPr>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D447C" w14:textId="77777777" w:rsidR="000F42BC" w:rsidRPr="0029639F" w:rsidRDefault="000F42BC" w:rsidP="000F42BC">
            <w:pPr>
              <w:pStyle w:val="Default"/>
              <w:jc w:val="center"/>
              <w:rPr>
                <w:rFonts w:ascii="Arial" w:hAnsi="Arial" w:cs="Arial"/>
                <w:b/>
                <w:color w:val="auto"/>
                <w:sz w:val="20"/>
                <w:szCs w:val="20"/>
              </w:rPr>
            </w:pPr>
            <w:r w:rsidRPr="0029639F">
              <w:rPr>
                <w:rFonts w:ascii="Arial" w:hAnsi="Arial" w:cs="Arial"/>
                <w:b/>
                <w:color w:val="auto"/>
                <w:sz w:val="20"/>
                <w:szCs w:val="20"/>
              </w:rPr>
              <w:t>15 01 01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923B5" w14:textId="6954DB50" w:rsidR="000F42BC" w:rsidRPr="0029639F" w:rsidRDefault="000F42BC" w:rsidP="000F42BC">
            <w:pPr>
              <w:pStyle w:val="Default"/>
              <w:jc w:val="center"/>
              <w:rPr>
                <w:rFonts w:ascii="Arial" w:hAnsi="Arial" w:cs="Arial"/>
                <w:color w:val="auto"/>
                <w:sz w:val="20"/>
                <w:szCs w:val="20"/>
              </w:rPr>
            </w:pPr>
            <w:r w:rsidRPr="0029639F">
              <w:rPr>
                <w:rFonts w:ascii="Arial" w:hAnsi="Arial" w:cs="Arial"/>
                <w:color w:val="auto"/>
                <w:sz w:val="20"/>
                <w:szCs w:val="20"/>
              </w:rPr>
              <w:t xml:space="preserve">Opakowania </w:t>
            </w:r>
            <w:r w:rsidRPr="0029639F">
              <w:rPr>
                <w:rFonts w:ascii="Arial" w:hAnsi="Arial" w:cs="Arial"/>
                <w:color w:val="auto"/>
                <w:sz w:val="20"/>
                <w:szCs w:val="20"/>
              </w:rPr>
              <w:br/>
              <w:t xml:space="preserve">z papieru </w:t>
            </w:r>
            <w:r w:rsidRPr="0029639F">
              <w:rPr>
                <w:rFonts w:ascii="Arial" w:hAnsi="Arial" w:cs="Arial"/>
                <w:color w:val="auto"/>
                <w:sz w:val="20"/>
                <w:szCs w:val="20"/>
              </w:rPr>
              <w:br/>
              <w:t xml:space="preserve">i tektury (worki </w:t>
            </w:r>
            <w:r w:rsidRPr="0029639F">
              <w:rPr>
                <w:rFonts w:ascii="Arial" w:hAnsi="Arial" w:cs="Arial"/>
                <w:color w:val="auto"/>
                <w:sz w:val="20"/>
                <w:szCs w:val="20"/>
              </w:rPr>
              <w:br/>
              <w:t>z papieru, kartony)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70B85" w14:textId="77777777" w:rsidR="000F42BC" w:rsidRPr="0029639F" w:rsidRDefault="000F42BC" w:rsidP="000F42BC">
            <w:pPr>
              <w:pStyle w:val="Default"/>
              <w:tabs>
                <w:tab w:val="left" w:pos="0"/>
              </w:tabs>
              <w:spacing w:line="256" w:lineRule="auto"/>
              <w:jc w:val="both"/>
              <w:rPr>
                <w:rFonts w:ascii="Arial" w:hAnsi="Arial" w:cs="Arial"/>
                <w:b/>
                <w:color w:val="auto"/>
                <w:sz w:val="20"/>
                <w:szCs w:val="20"/>
                <w:u w:val="single"/>
              </w:rPr>
            </w:pPr>
            <w:r w:rsidRPr="0029639F">
              <w:rPr>
                <w:rFonts w:ascii="Arial" w:hAnsi="Arial" w:cs="Arial"/>
                <w:color w:val="auto"/>
                <w:sz w:val="20"/>
                <w:szCs w:val="20"/>
              </w:rPr>
              <w:t xml:space="preserve">W kontenerze stalowym oraz w pojemnikach </w:t>
            </w:r>
            <w:r w:rsidRPr="0029639F">
              <w:rPr>
                <w:rFonts w:ascii="Arial" w:hAnsi="Arial" w:cs="Arial"/>
                <w:color w:val="auto"/>
                <w:sz w:val="20"/>
                <w:szCs w:val="20"/>
              </w:rPr>
              <w:br/>
              <w:t xml:space="preserve">z metalu na zewnątrz hali </w:t>
            </w:r>
            <w:r w:rsidRPr="0029639F">
              <w:rPr>
                <w:rFonts w:ascii="Arial" w:hAnsi="Arial" w:cs="Arial"/>
                <w:bCs/>
                <w:color w:val="auto"/>
                <w:sz w:val="20"/>
                <w:szCs w:val="20"/>
              </w:rPr>
              <w:t>na utwardzonym placu magazynowym w wydzielonym miejscu w obrębie placu nr 2, o powierzchni 200m</w:t>
            </w:r>
            <w:r w:rsidRPr="0029639F">
              <w:rPr>
                <w:rFonts w:ascii="Arial" w:hAnsi="Arial" w:cs="Arial"/>
                <w:bCs/>
                <w:color w:val="auto"/>
                <w:sz w:val="20"/>
                <w:szCs w:val="20"/>
                <w:vertAlign w:val="superscript"/>
              </w:rPr>
              <w:t xml:space="preserve">2 </w:t>
            </w:r>
            <w:r w:rsidRPr="0029639F">
              <w:rPr>
                <w:rFonts w:ascii="Arial" w:hAnsi="Arial" w:cs="Arial"/>
                <w:color w:val="auto"/>
                <w:sz w:val="20"/>
                <w:szCs w:val="20"/>
              </w:rPr>
              <w:t>w sąsiedztwie stacji tlenu oraz w miejscach podręcznych</w:t>
            </w:r>
            <w:r w:rsidRPr="0029639F">
              <w:rPr>
                <w:rFonts w:ascii="Arial" w:hAnsi="Arial" w:cs="Arial"/>
                <w:color w:val="auto"/>
                <w:sz w:val="20"/>
                <w:szCs w:val="20"/>
              </w:rPr>
              <w:br/>
              <w:t>w pojemnikach z tworzywa sztucznego, workach typu big-</w:t>
            </w:r>
            <w:proofErr w:type="spellStart"/>
            <w:r w:rsidRPr="0029639F">
              <w:rPr>
                <w:rFonts w:ascii="Arial" w:hAnsi="Arial" w:cs="Arial"/>
                <w:color w:val="auto"/>
                <w:sz w:val="20"/>
                <w:szCs w:val="20"/>
              </w:rPr>
              <w:t>bag</w:t>
            </w:r>
            <w:proofErr w:type="spellEnd"/>
            <w:r w:rsidRPr="0029639F">
              <w:rPr>
                <w:rFonts w:ascii="Arial" w:hAnsi="Arial" w:cs="Arial"/>
                <w:color w:val="auto"/>
                <w:sz w:val="20"/>
                <w:szCs w:val="20"/>
              </w:rPr>
              <w:t xml:space="preserve"> lub z metalu w pobliżu </w:t>
            </w:r>
            <w:r w:rsidRPr="0029639F">
              <w:rPr>
                <w:rFonts w:ascii="Arial" w:hAnsi="Arial" w:cs="Arial"/>
                <w:bCs/>
                <w:color w:val="auto"/>
                <w:sz w:val="20"/>
                <w:szCs w:val="20"/>
              </w:rPr>
              <w:t>wejść na hale</w:t>
            </w:r>
            <w:r w:rsidRPr="0029639F">
              <w:rPr>
                <w:rFonts w:ascii="Arial" w:hAnsi="Arial" w:cs="Arial"/>
                <w:bCs/>
                <w:color w:val="auto"/>
                <w:sz w:val="20"/>
                <w:szCs w:val="20"/>
                <w:u w:val="single"/>
              </w:rPr>
              <w:t>.</w:t>
            </w:r>
          </w:p>
          <w:p w14:paraId="48F1D5FE" w14:textId="797240B9" w:rsidR="000F42BC" w:rsidRPr="0029639F" w:rsidRDefault="000F42BC" w:rsidP="000F42BC">
            <w:pPr>
              <w:pStyle w:val="Default"/>
              <w:tabs>
                <w:tab w:val="left" w:pos="0"/>
              </w:tabs>
              <w:jc w:val="both"/>
              <w:rPr>
                <w:rFonts w:ascii="Arial" w:hAnsi="Arial" w:cs="Arial"/>
                <w:b/>
                <w:bCs/>
                <w:color w:val="auto"/>
                <w:sz w:val="20"/>
                <w:szCs w:val="20"/>
              </w:rPr>
            </w:pPr>
            <w:r w:rsidRPr="0029639F">
              <w:rPr>
                <w:rFonts w:ascii="Arial" w:hAnsi="Arial" w:cs="Arial"/>
                <w:b/>
                <w:bCs/>
                <w:color w:val="auto"/>
                <w:sz w:val="20"/>
                <w:szCs w:val="20"/>
              </w:rPr>
              <w:t xml:space="preserve">Wg operatu ppoż. miejsce oznaczone jako nr 1. Maksymalna masa magazynowych </w:t>
            </w:r>
            <w:r w:rsidRPr="0029639F">
              <w:rPr>
                <w:rFonts w:ascii="Arial" w:hAnsi="Arial" w:cs="Arial"/>
                <w:b/>
                <w:bCs/>
                <w:color w:val="auto"/>
                <w:sz w:val="20"/>
                <w:szCs w:val="20"/>
              </w:rPr>
              <w:br/>
              <w:t xml:space="preserve">odpadów: 1 Mg. </w:t>
            </w:r>
          </w:p>
          <w:p w14:paraId="1B2C6016" w14:textId="00AB419A" w:rsidR="000F42BC" w:rsidRPr="0029639F" w:rsidRDefault="000F42BC" w:rsidP="000F42BC">
            <w:pPr>
              <w:pStyle w:val="Default"/>
              <w:tabs>
                <w:tab w:val="left" w:pos="0"/>
              </w:tabs>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36BE0865" w14:textId="77777777" w:rsidTr="0029639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87A49" w14:textId="77777777" w:rsidR="005A17AD" w:rsidRPr="0029639F" w:rsidRDefault="005A17AD" w:rsidP="0029639F">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EB81" w14:textId="77777777" w:rsidR="005A17AD" w:rsidRPr="0029639F" w:rsidRDefault="005A17AD" w:rsidP="0029639F">
            <w:pPr>
              <w:pStyle w:val="Default"/>
              <w:jc w:val="center"/>
              <w:rPr>
                <w:rFonts w:ascii="Arial" w:hAnsi="Arial" w:cs="Arial"/>
                <w:b/>
                <w:color w:val="auto"/>
                <w:sz w:val="20"/>
                <w:szCs w:val="20"/>
              </w:rPr>
            </w:pPr>
            <w:r w:rsidRPr="0029639F">
              <w:rPr>
                <w:rFonts w:ascii="Arial" w:hAnsi="Arial" w:cs="Arial"/>
                <w:b/>
                <w:color w:val="auto"/>
                <w:sz w:val="20"/>
                <w:szCs w:val="20"/>
              </w:rPr>
              <w:t>15 01 02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29B6A" w14:textId="77777777" w:rsidR="005A17AD" w:rsidRPr="0029639F" w:rsidRDefault="005A17AD" w:rsidP="0029639F">
            <w:pPr>
              <w:pStyle w:val="Default"/>
              <w:jc w:val="center"/>
              <w:rPr>
                <w:rFonts w:ascii="Arial" w:hAnsi="Arial" w:cs="Arial"/>
                <w:color w:val="auto"/>
                <w:sz w:val="20"/>
                <w:szCs w:val="20"/>
              </w:rPr>
            </w:pPr>
            <w:r w:rsidRPr="0029639F">
              <w:rPr>
                <w:rFonts w:ascii="Arial" w:hAnsi="Arial" w:cs="Arial"/>
                <w:color w:val="auto"/>
                <w:sz w:val="20"/>
                <w:szCs w:val="20"/>
              </w:rPr>
              <w:t xml:space="preserve">Opakowania z tworzyw sztucznych (folia opakowaniowa, </w:t>
            </w:r>
            <w:r w:rsidRPr="0029639F">
              <w:rPr>
                <w:rFonts w:ascii="Arial" w:hAnsi="Arial" w:cs="Arial"/>
                <w:color w:val="auto"/>
                <w:sz w:val="20"/>
                <w:szCs w:val="20"/>
              </w:rPr>
              <w:lastRenderedPageBreak/>
              <w:t>wiaderka, beczki, pojemniki, worki)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25DF" w14:textId="77777777" w:rsidR="005A17AD" w:rsidRPr="0029639F" w:rsidRDefault="005A17AD" w:rsidP="0029639F">
            <w:pPr>
              <w:pStyle w:val="Default"/>
              <w:tabs>
                <w:tab w:val="left" w:pos="0"/>
              </w:tabs>
              <w:spacing w:line="256" w:lineRule="auto"/>
              <w:jc w:val="both"/>
              <w:rPr>
                <w:rFonts w:ascii="Arial" w:hAnsi="Arial" w:cs="Arial"/>
                <w:bCs/>
                <w:color w:val="auto"/>
                <w:sz w:val="20"/>
                <w:szCs w:val="20"/>
                <w:lang w:eastAsia="pl-PL"/>
              </w:rPr>
            </w:pPr>
            <w:r w:rsidRPr="0029639F">
              <w:rPr>
                <w:rFonts w:ascii="Arial" w:hAnsi="Arial" w:cs="Arial"/>
                <w:color w:val="auto"/>
                <w:sz w:val="20"/>
                <w:szCs w:val="20"/>
              </w:rPr>
              <w:lastRenderedPageBreak/>
              <w:t xml:space="preserve">W kontenerach stalowych oraz w workach foliowych na zewnątrz hali </w:t>
            </w:r>
            <w:r w:rsidRPr="0029639F">
              <w:rPr>
                <w:rFonts w:ascii="Arial" w:hAnsi="Arial" w:cs="Arial"/>
                <w:bCs/>
                <w:color w:val="auto"/>
                <w:sz w:val="20"/>
                <w:szCs w:val="20"/>
              </w:rPr>
              <w:t>na utwardzonym placu magazynowym</w:t>
            </w:r>
            <w:r w:rsidRPr="0029639F">
              <w:rPr>
                <w:rFonts w:ascii="Arial" w:hAnsi="Arial" w:cs="Arial"/>
                <w:color w:val="auto"/>
                <w:sz w:val="20"/>
                <w:szCs w:val="20"/>
              </w:rPr>
              <w:t xml:space="preserve">, </w:t>
            </w:r>
            <w:r w:rsidRPr="0029639F">
              <w:rPr>
                <w:rFonts w:ascii="Arial" w:hAnsi="Arial" w:cs="Arial"/>
                <w:bCs/>
                <w:color w:val="auto"/>
                <w:sz w:val="20"/>
                <w:szCs w:val="20"/>
              </w:rPr>
              <w:t xml:space="preserve">w wydzielonym miejscu w obrębie </w:t>
            </w:r>
            <w:r w:rsidRPr="0029639F">
              <w:rPr>
                <w:rFonts w:ascii="Arial" w:hAnsi="Arial" w:cs="Arial"/>
                <w:bCs/>
                <w:color w:val="auto"/>
                <w:sz w:val="20"/>
                <w:szCs w:val="20"/>
              </w:rPr>
              <w:lastRenderedPageBreak/>
              <w:t>placu nr 2, o powierzchni 200m</w:t>
            </w:r>
            <w:r w:rsidRPr="0029639F">
              <w:rPr>
                <w:rFonts w:ascii="Arial" w:hAnsi="Arial" w:cs="Arial"/>
                <w:bCs/>
                <w:color w:val="auto"/>
                <w:sz w:val="20"/>
                <w:szCs w:val="20"/>
                <w:vertAlign w:val="superscript"/>
              </w:rPr>
              <w:t>2</w:t>
            </w:r>
            <w:r w:rsidRPr="0029639F">
              <w:rPr>
                <w:rFonts w:ascii="Arial" w:hAnsi="Arial" w:cs="Arial"/>
                <w:bCs/>
                <w:color w:val="auto"/>
                <w:sz w:val="20"/>
                <w:szCs w:val="20"/>
              </w:rPr>
              <w:t xml:space="preserve"> </w:t>
            </w:r>
            <w:r w:rsidRPr="0029639F">
              <w:rPr>
                <w:rFonts w:ascii="Arial" w:hAnsi="Arial" w:cs="Arial"/>
                <w:color w:val="auto"/>
                <w:sz w:val="20"/>
                <w:szCs w:val="20"/>
              </w:rPr>
              <w:t xml:space="preserve">w sąsiedztwie </w:t>
            </w:r>
            <w:r w:rsidRPr="0029639F">
              <w:rPr>
                <w:rFonts w:ascii="Arial" w:hAnsi="Arial" w:cs="Arial"/>
                <w:bCs/>
                <w:color w:val="auto"/>
                <w:sz w:val="20"/>
                <w:szCs w:val="20"/>
                <w:lang w:eastAsia="pl-PL"/>
              </w:rPr>
              <w:t>stacji tlenu.</w:t>
            </w:r>
          </w:p>
          <w:p w14:paraId="6F88B15A" w14:textId="77777777" w:rsidR="005A17AD" w:rsidRPr="0029639F" w:rsidRDefault="005A17AD" w:rsidP="0029639F">
            <w:pPr>
              <w:pStyle w:val="Default"/>
              <w:tabs>
                <w:tab w:val="left" w:pos="0"/>
              </w:tabs>
              <w:spacing w:line="256" w:lineRule="auto"/>
              <w:jc w:val="both"/>
              <w:rPr>
                <w:rFonts w:ascii="Arial" w:hAnsi="Arial" w:cs="Arial"/>
                <w:bCs/>
                <w:color w:val="auto"/>
                <w:sz w:val="20"/>
                <w:szCs w:val="20"/>
              </w:rPr>
            </w:pPr>
            <w:r w:rsidRPr="0029639F">
              <w:rPr>
                <w:rFonts w:ascii="Arial" w:hAnsi="Arial" w:cs="Arial"/>
                <w:color w:val="auto"/>
                <w:sz w:val="20"/>
                <w:szCs w:val="20"/>
              </w:rPr>
              <w:t xml:space="preserve">W miejscach podręcznych w pojemnikach </w:t>
            </w:r>
            <w:r w:rsidRPr="0029639F">
              <w:rPr>
                <w:rFonts w:ascii="Arial" w:hAnsi="Arial" w:cs="Arial"/>
                <w:color w:val="auto"/>
                <w:sz w:val="20"/>
                <w:szCs w:val="20"/>
              </w:rPr>
              <w:br/>
              <w:t xml:space="preserve">z tworzywa sztucznego lub w workach w pobliżu </w:t>
            </w:r>
            <w:r w:rsidRPr="0029639F">
              <w:rPr>
                <w:rFonts w:ascii="Arial" w:hAnsi="Arial" w:cs="Arial"/>
                <w:bCs/>
                <w:color w:val="auto"/>
                <w:sz w:val="20"/>
                <w:szCs w:val="20"/>
              </w:rPr>
              <w:t>wejść na hale.</w:t>
            </w:r>
          </w:p>
          <w:p w14:paraId="6CCAE541" w14:textId="77777777" w:rsidR="0029639F" w:rsidRDefault="005A17AD" w:rsidP="0029639F">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
                <w:bCs/>
                <w:sz w:val="20"/>
                <w:szCs w:val="20"/>
              </w:rPr>
            </w:pPr>
            <w:r w:rsidRPr="0029639F">
              <w:rPr>
                <w:rFonts w:ascii="Arial" w:hAnsi="Arial" w:cs="Arial"/>
                <w:b/>
                <w:bCs/>
                <w:sz w:val="20"/>
                <w:szCs w:val="20"/>
              </w:rPr>
              <w:t xml:space="preserve">Wg operatu ppoż. miejsce oznaczone jako nr 1. Maksymalna łączna masa odpadów palnych </w:t>
            </w:r>
            <w:r w:rsidR="0029639F">
              <w:rPr>
                <w:rFonts w:ascii="Arial" w:hAnsi="Arial" w:cs="Arial"/>
                <w:b/>
                <w:bCs/>
                <w:sz w:val="20"/>
                <w:szCs w:val="20"/>
              </w:rPr>
              <w:t xml:space="preserve"> </w:t>
            </w:r>
          </w:p>
          <w:p w14:paraId="6A08C5A0" w14:textId="79D7F47A" w:rsidR="005A17AD" w:rsidRPr="0029639F" w:rsidRDefault="005A17AD" w:rsidP="0029639F">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Cs/>
                <w:i/>
                <w:sz w:val="20"/>
                <w:szCs w:val="20"/>
              </w:rPr>
            </w:pPr>
            <w:r w:rsidRPr="0029639F">
              <w:rPr>
                <w:rFonts w:ascii="Arial" w:hAnsi="Arial" w:cs="Arial"/>
                <w:b/>
                <w:bCs/>
                <w:sz w:val="20"/>
                <w:szCs w:val="20"/>
              </w:rPr>
              <w:t xml:space="preserve">o kodach: 15 01 02, 15 01 06, 15 01 10*, 16 01 03, 16 02 14, 16 02 16, 17 04 11, 17 06 03*, 19 12 04 magazynowych jednorazowo 8,5 Mg. </w:t>
            </w:r>
          </w:p>
          <w:p w14:paraId="36675F41" w14:textId="6D9275BF" w:rsidR="005A17AD" w:rsidRPr="0029639F" w:rsidRDefault="005A17AD" w:rsidP="0029639F">
            <w:pPr>
              <w:pStyle w:val="Default"/>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6D5AA5F1"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4E4FB" w14:textId="77777777" w:rsidR="006C2B53" w:rsidRPr="0029639F" w:rsidRDefault="006C2B53" w:rsidP="0029639F">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1464D" w14:textId="77777777" w:rsidR="006C2B53" w:rsidRPr="0029639F" w:rsidRDefault="006C2B53" w:rsidP="0029639F">
            <w:pPr>
              <w:pStyle w:val="Default"/>
              <w:jc w:val="center"/>
              <w:rPr>
                <w:rFonts w:ascii="Arial" w:hAnsi="Arial" w:cs="Arial"/>
                <w:b/>
                <w:color w:val="auto"/>
                <w:sz w:val="20"/>
                <w:szCs w:val="20"/>
              </w:rPr>
            </w:pPr>
            <w:r w:rsidRPr="0029639F">
              <w:rPr>
                <w:rFonts w:ascii="Arial" w:hAnsi="Arial" w:cs="Arial"/>
                <w:b/>
                <w:color w:val="auto"/>
                <w:sz w:val="20"/>
                <w:szCs w:val="20"/>
              </w:rPr>
              <w:t>15 01 03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3DA33" w14:textId="77777777" w:rsidR="0029639F" w:rsidRDefault="006C2B53" w:rsidP="0029639F">
            <w:pPr>
              <w:pStyle w:val="Default"/>
              <w:jc w:val="center"/>
              <w:rPr>
                <w:rFonts w:ascii="Arial" w:hAnsi="Arial" w:cs="Arial"/>
                <w:color w:val="auto"/>
                <w:sz w:val="20"/>
                <w:szCs w:val="20"/>
              </w:rPr>
            </w:pPr>
            <w:r w:rsidRPr="0029639F">
              <w:rPr>
                <w:rFonts w:ascii="Arial" w:hAnsi="Arial" w:cs="Arial"/>
                <w:color w:val="auto"/>
                <w:sz w:val="20"/>
                <w:szCs w:val="20"/>
              </w:rPr>
              <w:t xml:space="preserve">Opakowania </w:t>
            </w:r>
            <w:r w:rsidR="0029639F">
              <w:rPr>
                <w:rFonts w:ascii="Arial" w:hAnsi="Arial" w:cs="Arial"/>
                <w:color w:val="auto"/>
                <w:sz w:val="20"/>
                <w:szCs w:val="20"/>
              </w:rPr>
              <w:t xml:space="preserve"> </w:t>
            </w:r>
          </w:p>
          <w:p w14:paraId="0F52DF01" w14:textId="5F18D081" w:rsidR="006C2B53" w:rsidRPr="0029639F" w:rsidRDefault="006C2B53" w:rsidP="0029639F">
            <w:pPr>
              <w:pStyle w:val="Default"/>
              <w:jc w:val="center"/>
              <w:rPr>
                <w:rFonts w:ascii="Arial" w:hAnsi="Arial" w:cs="Arial"/>
                <w:color w:val="auto"/>
                <w:sz w:val="20"/>
                <w:szCs w:val="20"/>
              </w:rPr>
            </w:pPr>
            <w:r w:rsidRPr="0029639F">
              <w:rPr>
                <w:rFonts w:ascii="Arial" w:hAnsi="Arial" w:cs="Arial"/>
                <w:color w:val="auto"/>
                <w:sz w:val="20"/>
                <w:szCs w:val="20"/>
              </w:rPr>
              <w:t>z drewna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2196" w14:textId="4A5EC522" w:rsidR="00974B2F" w:rsidRPr="0029639F" w:rsidRDefault="00974B2F" w:rsidP="0032217D">
            <w:pPr>
              <w:pStyle w:val="Default"/>
              <w:tabs>
                <w:tab w:val="left" w:pos="0"/>
              </w:tabs>
              <w:spacing w:line="256" w:lineRule="auto"/>
              <w:jc w:val="both"/>
              <w:rPr>
                <w:rFonts w:ascii="Arial" w:hAnsi="Arial" w:cs="Arial"/>
                <w:color w:val="auto"/>
                <w:sz w:val="20"/>
                <w:szCs w:val="20"/>
              </w:rPr>
            </w:pPr>
            <w:r w:rsidRPr="0029639F">
              <w:rPr>
                <w:rFonts w:ascii="Arial" w:hAnsi="Arial" w:cs="Arial"/>
                <w:color w:val="auto"/>
                <w:sz w:val="20"/>
                <w:szCs w:val="20"/>
              </w:rPr>
              <w:t xml:space="preserve">Odpady układane w stosy, na zewnątrz hali </w:t>
            </w:r>
            <w:r w:rsidRPr="0029639F">
              <w:rPr>
                <w:rFonts w:ascii="Arial" w:hAnsi="Arial" w:cs="Arial"/>
                <w:bCs/>
                <w:color w:val="auto"/>
                <w:sz w:val="20"/>
                <w:szCs w:val="20"/>
              </w:rPr>
              <w:t xml:space="preserve">na utwardzonym placu magazynowym </w:t>
            </w:r>
            <w:r w:rsidRPr="0029639F">
              <w:rPr>
                <w:rFonts w:ascii="Arial" w:hAnsi="Arial" w:cs="Arial"/>
                <w:bCs/>
                <w:color w:val="auto"/>
                <w:sz w:val="20"/>
                <w:szCs w:val="20"/>
              </w:rPr>
              <w:br/>
              <w:t xml:space="preserve">w wydzielonym miejscu w obrębie placu nr 2, </w:t>
            </w:r>
            <w:r w:rsidRPr="0029639F">
              <w:rPr>
                <w:rFonts w:ascii="Arial" w:hAnsi="Arial" w:cs="Arial"/>
                <w:bCs/>
                <w:color w:val="auto"/>
                <w:sz w:val="20"/>
                <w:szCs w:val="20"/>
              </w:rPr>
              <w:br/>
              <w:t>o powierzchni 200m</w:t>
            </w:r>
            <w:r w:rsidRPr="0029639F">
              <w:rPr>
                <w:rFonts w:ascii="Arial" w:hAnsi="Arial" w:cs="Arial"/>
                <w:bCs/>
                <w:color w:val="auto"/>
                <w:sz w:val="20"/>
                <w:szCs w:val="20"/>
                <w:vertAlign w:val="superscript"/>
              </w:rPr>
              <w:t xml:space="preserve">2 </w:t>
            </w:r>
            <w:r w:rsidRPr="0029639F">
              <w:rPr>
                <w:rFonts w:ascii="Arial" w:hAnsi="Arial" w:cs="Arial"/>
                <w:color w:val="auto"/>
                <w:sz w:val="20"/>
                <w:szCs w:val="20"/>
              </w:rPr>
              <w:t xml:space="preserve">w sąsiedztwie </w:t>
            </w:r>
            <w:r w:rsidRPr="0029639F">
              <w:rPr>
                <w:rFonts w:ascii="Arial" w:hAnsi="Arial" w:cs="Arial"/>
                <w:bCs/>
                <w:color w:val="auto"/>
                <w:sz w:val="20"/>
                <w:szCs w:val="20"/>
                <w:lang w:eastAsia="pl-PL"/>
              </w:rPr>
              <w:t>stacji tlenu</w:t>
            </w:r>
            <w:r w:rsidRPr="0029639F">
              <w:rPr>
                <w:rFonts w:ascii="Arial" w:hAnsi="Arial" w:cs="Arial"/>
                <w:color w:val="auto"/>
                <w:sz w:val="20"/>
                <w:szCs w:val="20"/>
              </w:rPr>
              <w:t>.</w:t>
            </w:r>
          </w:p>
          <w:p w14:paraId="22E06180" w14:textId="77777777" w:rsidR="006C2B53" w:rsidRPr="0029639F" w:rsidRDefault="00974B2F" w:rsidP="00974B2F">
            <w:pPr>
              <w:pStyle w:val="Default"/>
              <w:jc w:val="both"/>
              <w:rPr>
                <w:rFonts w:ascii="Arial" w:hAnsi="Arial" w:cs="Arial"/>
                <w:b/>
                <w:bCs/>
                <w:color w:val="auto"/>
                <w:sz w:val="20"/>
                <w:szCs w:val="20"/>
              </w:rPr>
            </w:pPr>
            <w:r w:rsidRPr="0029639F">
              <w:rPr>
                <w:rFonts w:ascii="Arial" w:hAnsi="Arial" w:cs="Arial"/>
                <w:b/>
                <w:bCs/>
                <w:color w:val="auto"/>
                <w:sz w:val="20"/>
                <w:szCs w:val="20"/>
              </w:rPr>
              <w:t xml:space="preserve">Wg operatu ppoż. miejsce oznaczone jako nr 1. Maksymalna masa odpadów magazynowych 1,5 Mg łącznie dla wszystkich odpadów </w:t>
            </w:r>
            <w:r w:rsidRPr="0029639F">
              <w:rPr>
                <w:rFonts w:ascii="Arial" w:hAnsi="Arial" w:cs="Arial"/>
                <w:b/>
                <w:bCs/>
                <w:color w:val="auto"/>
                <w:sz w:val="20"/>
                <w:szCs w:val="20"/>
              </w:rPr>
              <w:br/>
            </w:r>
            <w:r w:rsidR="007509F9" w:rsidRPr="0029639F">
              <w:rPr>
                <w:rFonts w:ascii="Arial" w:hAnsi="Arial" w:cs="Arial"/>
                <w:b/>
                <w:bCs/>
                <w:color w:val="auto"/>
                <w:sz w:val="20"/>
                <w:szCs w:val="20"/>
              </w:rPr>
              <w:t>o kodach 15 01 03 oraz 03 01 05.</w:t>
            </w:r>
          </w:p>
          <w:p w14:paraId="7941D378" w14:textId="15092F2A" w:rsidR="007509F9" w:rsidRPr="0029639F" w:rsidRDefault="007509F9" w:rsidP="00974B2F">
            <w:pPr>
              <w:pStyle w:val="Default"/>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33E9E858"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CF86D" w14:textId="77777777" w:rsidR="009C03E3" w:rsidRPr="0029639F" w:rsidRDefault="009C03E3" w:rsidP="009C03E3">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33A67" w14:textId="77777777" w:rsidR="009C03E3" w:rsidRPr="0029639F" w:rsidRDefault="009C03E3" w:rsidP="009C03E3">
            <w:pPr>
              <w:pStyle w:val="Default"/>
              <w:jc w:val="center"/>
              <w:rPr>
                <w:rFonts w:ascii="Arial" w:hAnsi="Arial" w:cs="Arial"/>
                <w:b/>
                <w:color w:val="auto"/>
                <w:sz w:val="20"/>
                <w:szCs w:val="20"/>
              </w:rPr>
            </w:pPr>
            <w:r w:rsidRPr="0029639F">
              <w:rPr>
                <w:rFonts w:ascii="Arial" w:hAnsi="Arial" w:cs="Arial"/>
                <w:b/>
                <w:color w:val="auto"/>
                <w:sz w:val="20"/>
                <w:szCs w:val="20"/>
              </w:rPr>
              <w:t>15 01 04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43BDC" w14:textId="77777777" w:rsidR="009C03E3" w:rsidRPr="0029639F" w:rsidRDefault="009C03E3" w:rsidP="009C03E3">
            <w:pPr>
              <w:pStyle w:val="Default"/>
              <w:jc w:val="center"/>
              <w:rPr>
                <w:rFonts w:ascii="Arial" w:hAnsi="Arial" w:cs="Arial"/>
                <w:color w:val="auto"/>
                <w:sz w:val="20"/>
                <w:szCs w:val="20"/>
              </w:rPr>
            </w:pPr>
            <w:r w:rsidRPr="0029639F">
              <w:rPr>
                <w:rFonts w:ascii="Arial" w:hAnsi="Arial" w:cs="Arial"/>
                <w:color w:val="auto"/>
                <w:sz w:val="20"/>
                <w:szCs w:val="20"/>
              </w:rPr>
              <w:t>Opakowania z metali (pojemniki, drut, opaski metalowe, blachy)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47FCF" w14:textId="77777777" w:rsidR="009C03E3" w:rsidRPr="0029639F" w:rsidRDefault="009C03E3" w:rsidP="009C03E3">
            <w:pPr>
              <w:pStyle w:val="Default"/>
              <w:tabs>
                <w:tab w:val="left" w:pos="0"/>
              </w:tabs>
              <w:spacing w:line="256" w:lineRule="auto"/>
              <w:jc w:val="both"/>
              <w:rPr>
                <w:rFonts w:ascii="Arial" w:hAnsi="Arial" w:cs="Arial"/>
                <w:color w:val="auto"/>
                <w:sz w:val="20"/>
                <w:szCs w:val="20"/>
              </w:rPr>
            </w:pPr>
            <w:r w:rsidRPr="0029639F">
              <w:rPr>
                <w:rFonts w:ascii="Arial" w:hAnsi="Arial" w:cs="Arial"/>
                <w:color w:val="auto"/>
                <w:sz w:val="20"/>
                <w:szCs w:val="20"/>
              </w:rPr>
              <w:t xml:space="preserve">W kontenerze metalowym na utwardzonej powierzchni placów </w:t>
            </w:r>
            <w:r w:rsidRPr="0029639F">
              <w:rPr>
                <w:rFonts w:ascii="Arial" w:hAnsi="Arial" w:cs="Arial"/>
                <w:bCs/>
                <w:color w:val="auto"/>
                <w:sz w:val="20"/>
                <w:szCs w:val="20"/>
              </w:rPr>
              <w:t xml:space="preserve">magazynowych </w:t>
            </w:r>
            <w:r w:rsidRPr="0029639F">
              <w:rPr>
                <w:rFonts w:ascii="Arial" w:hAnsi="Arial" w:cs="Arial"/>
                <w:color w:val="auto"/>
                <w:sz w:val="20"/>
                <w:szCs w:val="20"/>
              </w:rPr>
              <w:t xml:space="preserve">na zewnątrz hal </w:t>
            </w:r>
            <w:r w:rsidRPr="0029639F">
              <w:rPr>
                <w:rFonts w:ascii="Arial" w:hAnsi="Arial" w:cs="Arial"/>
                <w:bCs/>
                <w:color w:val="auto"/>
                <w:sz w:val="20"/>
                <w:szCs w:val="20"/>
              </w:rPr>
              <w:t xml:space="preserve">w wydzielonym miejscu w obrębie placu nr 2, </w:t>
            </w:r>
            <w:r w:rsidRPr="0029639F">
              <w:rPr>
                <w:rFonts w:ascii="Arial" w:hAnsi="Arial" w:cs="Arial"/>
                <w:bCs/>
                <w:color w:val="auto"/>
                <w:sz w:val="20"/>
                <w:szCs w:val="20"/>
              </w:rPr>
              <w:br/>
              <w:t>o powierzchni 200m</w:t>
            </w:r>
            <w:r w:rsidRPr="0029639F">
              <w:rPr>
                <w:rFonts w:ascii="Arial" w:hAnsi="Arial" w:cs="Arial"/>
                <w:bCs/>
                <w:color w:val="auto"/>
                <w:sz w:val="20"/>
                <w:szCs w:val="20"/>
                <w:vertAlign w:val="superscript"/>
              </w:rPr>
              <w:t xml:space="preserve">2 </w:t>
            </w:r>
            <w:r w:rsidRPr="0029639F">
              <w:rPr>
                <w:rFonts w:ascii="Arial" w:hAnsi="Arial" w:cs="Arial"/>
                <w:color w:val="auto"/>
                <w:sz w:val="20"/>
                <w:szCs w:val="20"/>
              </w:rPr>
              <w:t>w sąsiedztwie stacji tlenu.</w:t>
            </w:r>
          </w:p>
          <w:p w14:paraId="521FF173" w14:textId="6443A418" w:rsidR="009C03E3" w:rsidRPr="0029639F" w:rsidRDefault="009C03E3" w:rsidP="009C03E3">
            <w:pPr>
              <w:pStyle w:val="Default"/>
              <w:spacing w:line="256" w:lineRule="auto"/>
              <w:jc w:val="both"/>
              <w:rPr>
                <w:rFonts w:ascii="Arial" w:hAnsi="Arial" w:cs="Arial"/>
                <w:b/>
                <w:bCs/>
                <w:color w:val="auto"/>
                <w:sz w:val="20"/>
                <w:szCs w:val="20"/>
              </w:rPr>
            </w:pPr>
            <w:r w:rsidRPr="0029639F">
              <w:rPr>
                <w:rFonts w:ascii="Arial" w:hAnsi="Arial" w:cs="Arial"/>
                <w:color w:val="auto"/>
                <w:sz w:val="20"/>
                <w:szCs w:val="20"/>
              </w:rPr>
              <w:t xml:space="preserve">- w przypadku odpadów palnych (metal zespolony z tworzywem) </w:t>
            </w:r>
            <w:r w:rsidRPr="0029639F">
              <w:rPr>
                <w:rFonts w:ascii="Arial" w:hAnsi="Arial" w:cs="Arial"/>
                <w:b/>
                <w:bCs/>
                <w:color w:val="auto"/>
                <w:sz w:val="20"/>
                <w:szCs w:val="20"/>
              </w:rPr>
              <w:t>wg operatu ppoż. miejsce oznaczone jako nr 1.</w:t>
            </w:r>
          </w:p>
          <w:p w14:paraId="5C27E0D9" w14:textId="11FB22E2" w:rsidR="009C03E3" w:rsidRPr="0029639F" w:rsidRDefault="009C03E3" w:rsidP="009C03E3">
            <w:pPr>
              <w:pStyle w:val="Default"/>
              <w:spacing w:line="256" w:lineRule="auto"/>
              <w:jc w:val="both"/>
              <w:rPr>
                <w:rFonts w:ascii="Arial" w:hAnsi="Arial" w:cs="Arial"/>
                <w:b/>
                <w:bCs/>
                <w:i/>
                <w:color w:val="auto"/>
                <w:sz w:val="20"/>
                <w:szCs w:val="20"/>
              </w:rPr>
            </w:pPr>
            <w:r w:rsidRPr="0029639F">
              <w:rPr>
                <w:rFonts w:ascii="Arial" w:hAnsi="Arial" w:cs="Arial"/>
                <w:b/>
                <w:bCs/>
                <w:color w:val="auto"/>
                <w:sz w:val="20"/>
                <w:szCs w:val="20"/>
              </w:rPr>
              <w:t>Maksymalna masa odpadów magazynowych</w:t>
            </w:r>
            <w:r w:rsidRPr="0029639F">
              <w:rPr>
                <w:rFonts w:ascii="Arial" w:hAnsi="Arial" w:cs="Arial"/>
                <w:b/>
                <w:bCs/>
                <w:color w:val="auto"/>
                <w:sz w:val="20"/>
                <w:szCs w:val="20"/>
              </w:rPr>
              <w:br/>
              <w:t xml:space="preserve"> 9 Mg , łączna masa dotyczy odpadów palnych o kodach</w:t>
            </w:r>
            <w:r w:rsidRPr="0029639F">
              <w:rPr>
                <w:rFonts w:ascii="Arial" w:hAnsi="Arial" w:cs="Arial"/>
                <w:b/>
                <w:bCs/>
                <w:strike/>
                <w:color w:val="auto"/>
                <w:sz w:val="20"/>
                <w:szCs w:val="20"/>
              </w:rPr>
              <w:t>,</w:t>
            </w:r>
            <w:r w:rsidRPr="0029639F">
              <w:rPr>
                <w:rFonts w:ascii="Arial" w:hAnsi="Arial" w:cs="Arial"/>
                <w:b/>
                <w:bCs/>
                <w:color w:val="auto"/>
                <w:sz w:val="20"/>
                <w:szCs w:val="20"/>
              </w:rPr>
              <w:t xml:space="preserve"> 15 01 04, 19 12 03 </w:t>
            </w:r>
          </w:p>
          <w:p w14:paraId="283F8826" w14:textId="77777777" w:rsidR="009C03E3" w:rsidRPr="0029639F" w:rsidRDefault="009C03E3" w:rsidP="009C03E3">
            <w:pPr>
              <w:pStyle w:val="Default"/>
              <w:jc w:val="both"/>
              <w:rPr>
                <w:rFonts w:ascii="Arial" w:hAnsi="Arial" w:cs="Arial"/>
                <w:bCs/>
                <w:color w:val="auto"/>
                <w:sz w:val="20"/>
                <w:szCs w:val="20"/>
              </w:rPr>
            </w:pPr>
            <w:r w:rsidRPr="0029639F">
              <w:rPr>
                <w:rFonts w:ascii="Arial" w:hAnsi="Arial" w:cs="Arial"/>
                <w:color w:val="auto"/>
                <w:sz w:val="20"/>
                <w:szCs w:val="20"/>
              </w:rPr>
              <w:t xml:space="preserve"> </w:t>
            </w:r>
            <w:r w:rsidRPr="0029639F">
              <w:rPr>
                <w:rFonts w:ascii="Arial" w:hAnsi="Arial" w:cs="Arial"/>
                <w:bCs/>
                <w:color w:val="auto"/>
                <w:sz w:val="20"/>
                <w:szCs w:val="20"/>
              </w:rPr>
              <w:t>- w miejscach podręcznych w</w:t>
            </w:r>
            <w:r w:rsidRPr="0029639F">
              <w:rPr>
                <w:rFonts w:ascii="Arial" w:hAnsi="Arial" w:cs="Arial"/>
                <w:b/>
                <w:color w:val="auto"/>
                <w:sz w:val="20"/>
                <w:szCs w:val="20"/>
              </w:rPr>
              <w:t xml:space="preserve"> </w:t>
            </w:r>
            <w:r w:rsidRPr="0029639F">
              <w:rPr>
                <w:rFonts w:ascii="Arial" w:hAnsi="Arial" w:cs="Arial"/>
                <w:bCs/>
                <w:color w:val="auto"/>
                <w:sz w:val="20"/>
                <w:szCs w:val="20"/>
              </w:rPr>
              <w:t>oznakowanych</w:t>
            </w:r>
            <w:r w:rsidRPr="0029639F">
              <w:rPr>
                <w:rFonts w:ascii="Arial" w:hAnsi="Arial" w:cs="Arial"/>
                <w:b/>
                <w:color w:val="auto"/>
                <w:sz w:val="20"/>
                <w:szCs w:val="20"/>
              </w:rPr>
              <w:t xml:space="preserve"> </w:t>
            </w:r>
            <w:r w:rsidRPr="0029639F">
              <w:rPr>
                <w:rFonts w:ascii="Arial" w:hAnsi="Arial" w:cs="Arial"/>
                <w:bCs/>
                <w:color w:val="auto"/>
                <w:sz w:val="20"/>
                <w:szCs w:val="20"/>
              </w:rPr>
              <w:t xml:space="preserve">pojemnikach z tworzywa sztucznego lub </w:t>
            </w:r>
            <w:r w:rsidRPr="0029639F">
              <w:rPr>
                <w:rFonts w:ascii="Arial" w:hAnsi="Arial" w:cs="Arial"/>
                <w:bCs/>
                <w:color w:val="auto"/>
                <w:sz w:val="20"/>
                <w:szCs w:val="20"/>
              </w:rPr>
              <w:br/>
              <w:t xml:space="preserve">w beczkach w pobliżu wejść na hale. </w:t>
            </w:r>
          </w:p>
          <w:p w14:paraId="2856EB24" w14:textId="77777777" w:rsidR="009C03E3" w:rsidRPr="0029639F" w:rsidRDefault="009C03E3" w:rsidP="009C03E3">
            <w:pPr>
              <w:pStyle w:val="Default"/>
              <w:jc w:val="both"/>
              <w:rPr>
                <w:rFonts w:ascii="Arial" w:hAnsi="Arial" w:cs="Arial"/>
                <w:bCs/>
                <w:color w:val="auto"/>
                <w:sz w:val="20"/>
                <w:szCs w:val="20"/>
              </w:rPr>
            </w:pPr>
            <w:r w:rsidRPr="0029639F">
              <w:rPr>
                <w:rFonts w:ascii="Arial" w:hAnsi="Arial" w:cs="Arial"/>
                <w:bCs/>
                <w:color w:val="auto"/>
                <w:sz w:val="20"/>
                <w:szCs w:val="20"/>
              </w:rPr>
              <w:t xml:space="preserve">- Odpady przeznaczone do zawrócenia do procesu technologicznego magazynowane będą </w:t>
            </w:r>
            <w:r w:rsidRPr="0029639F">
              <w:rPr>
                <w:rFonts w:ascii="Arial" w:hAnsi="Arial" w:cs="Arial"/>
                <w:bCs/>
                <w:color w:val="auto"/>
                <w:sz w:val="20"/>
                <w:szCs w:val="20"/>
              </w:rPr>
              <w:br/>
              <w:t>w pojemnikach na hali H2 lub H3.</w:t>
            </w:r>
          </w:p>
          <w:p w14:paraId="4301B783" w14:textId="2987914B" w:rsidR="009C03E3" w:rsidRPr="0029639F" w:rsidRDefault="009C03E3" w:rsidP="009C03E3">
            <w:pPr>
              <w:pStyle w:val="Default"/>
              <w:spacing w:before="120"/>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1972DD8F"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343F3" w14:textId="77777777" w:rsidR="009C03E3" w:rsidRPr="0029639F" w:rsidRDefault="009C03E3" w:rsidP="009C03E3">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27BCC" w14:textId="77777777" w:rsidR="009C03E3" w:rsidRPr="0029639F" w:rsidRDefault="009C03E3" w:rsidP="009C03E3">
            <w:pPr>
              <w:pStyle w:val="Default"/>
              <w:jc w:val="center"/>
              <w:rPr>
                <w:rFonts w:ascii="Arial" w:hAnsi="Arial" w:cs="Arial"/>
                <w:b/>
                <w:color w:val="auto"/>
                <w:sz w:val="20"/>
                <w:szCs w:val="20"/>
              </w:rPr>
            </w:pPr>
            <w:r w:rsidRPr="0029639F">
              <w:rPr>
                <w:rFonts w:ascii="Arial" w:hAnsi="Arial" w:cs="Arial"/>
                <w:b/>
                <w:color w:val="auto"/>
                <w:sz w:val="20"/>
                <w:szCs w:val="20"/>
              </w:rPr>
              <w:t>15 01 06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415A0" w14:textId="77777777" w:rsidR="009C03E3" w:rsidRPr="0029639F" w:rsidRDefault="009C03E3" w:rsidP="009C03E3">
            <w:pPr>
              <w:pStyle w:val="Default"/>
              <w:jc w:val="center"/>
              <w:rPr>
                <w:rFonts w:ascii="Arial" w:hAnsi="Arial" w:cs="Arial"/>
                <w:color w:val="auto"/>
                <w:sz w:val="20"/>
                <w:szCs w:val="20"/>
              </w:rPr>
            </w:pPr>
            <w:r w:rsidRPr="0029639F">
              <w:rPr>
                <w:rFonts w:ascii="Arial" w:hAnsi="Arial" w:cs="Arial"/>
                <w:color w:val="auto"/>
                <w:sz w:val="20"/>
                <w:szCs w:val="20"/>
              </w:rPr>
              <w:t>Zmieszane odpady opakowaniowe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90244" w14:textId="77777777" w:rsidR="009C03E3" w:rsidRPr="0029639F" w:rsidRDefault="009C03E3" w:rsidP="009C03E3">
            <w:pPr>
              <w:pStyle w:val="Default"/>
              <w:tabs>
                <w:tab w:val="left" w:pos="0"/>
              </w:tabs>
              <w:spacing w:line="256" w:lineRule="auto"/>
              <w:jc w:val="both"/>
              <w:rPr>
                <w:rFonts w:ascii="Arial" w:hAnsi="Arial" w:cs="Arial"/>
                <w:color w:val="auto"/>
                <w:sz w:val="20"/>
                <w:szCs w:val="20"/>
              </w:rPr>
            </w:pPr>
            <w:r w:rsidRPr="0029639F">
              <w:rPr>
                <w:rFonts w:ascii="Arial" w:hAnsi="Arial" w:cs="Arial"/>
                <w:bCs/>
                <w:color w:val="auto"/>
                <w:sz w:val="20"/>
                <w:szCs w:val="20"/>
              </w:rPr>
              <w:t>Odpady magazynowane będą w kontenerze</w:t>
            </w:r>
            <w:r w:rsidRPr="0029639F">
              <w:rPr>
                <w:rFonts w:ascii="Arial" w:hAnsi="Arial" w:cs="Arial"/>
                <w:bCs/>
                <w:color w:val="auto"/>
                <w:sz w:val="20"/>
                <w:szCs w:val="20"/>
              </w:rPr>
              <w:br/>
              <w:t>lub w big-</w:t>
            </w:r>
            <w:proofErr w:type="spellStart"/>
            <w:r w:rsidRPr="0029639F">
              <w:rPr>
                <w:rFonts w:ascii="Arial" w:hAnsi="Arial" w:cs="Arial"/>
                <w:bCs/>
                <w:color w:val="auto"/>
                <w:sz w:val="20"/>
                <w:szCs w:val="20"/>
              </w:rPr>
              <w:t>bagu</w:t>
            </w:r>
            <w:proofErr w:type="spellEnd"/>
            <w:r w:rsidRPr="0029639F">
              <w:rPr>
                <w:rFonts w:ascii="Arial" w:hAnsi="Arial" w:cs="Arial"/>
                <w:bCs/>
                <w:color w:val="auto"/>
                <w:sz w:val="20"/>
                <w:szCs w:val="20"/>
              </w:rPr>
              <w:t xml:space="preserve"> na zewnątrz hali, w wydzielonym miejscu w obrębie placu nr 2, o powierzchni 200m</w:t>
            </w:r>
            <w:r w:rsidRPr="0029639F">
              <w:rPr>
                <w:rFonts w:ascii="Arial" w:hAnsi="Arial" w:cs="Arial"/>
                <w:bCs/>
                <w:color w:val="auto"/>
                <w:sz w:val="20"/>
                <w:szCs w:val="20"/>
                <w:vertAlign w:val="superscript"/>
              </w:rPr>
              <w:t xml:space="preserve">2 </w:t>
            </w:r>
            <w:r w:rsidRPr="0029639F">
              <w:rPr>
                <w:rFonts w:ascii="Arial" w:hAnsi="Arial" w:cs="Arial"/>
                <w:color w:val="auto"/>
                <w:sz w:val="20"/>
                <w:szCs w:val="20"/>
              </w:rPr>
              <w:t>w sąsiedztwie stacji tlenu.</w:t>
            </w:r>
          </w:p>
          <w:p w14:paraId="432D2B83" w14:textId="77777777" w:rsidR="009C03E3" w:rsidRPr="0029639F" w:rsidRDefault="009C03E3" w:rsidP="009C03E3">
            <w:pPr>
              <w:pStyle w:val="Default"/>
              <w:spacing w:line="256" w:lineRule="auto"/>
              <w:jc w:val="both"/>
              <w:rPr>
                <w:rFonts w:ascii="Arial" w:hAnsi="Arial" w:cs="Arial"/>
                <w:bCs/>
                <w:i/>
                <w:color w:val="auto"/>
                <w:sz w:val="20"/>
                <w:szCs w:val="20"/>
              </w:rPr>
            </w:pPr>
            <w:r w:rsidRPr="0029639F">
              <w:rPr>
                <w:rFonts w:ascii="Arial" w:hAnsi="Arial" w:cs="Arial"/>
                <w:b/>
                <w:bCs/>
                <w:color w:val="auto"/>
                <w:sz w:val="20"/>
                <w:szCs w:val="20"/>
              </w:rPr>
              <w:t>Wg operatu ppoż. miejsce oznaczone jako nr 1: Maksymalna masa odpadów magazynowych</w:t>
            </w:r>
            <w:r w:rsidRPr="0029639F">
              <w:rPr>
                <w:rFonts w:ascii="Arial" w:hAnsi="Arial" w:cs="Arial"/>
                <w:b/>
                <w:bCs/>
                <w:color w:val="auto"/>
                <w:sz w:val="20"/>
                <w:szCs w:val="20"/>
              </w:rPr>
              <w:br/>
              <w:t>8,5 Mg łącznie dla odpadów palnych magazynowych jednorazowo o kodach: 15 01 02, 15 01 06, 15 01 10*, 16 01 03, 16 02 14, 16 02 16, 17 04 11, 17 06 03*,</w:t>
            </w:r>
            <w:r w:rsidRPr="0029639F">
              <w:rPr>
                <w:rFonts w:ascii="Arial" w:hAnsi="Arial" w:cs="Arial"/>
                <w:bCs/>
                <w:i/>
                <w:color w:val="auto"/>
                <w:sz w:val="20"/>
                <w:szCs w:val="20"/>
              </w:rPr>
              <w:t xml:space="preserve"> </w:t>
            </w:r>
            <w:r w:rsidRPr="0029639F">
              <w:rPr>
                <w:rFonts w:ascii="Arial" w:hAnsi="Arial" w:cs="Arial"/>
                <w:b/>
                <w:bCs/>
                <w:color w:val="auto"/>
                <w:sz w:val="20"/>
                <w:szCs w:val="20"/>
              </w:rPr>
              <w:t>19 12 04.</w:t>
            </w:r>
            <w:r w:rsidRPr="0029639F">
              <w:rPr>
                <w:rFonts w:ascii="Arial" w:hAnsi="Arial" w:cs="Arial"/>
                <w:bCs/>
                <w:i/>
                <w:color w:val="auto"/>
                <w:sz w:val="20"/>
                <w:szCs w:val="20"/>
              </w:rPr>
              <w:t xml:space="preserve"> </w:t>
            </w:r>
          </w:p>
          <w:p w14:paraId="4EBC5471" w14:textId="77777777" w:rsidR="009C03E3" w:rsidRPr="0029639F" w:rsidRDefault="009C03E3" w:rsidP="009C03E3">
            <w:pPr>
              <w:pStyle w:val="Default"/>
              <w:jc w:val="both"/>
              <w:rPr>
                <w:rFonts w:ascii="Arial" w:hAnsi="Arial" w:cs="Arial"/>
                <w:bCs/>
                <w:color w:val="auto"/>
                <w:sz w:val="20"/>
                <w:szCs w:val="20"/>
              </w:rPr>
            </w:pPr>
            <w:r w:rsidRPr="0029639F">
              <w:rPr>
                <w:rFonts w:ascii="Arial" w:hAnsi="Arial" w:cs="Arial"/>
                <w:bCs/>
                <w:color w:val="auto"/>
                <w:sz w:val="20"/>
                <w:szCs w:val="20"/>
              </w:rPr>
              <w:lastRenderedPageBreak/>
              <w:t xml:space="preserve">Odpady magazynowane będą również </w:t>
            </w:r>
            <w:r w:rsidRPr="0029639F">
              <w:rPr>
                <w:rFonts w:ascii="Arial" w:hAnsi="Arial" w:cs="Arial"/>
                <w:bCs/>
                <w:color w:val="auto"/>
                <w:sz w:val="20"/>
                <w:szCs w:val="20"/>
              </w:rPr>
              <w:br/>
              <w:t xml:space="preserve">w miejscach podręcznych w pojemnikach </w:t>
            </w:r>
            <w:r w:rsidRPr="0029639F">
              <w:rPr>
                <w:rFonts w:ascii="Arial" w:hAnsi="Arial" w:cs="Arial"/>
                <w:bCs/>
                <w:color w:val="auto"/>
                <w:sz w:val="20"/>
                <w:szCs w:val="20"/>
              </w:rPr>
              <w:br/>
              <w:t>z tworzywa sztucznego o max pojemności 240 l</w:t>
            </w:r>
            <w:r w:rsidRPr="0029639F">
              <w:rPr>
                <w:rFonts w:ascii="Arial" w:hAnsi="Arial" w:cs="Arial"/>
                <w:bCs/>
                <w:color w:val="auto"/>
                <w:sz w:val="20"/>
                <w:szCs w:val="20"/>
              </w:rPr>
              <w:br/>
              <w:t>w pobliżu wejść na hale.</w:t>
            </w:r>
          </w:p>
          <w:p w14:paraId="72F0C2EC" w14:textId="2A005762" w:rsidR="009C03E3" w:rsidRPr="0029639F" w:rsidRDefault="009C03E3" w:rsidP="009C03E3">
            <w:pPr>
              <w:pStyle w:val="Default"/>
              <w:spacing w:before="120"/>
              <w:jc w:val="both"/>
              <w:rPr>
                <w:rFonts w:ascii="Arial" w:hAnsi="Arial" w:cs="Arial"/>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070DF016"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A7A4F" w14:textId="77777777" w:rsidR="009C03E3" w:rsidRPr="0029639F" w:rsidRDefault="009C03E3" w:rsidP="009C03E3">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30DDA" w14:textId="77777777" w:rsidR="009C03E3" w:rsidRPr="0029639F" w:rsidRDefault="009C03E3" w:rsidP="009C03E3">
            <w:pPr>
              <w:pStyle w:val="Default"/>
              <w:jc w:val="center"/>
              <w:rPr>
                <w:rFonts w:ascii="Arial" w:hAnsi="Arial" w:cs="Arial"/>
                <w:b/>
                <w:color w:val="auto"/>
                <w:sz w:val="20"/>
                <w:szCs w:val="20"/>
              </w:rPr>
            </w:pPr>
            <w:r w:rsidRPr="0029639F">
              <w:rPr>
                <w:rFonts w:ascii="Arial" w:hAnsi="Arial" w:cs="Arial"/>
                <w:b/>
                <w:color w:val="auto"/>
                <w:sz w:val="20"/>
                <w:szCs w:val="20"/>
              </w:rPr>
              <w:t>16 01 03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74647" w14:textId="77777777" w:rsidR="009C03E3" w:rsidRPr="0029639F" w:rsidRDefault="009C03E3" w:rsidP="009C03E3">
            <w:pPr>
              <w:pStyle w:val="Default"/>
              <w:jc w:val="center"/>
              <w:rPr>
                <w:rFonts w:ascii="Arial" w:hAnsi="Arial" w:cs="Arial"/>
                <w:color w:val="auto"/>
                <w:sz w:val="20"/>
                <w:szCs w:val="20"/>
              </w:rPr>
            </w:pPr>
            <w:r w:rsidRPr="0029639F">
              <w:rPr>
                <w:rFonts w:ascii="Arial" w:hAnsi="Arial" w:cs="Arial"/>
                <w:color w:val="auto"/>
                <w:sz w:val="20"/>
                <w:szCs w:val="20"/>
              </w:rPr>
              <w:t>Zużyte opony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360E" w14:textId="77777777" w:rsidR="009C03E3" w:rsidRPr="0029639F" w:rsidRDefault="009C03E3" w:rsidP="009C03E3">
            <w:pPr>
              <w:pStyle w:val="Default"/>
              <w:tabs>
                <w:tab w:val="left" w:pos="0"/>
              </w:tabs>
              <w:spacing w:line="256" w:lineRule="auto"/>
              <w:jc w:val="both"/>
              <w:rPr>
                <w:rFonts w:ascii="Arial" w:hAnsi="Arial" w:cs="Arial"/>
                <w:color w:val="auto"/>
                <w:sz w:val="20"/>
                <w:szCs w:val="20"/>
              </w:rPr>
            </w:pPr>
            <w:r w:rsidRPr="0029639F">
              <w:rPr>
                <w:rFonts w:ascii="Arial" w:hAnsi="Arial" w:cs="Arial"/>
                <w:color w:val="auto"/>
                <w:sz w:val="20"/>
                <w:szCs w:val="20"/>
              </w:rPr>
              <w:t xml:space="preserve">Na utwardzonym placu, na zewnątrz hali </w:t>
            </w:r>
            <w:r w:rsidRPr="0029639F">
              <w:rPr>
                <w:rFonts w:ascii="Arial" w:hAnsi="Arial" w:cs="Arial"/>
                <w:bCs/>
                <w:color w:val="auto"/>
                <w:sz w:val="20"/>
                <w:szCs w:val="20"/>
              </w:rPr>
              <w:t>H1</w:t>
            </w:r>
            <w:r w:rsidRPr="0029639F">
              <w:rPr>
                <w:rFonts w:ascii="Arial" w:hAnsi="Arial" w:cs="Arial"/>
                <w:color w:val="auto"/>
                <w:sz w:val="20"/>
                <w:szCs w:val="20"/>
              </w:rPr>
              <w:t xml:space="preserve">, </w:t>
            </w:r>
            <w:r w:rsidRPr="0029639F">
              <w:rPr>
                <w:rFonts w:ascii="Arial" w:hAnsi="Arial" w:cs="Arial"/>
                <w:color w:val="auto"/>
                <w:sz w:val="20"/>
                <w:szCs w:val="20"/>
              </w:rPr>
              <w:br/>
              <w:t xml:space="preserve">w </w:t>
            </w:r>
            <w:r w:rsidRPr="0029639F">
              <w:rPr>
                <w:rFonts w:ascii="Arial" w:hAnsi="Arial" w:cs="Arial"/>
                <w:bCs/>
                <w:color w:val="auto"/>
                <w:sz w:val="20"/>
                <w:szCs w:val="20"/>
              </w:rPr>
              <w:t>wydzielonym miejscu w obrębie placu nr 2,</w:t>
            </w:r>
            <w:r w:rsidRPr="0029639F">
              <w:rPr>
                <w:rFonts w:ascii="Arial" w:hAnsi="Arial" w:cs="Arial"/>
                <w:bCs/>
                <w:color w:val="auto"/>
                <w:sz w:val="20"/>
                <w:szCs w:val="20"/>
              </w:rPr>
              <w:br/>
              <w:t xml:space="preserve"> o powierzchni 200m</w:t>
            </w:r>
            <w:r w:rsidRPr="0029639F">
              <w:rPr>
                <w:rFonts w:ascii="Arial" w:hAnsi="Arial" w:cs="Arial"/>
                <w:bCs/>
                <w:color w:val="auto"/>
                <w:sz w:val="20"/>
                <w:szCs w:val="20"/>
                <w:vertAlign w:val="superscript"/>
              </w:rPr>
              <w:t xml:space="preserve">2 </w:t>
            </w:r>
            <w:r w:rsidRPr="0029639F">
              <w:rPr>
                <w:rFonts w:ascii="Arial" w:hAnsi="Arial" w:cs="Arial"/>
                <w:color w:val="auto"/>
                <w:sz w:val="20"/>
                <w:szCs w:val="20"/>
              </w:rPr>
              <w:t>w sąsiedztwie stacji tlenu.</w:t>
            </w:r>
          </w:p>
          <w:p w14:paraId="367C7C19" w14:textId="5825846C" w:rsidR="009C03E3" w:rsidRPr="0029639F" w:rsidRDefault="009C03E3" w:rsidP="009C03E3">
            <w:pPr>
              <w:pStyle w:val="Default"/>
              <w:spacing w:line="256" w:lineRule="auto"/>
              <w:jc w:val="both"/>
              <w:rPr>
                <w:rFonts w:ascii="Arial" w:hAnsi="Arial" w:cs="Arial"/>
                <w:b/>
                <w:bCs/>
                <w:color w:val="auto"/>
                <w:sz w:val="20"/>
                <w:szCs w:val="20"/>
              </w:rPr>
            </w:pPr>
            <w:r w:rsidRPr="0029639F">
              <w:rPr>
                <w:rFonts w:ascii="Arial" w:hAnsi="Arial" w:cs="Arial"/>
                <w:b/>
                <w:bCs/>
                <w:color w:val="auto"/>
                <w:sz w:val="20"/>
                <w:szCs w:val="20"/>
              </w:rPr>
              <w:t>Wg operatu ppoż. miejsce oznaczone jako nr 1. Maksymalna masa odpadów magazynowych 8,5 Mg magazynowych jednorazowo o kodach: 15 01 02, 15 01 06, 15 01 10*, 16 01 03, 16 02 14, 16 02 16, 17 04 11,  17 06 03*, 19 12 04.</w:t>
            </w:r>
          </w:p>
          <w:p w14:paraId="15FD525B" w14:textId="77777777" w:rsidR="009C03E3" w:rsidRPr="0029639F" w:rsidRDefault="009C03E3" w:rsidP="009C03E3">
            <w:pPr>
              <w:pStyle w:val="Default"/>
              <w:spacing w:before="120" w:line="257" w:lineRule="auto"/>
              <w:jc w:val="both"/>
              <w:rPr>
                <w:rFonts w:ascii="Arial" w:hAnsi="Arial" w:cs="Arial"/>
                <w:bCs/>
                <w:color w:val="auto"/>
                <w:sz w:val="20"/>
                <w:szCs w:val="20"/>
              </w:rPr>
            </w:pPr>
            <w:r w:rsidRPr="0029639F">
              <w:rPr>
                <w:rFonts w:ascii="Arial" w:hAnsi="Arial" w:cs="Arial"/>
                <w:bCs/>
                <w:color w:val="auto"/>
                <w:sz w:val="20"/>
                <w:szCs w:val="20"/>
              </w:rPr>
              <w:t>W miejscach podręcznych przy wejściu do hali H7 obok warsztatu mechanika, w wyznaczonym miejscu na placu o powierzchni 260m</w:t>
            </w:r>
            <w:r w:rsidRPr="0029639F">
              <w:rPr>
                <w:rFonts w:ascii="Arial" w:hAnsi="Arial" w:cs="Arial"/>
                <w:bCs/>
                <w:color w:val="auto"/>
                <w:sz w:val="20"/>
                <w:szCs w:val="20"/>
                <w:vertAlign w:val="superscript"/>
              </w:rPr>
              <w:t>2</w:t>
            </w:r>
            <w:r w:rsidRPr="0029639F">
              <w:rPr>
                <w:rFonts w:ascii="Arial" w:hAnsi="Arial" w:cs="Arial"/>
                <w:bCs/>
                <w:color w:val="auto"/>
                <w:sz w:val="20"/>
                <w:szCs w:val="20"/>
              </w:rPr>
              <w:t>.</w:t>
            </w:r>
          </w:p>
          <w:p w14:paraId="3B9966EA" w14:textId="324D1FDC" w:rsidR="009C03E3" w:rsidRPr="0029639F" w:rsidRDefault="009C03E3" w:rsidP="009C03E3">
            <w:pPr>
              <w:pStyle w:val="Default"/>
              <w:spacing w:before="120" w:line="257" w:lineRule="auto"/>
              <w:jc w:val="both"/>
              <w:rPr>
                <w:rFonts w:ascii="Arial" w:hAnsi="Arial" w:cs="Arial"/>
                <w:b/>
                <w:bCs/>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4DCC1DD8"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1DA3" w14:textId="77777777" w:rsidR="006C2B53" w:rsidRPr="0029639F"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DBF0C" w14:textId="77777777" w:rsidR="006C2B53" w:rsidRPr="0029639F" w:rsidRDefault="006C2B53" w:rsidP="00D0061D">
            <w:pPr>
              <w:pStyle w:val="Default"/>
              <w:jc w:val="center"/>
              <w:rPr>
                <w:rFonts w:ascii="Arial" w:hAnsi="Arial" w:cs="Arial"/>
                <w:b/>
                <w:color w:val="auto"/>
                <w:sz w:val="20"/>
                <w:szCs w:val="20"/>
              </w:rPr>
            </w:pPr>
            <w:r w:rsidRPr="0029639F">
              <w:rPr>
                <w:rFonts w:ascii="Arial" w:hAnsi="Arial" w:cs="Arial"/>
                <w:b/>
                <w:color w:val="auto"/>
                <w:sz w:val="20"/>
                <w:szCs w:val="20"/>
              </w:rPr>
              <w:t>16 01 17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6F81E" w14:textId="77777777" w:rsidR="006C2B53" w:rsidRPr="0029639F" w:rsidRDefault="006C2B53" w:rsidP="00D0061D">
            <w:pPr>
              <w:pStyle w:val="Default"/>
              <w:jc w:val="center"/>
              <w:rPr>
                <w:rFonts w:ascii="Arial" w:hAnsi="Arial" w:cs="Arial"/>
                <w:color w:val="auto"/>
                <w:sz w:val="20"/>
                <w:szCs w:val="20"/>
              </w:rPr>
            </w:pPr>
            <w:r w:rsidRPr="0029639F">
              <w:rPr>
                <w:rFonts w:ascii="Arial" w:hAnsi="Arial" w:cs="Arial"/>
                <w:color w:val="auto"/>
                <w:sz w:val="20"/>
                <w:szCs w:val="20"/>
              </w:rPr>
              <w:t>Metale żelazne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FA34C" w14:textId="77777777" w:rsidR="00442B5F" w:rsidRPr="0029639F" w:rsidRDefault="006C2B53" w:rsidP="00442B5F">
            <w:pPr>
              <w:pStyle w:val="Default"/>
              <w:ind w:left="33" w:right="-17"/>
              <w:jc w:val="both"/>
              <w:rPr>
                <w:rFonts w:ascii="Arial" w:hAnsi="Arial" w:cs="Arial"/>
                <w:bCs/>
                <w:color w:val="auto"/>
                <w:sz w:val="20"/>
                <w:szCs w:val="20"/>
                <w:lang w:eastAsia="zh-CN"/>
              </w:rPr>
            </w:pPr>
            <w:r w:rsidRPr="0029639F">
              <w:rPr>
                <w:rFonts w:ascii="Arial" w:hAnsi="Arial" w:cs="Arial"/>
                <w:bCs/>
                <w:color w:val="auto"/>
                <w:sz w:val="20"/>
                <w:szCs w:val="20"/>
                <w:lang w:eastAsia="zh-CN"/>
              </w:rPr>
              <w:t xml:space="preserve">W beczce lub w pojemniku metalowym </w:t>
            </w:r>
            <w:r w:rsidR="00442B5F" w:rsidRPr="0029639F">
              <w:rPr>
                <w:rFonts w:ascii="Arial" w:hAnsi="Arial" w:cs="Arial"/>
                <w:bCs/>
                <w:color w:val="auto"/>
                <w:sz w:val="20"/>
                <w:szCs w:val="20"/>
                <w:lang w:eastAsia="zh-CN"/>
              </w:rPr>
              <w:br/>
            </w:r>
            <w:r w:rsidRPr="0029639F">
              <w:rPr>
                <w:rFonts w:ascii="Arial" w:hAnsi="Arial" w:cs="Arial"/>
                <w:bCs/>
                <w:color w:val="auto"/>
                <w:sz w:val="20"/>
                <w:szCs w:val="20"/>
                <w:lang w:eastAsia="zh-CN"/>
              </w:rPr>
              <w:t>w pomieszczeniach warsztatowych w hali H7 lub na zewnątrz hali H7. Odpady przeznaczone do zawrócenia do procesu technologicznego magazynowane będą w pojemnikach na hali H2 lub H3</w:t>
            </w:r>
            <w:r w:rsidR="00442B5F" w:rsidRPr="0029639F">
              <w:rPr>
                <w:rFonts w:ascii="Arial" w:hAnsi="Arial" w:cs="Arial"/>
                <w:bCs/>
                <w:color w:val="auto"/>
                <w:sz w:val="20"/>
                <w:szCs w:val="20"/>
                <w:lang w:eastAsia="zh-CN"/>
              </w:rPr>
              <w:t>.</w:t>
            </w:r>
          </w:p>
          <w:p w14:paraId="59F958AF" w14:textId="7B467279" w:rsidR="00442B5F" w:rsidRPr="0029639F" w:rsidRDefault="00442B5F" w:rsidP="00442B5F">
            <w:pPr>
              <w:pStyle w:val="Default"/>
              <w:spacing w:before="120"/>
              <w:ind w:left="34" w:right="-17"/>
              <w:jc w:val="both"/>
              <w:rPr>
                <w:rFonts w:ascii="Arial" w:hAnsi="Arial" w:cs="Arial"/>
                <w:bCs/>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3A08EB98"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D35E" w14:textId="77777777" w:rsidR="00C22161" w:rsidRPr="0029639F" w:rsidRDefault="00C22161" w:rsidP="00C2216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68635" w14:textId="77777777" w:rsidR="00C22161" w:rsidRPr="0029639F" w:rsidRDefault="00C22161" w:rsidP="00C22161">
            <w:pPr>
              <w:pStyle w:val="Default"/>
              <w:jc w:val="center"/>
              <w:rPr>
                <w:rFonts w:ascii="Arial" w:hAnsi="Arial" w:cs="Arial"/>
                <w:b/>
                <w:color w:val="auto"/>
                <w:sz w:val="20"/>
                <w:szCs w:val="20"/>
              </w:rPr>
            </w:pPr>
            <w:r w:rsidRPr="0029639F">
              <w:rPr>
                <w:rFonts w:ascii="Arial" w:hAnsi="Arial" w:cs="Arial"/>
                <w:b/>
                <w:color w:val="auto"/>
                <w:sz w:val="20"/>
                <w:szCs w:val="20"/>
              </w:rPr>
              <w:t>16 02 14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7568D" w14:textId="77777777" w:rsidR="00C22161" w:rsidRPr="0029639F" w:rsidRDefault="00C22161" w:rsidP="00C22161">
            <w:pPr>
              <w:pStyle w:val="Default"/>
              <w:jc w:val="center"/>
              <w:rPr>
                <w:rFonts w:ascii="Arial" w:hAnsi="Arial" w:cs="Arial"/>
                <w:color w:val="auto"/>
                <w:sz w:val="20"/>
                <w:szCs w:val="20"/>
              </w:rPr>
            </w:pPr>
            <w:r w:rsidRPr="0029639F">
              <w:rPr>
                <w:rFonts w:ascii="Arial" w:hAnsi="Arial" w:cs="Arial"/>
                <w:color w:val="auto"/>
                <w:sz w:val="20"/>
                <w:szCs w:val="20"/>
              </w:rPr>
              <w:t>Zużyte urządzenia inne niż wymienione w 16 02 09 do 16 02 13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74E4" w14:textId="3B333F91" w:rsidR="00C22161" w:rsidRPr="0029639F" w:rsidRDefault="00C22161" w:rsidP="00C22161">
            <w:pPr>
              <w:pStyle w:val="Default"/>
              <w:spacing w:line="256" w:lineRule="auto"/>
              <w:ind w:left="33" w:right="-17"/>
              <w:jc w:val="both"/>
              <w:rPr>
                <w:rFonts w:ascii="Arial" w:hAnsi="Arial" w:cs="Arial"/>
                <w:bCs/>
                <w:color w:val="auto"/>
                <w:sz w:val="20"/>
                <w:szCs w:val="20"/>
              </w:rPr>
            </w:pPr>
            <w:r w:rsidRPr="0029639F">
              <w:rPr>
                <w:rFonts w:ascii="Arial" w:hAnsi="Arial" w:cs="Arial"/>
                <w:color w:val="auto"/>
                <w:sz w:val="20"/>
                <w:szCs w:val="20"/>
              </w:rPr>
              <w:t>W pojemniku lub w big-</w:t>
            </w:r>
            <w:proofErr w:type="spellStart"/>
            <w:r w:rsidRPr="0029639F">
              <w:rPr>
                <w:rFonts w:ascii="Arial" w:hAnsi="Arial" w:cs="Arial"/>
                <w:color w:val="auto"/>
                <w:sz w:val="20"/>
                <w:szCs w:val="20"/>
              </w:rPr>
              <w:t>bagach</w:t>
            </w:r>
            <w:proofErr w:type="spellEnd"/>
            <w:r w:rsidRPr="0029639F">
              <w:rPr>
                <w:rFonts w:ascii="Arial" w:hAnsi="Arial" w:cs="Arial"/>
                <w:color w:val="auto"/>
                <w:sz w:val="20"/>
                <w:szCs w:val="20"/>
              </w:rPr>
              <w:t xml:space="preserve"> na zewnątrz hali H1</w:t>
            </w:r>
            <w:r w:rsidRPr="0029639F">
              <w:rPr>
                <w:rFonts w:ascii="Arial" w:hAnsi="Arial" w:cs="Arial"/>
                <w:bCs/>
                <w:color w:val="auto"/>
                <w:sz w:val="20"/>
                <w:szCs w:val="20"/>
              </w:rPr>
              <w:t>, w wydzielonym miejscu w obrębie placu nr 2, o powierzchni 200m</w:t>
            </w:r>
            <w:r w:rsidRPr="0029639F">
              <w:rPr>
                <w:rFonts w:ascii="Arial" w:hAnsi="Arial" w:cs="Arial"/>
                <w:bCs/>
                <w:color w:val="auto"/>
                <w:sz w:val="20"/>
                <w:szCs w:val="20"/>
                <w:vertAlign w:val="superscript"/>
              </w:rPr>
              <w:t xml:space="preserve">2 </w:t>
            </w:r>
            <w:r w:rsidRPr="0029639F">
              <w:rPr>
                <w:rFonts w:ascii="Arial" w:hAnsi="Arial" w:cs="Arial"/>
                <w:color w:val="auto"/>
                <w:sz w:val="20"/>
                <w:szCs w:val="20"/>
              </w:rPr>
              <w:t>w sąsiedztwie stacji tlenu</w:t>
            </w:r>
            <w:r w:rsidRPr="0029639F">
              <w:rPr>
                <w:rFonts w:ascii="Arial" w:hAnsi="Arial" w:cs="Arial"/>
                <w:bCs/>
                <w:color w:val="auto"/>
                <w:sz w:val="20"/>
                <w:szCs w:val="20"/>
              </w:rPr>
              <w:t xml:space="preserve">. </w:t>
            </w:r>
          </w:p>
          <w:p w14:paraId="60C70D3E" w14:textId="44A0878E" w:rsidR="00C22161" w:rsidRPr="0029639F" w:rsidRDefault="00C22161" w:rsidP="00C22161">
            <w:pPr>
              <w:pStyle w:val="Default"/>
              <w:spacing w:line="256" w:lineRule="auto"/>
              <w:jc w:val="both"/>
              <w:rPr>
                <w:rFonts w:ascii="Arial" w:hAnsi="Arial" w:cs="Arial"/>
                <w:b/>
                <w:bCs/>
                <w:color w:val="auto"/>
                <w:sz w:val="20"/>
                <w:szCs w:val="20"/>
              </w:rPr>
            </w:pPr>
            <w:r w:rsidRPr="0029639F">
              <w:rPr>
                <w:rFonts w:ascii="Arial" w:hAnsi="Arial" w:cs="Arial"/>
                <w:b/>
                <w:bCs/>
                <w:color w:val="auto"/>
                <w:sz w:val="20"/>
                <w:szCs w:val="20"/>
              </w:rPr>
              <w:t>Wg operatu ppoż. miejsce oznaczone jako nr 1. Maksymalna masa odpadów 8,5 Mg magazynowych jednorazowo o kodach: 15 01 02, 15 01 06, 15 01 10*, 16 01 03, 16 02 14, 16 02 16, 17 04 11,  17 06 03*, 19 12 04.</w:t>
            </w:r>
          </w:p>
          <w:p w14:paraId="49BA364C" w14:textId="085EB311" w:rsidR="00611E06" w:rsidRPr="0029639F" w:rsidRDefault="00611E06" w:rsidP="00611E06">
            <w:pPr>
              <w:pStyle w:val="Default"/>
              <w:ind w:left="33" w:right="-17"/>
              <w:jc w:val="both"/>
              <w:rPr>
                <w:rFonts w:ascii="Arial" w:hAnsi="Arial" w:cs="Arial"/>
                <w:bCs/>
                <w:color w:val="auto"/>
                <w:sz w:val="20"/>
                <w:szCs w:val="20"/>
              </w:rPr>
            </w:pPr>
            <w:r w:rsidRPr="00611E06">
              <w:rPr>
                <w:rFonts w:ascii="Arial" w:hAnsi="Arial" w:cs="Arial"/>
                <w:bCs/>
                <w:color w:val="auto"/>
                <w:sz w:val="20"/>
                <w:szCs w:val="20"/>
              </w:rPr>
              <w:t>oraz luzem, w opakowaniach lub workach typu big-</w:t>
            </w:r>
            <w:proofErr w:type="spellStart"/>
            <w:r w:rsidRPr="00611E06">
              <w:rPr>
                <w:rFonts w:ascii="Arial" w:hAnsi="Arial" w:cs="Arial"/>
                <w:bCs/>
                <w:color w:val="auto"/>
                <w:sz w:val="20"/>
                <w:szCs w:val="20"/>
              </w:rPr>
              <w:t>bag</w:t>
            </w:r>
            <w:proofErr w:type="spellEnd"/>
            <w:r w:rsidRPr="00611E06">
              <w:rPr>
                <w:rFonts w:ascii="Arial" w:hAnsi="Arial" w:cs="Arial"/>
                <w:bCs/>
                <w:color w:val="auto"/>
                <w:sz w:val="20"/>
                <w:szCs w:val="20"/>
              </w:rPr>
              <w:t xml:space="preserve"> w podręcznych miejscach magazynowych, odpady palne w </w:t>
            </w:r>
            <w:r w:rsidRPr="0029639F">
              <w:rPr>
                <w:rFonts w:ascii="Arial" w:hAnsi="Arial" w:cs="Arial"/>
                <w:bCs/>
                <w:color w:val="auto"/>
                <w:sz w:val="20"/>
                <w:szCs w:val="20"/>
              </w:rPr>
              <w:t>pojemnikach o max pojemności 240 l</w:t>
            </w:r>
            <w:r>
              <w:rPr>
                <w:rFonts w:ascii="Arial" w:hAnsi="Arial" w:cs="Arial"/>
                <w:bCs/>
                <w:color w:val="auto"/>
                <w:sz w:val="20"/>
                <w:szCs w:val="20"/>
              </w:rPr>
              <w:t xml:space="preserve">, </w:t>
            </w:r>
            <w:r w:rsidRPr="0029639F">
              <w:rPr>
                <w:rFonts w:ascii="Arial" w:hAnsi="Arial" w:cs="Arial"/>
                <w:bCs/>
                <w:color w:val="auto"/>
                <w:sz w:val="20"/>
                <w:szCs w:val="20"/>
              </w:rPr>
              <w:t xml:space="preserve">w magazynie z częściami elektrycznymi </w:t>
            </w:r>
            <w:r>
              <w:rPr>
                <w:rFonts w:ascii="Arial" w:hAnsi="Arial" w:cs="Arial"/>
                <w:bCs/>
                <w:color w:val="auto"/>
                <w:sz w:val="20"/>
                <w:szCs w:val="20"/>
              </w:rPr>
              <w:br/>
            </w:r>
            <w:r w:rsidRPr="0029639F">
              <w:rPr>
                <w:rFonts w:ascii="Arial" w:hAnsi="Arial" w:cs="Arial"/>
                <w:bCs/>
                <w:color w:val="auto"/>
                <w:sz w:val="20"/>
                <w:szCs w:val="20"/>
              </w:rPr>
              <w:t>w hali H1 i H7 lub w wyznaczonych miejscach pomieszczeń administracyjnych.</w:t>
            </w:r>
          </w:p>
          <w:p w14:paraId="79F4A91E" w14:textId="7D9C76DE" w:rsidR="00C22161" w:rsidRPr="0029639F" w:rsidRDefault="00611E06" w:rsidP="00611E06">
            <w:pPr>
              <w:pStyle w:val="Default"/>
              <w:ind w:left="33" w:right="-17"/>
              <w:jc w:val="both"/>
              <w:rPr>
                <w:rFonts w:ascii="Arial" w:hAnsi="Arial" w:cs="Arial"/>
                <w:bCs/>
                <w:color w:val="auto"/>
                <w:sz w:val="20"/>
                <w:szCs w:val="20"/>
              </w:rPr>
            </w:pPr>
            <w:r w:rsidRPr="0029639F">
              <w:rPr>
                <w:rFonts w:ascii="Arial" w:hAnsi="Arial" w:cs="Arial"/>
                <w:color w:val="auto"/>
                <w:sz w:val="20"/>
                <w:szCs w:val="20"/>
              </w:rPr>
              <w:t xml:space="preserve">Miejsca magazynowania odpadów należy oznakować nazwą i kodem magazynowanego </w:t>
            </w:r>
            <w:r w:rsidRPr="0029639F">
              <w:rPr>
                <w:rFonts w:ascii="Arial" w:hAnsi="Arial" w:cs="Arial"/>
                <w:color w:val="auto"/>
                <w:sz w:val="20"/>
                <w:szCs w:val="20"/>
              </w:rPr>
              <w:br/>
              <w:t>w danej chwili odpadu.</w:t>
            </w:r>
          </w:p>
        </w:tc>
      </w:tr>
      <w:tr w:rsidR="008D46D1" w:rsidRPr="008D46D1" w14:paraId="647ABD92"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2FE43" w14:textId="77777777" w:rsidR="00C22161" w:rsidRPr="00D6583A" w:rsidRDefault="00C22161" w:rsidP="00C2216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1143A" w14:textId="77777777" w:rsidR="00C22161" w:rsidRPr="00D6583A" w:rsidRDefault="00C22161" w:rsidP="00C22161">
            <w:pPr>
              <w:pStyle w:val="Default"/>
              <w:jc w:val="center"/>
              <w:rPr>
                <w:rFonts w:ascii="Arial" w:hAnsi="Arial" w:cs="Arial"/>
                <w:b/>
                <w:color w:val="auto"/>
                <w:sz w:val="20"/>
                <w:szCs w:val="20"/>
              </w:rPr>
            </w:pPr>
            <w:r w:rsidRPr="00D6583A">
              <w:rPr>
                <w:rFonts w:ascii="Arial" w:hAnsi="Arial" w:cs="Arial"/>
                <w:b/>
                <w:color w:val="auto"/>
                <w:sz w:val="20"/>
                <w:szCs w:val="20"/>
              </w:rPr>
              <w:t>16 02 16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E453F" w14:textId="77777777" w:rsidR="00D6583A" w:rsidRDefault="00C22161" w:rsidP="00C22161">
            <w:pPr>
              <w:pStyle w:val="Default"/>
              <w:jc w:val="center"/>
              <w:rPr>
                <w:rFonts w:ascii="Arial" w:hAnsi="Arial" w:cs="Arial"/>
                <w:color w:val="auto"/>
                <w:sz w:val="20"/>
                <w:szCs w:val="20"/>
              </w:rPr>
            </w:pPr>
            <w:r w:rsidRPr="00D6583A">
              <w:rPr>
                <w:rFonts w:ascii="Arial" w:hAnsi="Arial" w:cs="Arial"/>
                <w:color w:val="auto"/>
                <w:sz w:val="20"/>
                <w:szCs w:val="20"/>
              </w:rPr>
              <w:t xml:space="preserve">Elementy usunięte ze zużytych urządzeń inne niż wymienione </w:t>
            </w:r>
            <w:r w:rsidR="00D6583A">
              <w:rPr>
                <w:rFonts w:ascii="Arial" w:hAnsi="Arial" w:cs="Arial"/>
                <w:color w:val="auto"/>
                <w:sz w:val="20"/>
                <w:szCs w:val="20"/>
              </w:rPr>
              <w:t xml:space="preserve"> </w:t>
            </w:r>
          </w:p>
          <w:p w14:paraId="5C11BE47" w14:textId="064BD104" w:rsidR="00C22161" w:rsidRPr="00D6583A" w:rsidRDefault="00C22161" w:rsidP="00C22161">
            <w:pPr>
              <w:pStyle w:val="Default"/>
              <w:jc w:val="center"/>
              <w:rPr>
                <w:rFonts w:ascii="Arial" w:hAnsi="Arial" w:cs="Arial"/>
                <w:color w:val="auto"/>
                <w:sz w:val="20"/>
                <w:szCs w:val="20"/>
              </w:rPr>
            </w:pPr>
            <w:r w:rsidRPr="00D6583A">
              <w:rPr>
                <w:rFonts w:ascii="Arial" w:hAnsi="Arial" w:cs="Arial"/>
                <w:color w:val="auto"/>
                <w:sz w:val="20"/>
                <w:szCs w:val="20"/>
              </w:rPr>
              <w:t>w 16 02 15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A4F5D" w14:textId="48950198" w:rsidR="00C22161" w:rsidRPr="00D6583A" w:rsidRDefault="00C22161" w:rsidP="00C22161">
            <w:pPr>
              <w:pStyle w:val="Default"/>
              <w:spacing w:line="256" w:lineRule="auto"/>
              <w:ind w:left="33" w:right="-17"/>
              <w:jc w:val="both"/>
              <w:rPr>
                <w:rFonts w:ascii="Arial" w:hAnsi="Arial" w:cs="Arial"/>
                <w:bCs/>
                <w:color w:val="auto"/>
                <w:sz w:val="20"/>
                <w:szCs w:val="20"/>
              </w:rPr>
            </w:pPr>
            <w:r w:rsidRPr="00D6583A">
              <w:rPr>
                <w:rFonts w:ascii="Arial" w:hAnsi="Arial" w:cs="Arial"/>
                <w:color w:val="auto"/>
                <w:sz w:val="20"/>
                <w:szCs w:val="20"/>
              </w:rPr>
              <w:t xml:space="preserve">W pojemniku z tworzywa sztucznego lub </w:t>
            </w:r>
            <w:r w:rsidRPr="00D6583A">
              <w:rPr>
                <w:rFonts w:ascii="Arial" w:hAnsi="Arial" w:cs="Arial"/>
                <w:color w:val="auto"/>
                <w:sz w:val="20"/>
                <w:szCs w:val="20"/>
              </w:rPr>
              <w:br/>
              <w:t>w big-</w:t>
            </w:r>
            <w:proofErr w:type="spellStart"/>
            <w:r w:rsidRPr="00D6583A">
              <w:rPr>
                <w:rFonts w:ascii="Arial" w:hAnsi="Arial" w:cs="Arial"/>
                <w:color w:val="auto"/>
                <w:sz w:val="20"/>
                <w:szCs w:val="20"/>
              </w:rPr>
              <w:t>bagach</w:t>
            </w:r>
            <w:proofErr w:type="spellEnd"/>
            <w:r w:rsidRPr="00D6583A">
              <w:rPr>
                <w:rFonts w:ascii="Arial" w:hAnsi="Arial" w:cs="Arial"/>
                <w:color w:val="auto"/>
                <w:sz w:val="20"/>
                <w:szCs w:val="20"/>
              </w:rPr>
              <w:t xml:space="preserve"> na zewnątrz hali</w:t>
            </w:r>
            <w:r w:rsidRPr="00D6583A">
              <w:rPr>
                <w:rFonts w:ascii="Arial" w:hAnsi="Arial" w:cs="Arial"/>
                <w:bCs/>
                <w:color w:val="auto"/>
                <w:sz w:val="20"/>
                <w:szCs w:val="20"/>
              </w:rPr>
              <w:t xml:space="preserve"> w wydzielonym miejscu w obrębie placu nr 2, o powierzchni 200 m</w:t>
            </w:r>
            <w:r w:rsidRPr="00D6583A">
              <w:rPr>
                <w:rFonts w:ascii="Arial" w:hAnsi="Arial" w:cs="Arial"/>
                <w:bCs/>
                <w:color w:val="auto"/>
                <w:sz w:val="20"/>
                <w:szCs w:val="20"/>
                <w:vertAlign w:val="superscript"/>
              </w:rPr>
              <w:t xml:space="preserve">2 </w:t>
            </w:r>
            <w:r w:rsidRPr="00D6583A">
              <w:rPr>
                <w:rFonts w:ascii="Arial" w:hAnsi="Arial" w:cs="Arial"/>
                <w:color w:val="auto"/>
                <w:sz w:val="20"/>
                <w:szCs w:val="20"/>
              </w:rPr>
              <w:t>w sąsiedztwie stacji tlenu</w:t>
            </w:r>
            <w:r w:rsidRPr="00D6583A">
              <w:rPr>
                <w:rFonts w:ascii="Arial" w:hAnsi="Arial" w:cs="Arial"/>
                <w:bCs/>
                <w:color w:val="auto"/>
                <w:sz w:val="20"/>
                <w:szCs w:val="20"/>
              </w:rPr>
              <w:t xml:space="preserve">. </w:t>
            </w:r>
          </w:p>
          <w:p w14:paraId="444382C5" w14:textId="176B0361" w:rsidR="00C22161" w:rsidRPr="00DE5941" w:rsidRDefault="00C22161" w:rsidP="00C22161">
            <w:pPr>
              <w:pStyle w:val="Default"/>
              <w:spacing w:line="256" w:lineRule="auto"/>
              <w:jc w:val="both"/>
              <w:rPr>
                <w:rFonts w:ascii="Arial" w:hAnsi="Arial" w:cs="Arial"/>
                <w:b/>
                <w:bCs/>
                <w:color w:val="auto"/>
                <w:sz w:val="20"/>
                <w:szCs w:val="20"/>
              </w:rPr>
            </w:pPr>
            <w:r w:rsidRPr="00D6583A">
              <w:rPr>
                <w:rFonts w:ascii="Arial" w:hAnsi="Arial" w:cs="Arial"/>
                <w:b/>
                <w:bCs/>
                <w:color w:val="auto"/>
                <w:sz w:val="20"/>
                <w:szCs w:val="20"/>
              </w:rPr>
              <w:lastRenderedPageBreak/>
              <w:t xml:space="preserve">Wg operatu ppoż. miejsce oznaczone jako nr 1. Maksymalna masa odpadów 8,5 Mg magazynowych jednorazowo o kodach: 15 01 02, 15 01 06, 15 01 10*, 16 01 03, 16 02 14, 16 02 </w:t>
            </w:r>
            <w:r w:rsidRPr="00DE5941">
              <w:rPr>
                <w:rFonts w:ascii="Arial" w:hAnsi="Arial" w:cs="Arial"/>
                <w:b/>
                <w:bCs/>
                <w:color w:val="auto"/>
                <w:sz w:val="20"/>
                <w:szCs w:val="20"/>
              </w:rPr>
              <w:t>16, 17 04 11, 17 06 03*, 19 12 04.</w:t>
            </w:r>
          </w:p>
          <w:p w14:paraId="438B4618" w14:textId="3E4CEEBA" w:rsidR="00DE5941" w:rsidRPr="00DE5941" w:rsidRDefault="00DE5941" w:rsidP="00DE5941">
            <w:pPr>
              <w:pStyle w:val="Default"/>
              <w:ind w:left="33" w:right="-17"/>
              <w:jc w:val="both"/>
              <w:rPr>
                <w:rFonts w:ascii="Arial" w:hAnsi="Arial" w:cs="Arial"/>
                <w:bCs/>
                <w:color w:val="auto"/>
                <w:sz w:val="20"/>
                <w:szCs w:val="20"/>
              </w:rPr>
            </w:pPr>
            <w:r w:rsidRPr="00DE5941">
              <w:rPr>
                <w:rFonts w:ascii="Arial" w:hAnsi="Arial" w:cs="Arial"/>
                <w:bCs/>
                <w:color w:val="auto"/>
                <w:sz w:val="20"/>
                <w:szCs w:val="20"/>
              </w:rPr>
              <w:t>Luzem, w opakowaniach lub workach typu big-</w:t>
            </w:r>
            <w:proofErr w:type="spellStart"/>
            <w:r w:rsidRPr="00DE5941">
              <w:rPr>
                <w:rFonts w:ascii="Arial" w:hAnsi="Arial" w:cs="Arial"/>
                <w:bCs/>
                <w:color w:val="auto"/>
                <w:sz w:val="20"/>
                <w:szCs w:val="20"/>
              </w:rPr>
              <w:t>bag</w:t>
            </w:r>
            <w:proofErr w:type="spellEnd"/>
            <w:r w:rsidRPr="00DE5941">
              <w:rPr>
                <w:rFonts w:ascii="Arial" w:hAnsi="Arial" w:cs="Arial"/>
                <w:bCs/>
                <w:color w:val="auto"/>
                <w:sz w:val="20"/>
                <w:szCs w:val="20"/>
              </w:rPr>
              <w:t xml:space="preserve"> w podręcznym miejscu magazynowym </w:t>
            </w:r>
            <w:r w:rsidRPr="00DE5941">
              <w:rPr>
                <w:rFonts w:ascii="Arial" w:hAnsi="Arial" w:cs="Arial"/>
                <w:bCs/>
                <w:color w:val="auto"/>
                <w:sz w:val="20"/>
                <w:szCs w:val="20"/>
              </w:rPr>
              <w:br/>
              <w:t>w magazynie z częściami elektrycznymi w hali H1 i H7, odpady palne w pojemnikach o max. pojemności 240 l, a także w wyznaczonych, miejscach pomieszczeń administracyjnych.</w:t>
            </w:r>
          </w:p>
          <w:p w14:paraId="14CBAB63" w14:textId="510CD1DF" w:rsidR="00C22161" w:rsidRPr="00D6583A" w:rsidRDefault="00DE5941" w:rsidP="00DE5941">
            <w:pPr>
              <w:pStyle w:val="Default"/>
              <w:ind w:left="33" w:right="-17"/>
              <w:jc w:val="both"/>
              <w:rPr>
                <w:rFonts w:ascii="Arial" w:hAnsi="Arial" w:cs="Arial"/>
                <w:bCs/>
                <w:color w:val="auto"/>
                <w:sz w:val="20"/>
                <w:szCs w:val="20"/>
              </w:rPr>
            </w:pPr>
            <w:r w:rsidRPr="00DE5941">
              <w:rPr>
                <w:rFonts w:ascii="Arial" w:hAnsi="Arial" w:cs="Arial"/>
                <w:color w:val="auto"/>
                <w:sz w:val="20"/>
                <w:szCs w:val="20"/>
              </w:rPr>
              <w:t xml:space="preserve">Miejsca magazynowania odpadów należy oznakować nazwą i kodem magazynowanego </w:t>
            </w:r>
            <w:r w:rsidRPr="00D6583A">
              <w:rPr>
                <w:rFonts w:ascii="Arial" w:hAnsi="Arial" w:cs="Arial"/>
                <w:color w:val="auto"/>
                <w:sz w:val="20"/>
                <w:szCs w:val="20"/>
              </w:rPr>
              <w:br/>
              <w:t>w danej chwili odpadu.</w:t>
            </w:r>
          </w:p>
        </w:tc>
      </w:tr>
      <w:tr w:rsidR="008D46D1" w:rsidRPr="008D46D1" w14:paraId="4839F6D6"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76440" w14:textId="77777777" w:rsidR="006C2B53" w:rsidRPr="00D6583A"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DDFC4" w14:textId="77777777" w:rsidR="006C2B53" w:rsidRPr="00D6583A" w:rsidRDefault="006C2B53" w:rsidP="00D0061D">
            <w:pPr>
              <w:pStyle w:val="Default"/>
              <w:jc w:val="center"/>
              <w:rPr>
                <w:rFonts w:ascii="Arial" w:hAnsi="Arial" w:cs="Arial"/>
                <w:b/>
                <w:color w:val="auto"/>
                <w:sz w:val="20"/>
                <w:szCs w:val="20"/>
              </w:rPr>
            </w:pPr>
            <w:r w:rsidRPr="00D6583A">
              <w:rPr>
                <w:rFonts w:ascii="Arial" w:hAnsi="Arial" w:cs="Arial"/>
                <w:b/>
                <w:color w:val="auto"/>
                <w:sz w:val="20"/>
                <w:szCs w:val="20"/>
              </w:rPr>
              <w:t>16 06 04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39BDF" w14:textId="77777777" w:rsidR="00D6583A" w:rsidRPr="00D6583A" w:rsidRDefault="006C2B53" w:rsidP="00D0061D">
            <w:pPr>
              <w:pStyle w:val="Default"/>
              <w:jc w:val="center"/>
              <w:rPr>
                <w:rFonts w:ascii="Arial" w:hAnsi="Arial" w:cs="Arial"/>
                <w:color w:val="auto"/>
                <w:sz w:val="20"/>
                <w:szCs w:val="20"/>
              </w:rPr>
            </w:pPr>
            <w:r w:rsidRPr="00D6583A">
              <w:rPr>
                <w:rFonts w:ascii="Arial" w:hAnsi="Arial" w:cs="Arial"/>
                <w:color w:val="auto"/>
                <w:sz w:val="20"/>
                <w:szCs w:val="20"/>
              </w:rPr>
              <w:t xml:space="preserve">Baterie alkaliczne </w:t>
            </w:r>
            <w:r w:rsidR="00D6583A" w:rsidRPr="00D6583A">
              <w:rPr>
                <w:rFonts w:ascii="Arial" w:hAnsi="Arial" w:cs="Arial"/>
                <w:color w:val="auto"/>
                <w:sz w:val="20"/>
                <w:szCs w:val="20"/>
              </w:rPr>
              <w:t xml:space="preserve"> </w:t>
            </w:r>
          </w:p>
          <w:p w14:paraId="413B67E3" w14:textId="77777777" w:rsidR="00D6583A" w:rsidRPr="00D6583A" w:rsidRDefault="006C2B53" w:rsidP="00D0061D">
            <w:pPr>
              <w:pStyle w:val="Default"/>
              <w:jc w:val="center"/>
              <w:rPr>
                <w:rFonts w:ascii="Arial" w:hAnsi="Arial" w:cs="Arial"/>
                <w:color w:val="auto"/>
                <w:sz w:val="20"/>
                <w:szCs w:val="20"/>
              </w:rPr>
            </w:pPr>
            <w:r w:rsidRPr="00D6583A">
              <w:rPr>
                <w:rFonts w:ascii="Arial" w:hAnsi="Arial" w:cs="Arial"/>
                <w:color w:val="auto"/>
                <w:sz w:val="20"/>
                <w:szCs w:val="20"/>
              </w:rPr>
              <w:t xml:space="preserve">(z wyłączeniem </w:t>
            </w:r>
            <w:r w:rsidR="00D6583A" w:rsidRPr="00D6583A">
              <w:rPr>
                <w:rFonts w:ascii="Arial" w:hAnsi="Arial" w:cs="Arial"/>
                <w:color w:val="auto"/>
                <w:sz w:val="20"/>
                <w:szCs w:val="20"/>
              </w:rPr>
              <w:t xml:space="preserve"> </w:t>
            </w:r>
          </w:p>
          <w:p w14:paraId="635E26FC" w14:textId="6577D536" w:rsidR="006C2B53" w:rsidRPr="00D6583A" w:rsidRDefault="006C2B53" w:rsidP="00D0061D">
            <w:pPr>
              <w:pStyle w:val="Default"/>
              <w:jc w:val="center"/>
              <w:rPr>
                <w:rFonts w:ascii="Arial" w:hAnsi="Arial" w:cs="Arial"/>
                <w:color w:val="auto"/>
                <w:sz w:val="20"/>
                <w:szCs w:val="20"/>
              </w:rPr>
            </w:pPr>
            <w:r w:rsidRPr="00D6583A">
              <w:rPr>
                <w:rFonts w:ascii="Arial" w:hAnsi="Arial" w:cs="Arial"/>
                <w:color w:val="auto"/>
                <w:sz w:val="20"/>
                <w:szCs w:val="20"/>
              </w:rPr>
              <w:t>16 06 03)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5C6C2" w14:textId="01F13B8B" w:rsidR="006C2B53" w:rsidRPr="00D6583A" w:rsidRDefault="006C2B53" w:rsidP="003E54B2">
            <w:pPr>
              <w:pStyle w:val="Default"/>
              <w:ind w:right="-17"/>
              <w:jc w:val="both"/>
              <w:rPr>
                <w:rFonts w:ascii="Arial" w:hAnsi="Arial" w:cs="Arial"/>
                <w:bCs/>
                <w:color w:val="auto"/>
                <w:sz w:val="20"/>
                <w:szCs w:val="20"/>
              </w:rPr>
            </w:pPr>
            <w:r w:rsidRPr="00D6583A">
              <w:rPr>
                <w:rFonts w:ascii="Arial" w:hAnsi="Arial" w:cs="Arial"/>
                <w:bCs/>
                <w:color w:val="auto"/>
                <w:sz w:val="20"/>
                <w:szCs w:val="20"/>
              </w:rPr>
              <w:t>W pojemniku z tworzywa sztucznego</w:t>
            </w:r>
            <w:r w:rsidR="003E54B2" w:rsidRPr="00D6583A">
              <w:rPr>
                <w:rFonts w:ascii="Arial" w:hAnsi="Arial" w:cs="Arial"/>
                <w:bCs/>
                <w:color w:val="auto"/>
                <w:sz w:val="20"/>
                <w:szCs w:val="20"/>
              </w:rPr>
              <w:t xml:space="preserve"> lub kartonu</w:t>
            </w:r>
            <w:r w:rsidR="003E54B2" w:rsidRPr="00D6583A">
              <w:rPr>
                <w:rFonts w:ascii="Arial" w:hAnsi="Arial" w:cs="Arial"/>
                <w:bCs/>
                <w:color w:val="auto"/>
                <w:sz w:val="20"/>
                <w:szCs w:val="20"/>
              </w:rPr>
              <w:br/>
            </w:r>
            <w:r w:rsidRPr="00D6583A">
              <w:rPr>
                <w:rFonts w:ascii="Arial" w:hAnsi="Arial" w:cs="Arial"/>
                <w:bCs/>
                <w:color w:val="auto"/>
                <w:sz w:val="20"/>
                <w:szCs w:val="20"/>
              </w:rPr>
              <w:t xml:space="preserve">w magazynie odpadów niebezpiecznych, oraz </w:t>
            </w:r>
            <w:r w:rsidR="00B948DD">
              <w:rPr>
                <w:rFonts w:ascii="Arial" w:hAnsi="Arial" w:cs="Arial"/>
                <w:bCs/>
                <w:color w:val="auto"/>
                <w:sz w:val="20"/>
                <w:szCs w:val="20"/>
              </w:rPr>
              <w:br/>
            </w:r>
            <w:r w:rsidR="003E54B2" w:rsidRPr="00D6583A">
              <w:rPr>
                <w:rFonts w:ascii="Arial" w:hAnsi="Arial" w:cs="Arial"/>
                <w:bCs/>
                <w:color w:val="auto"/>
                <w:sz w:val="20"/>
                <w:szCs w:val="20"/>
              </w:rPr>
              <w:t xml:space="preserve">w </w:t>
            </w:r>
            <w:r w:rsidR="00531646" w:rsidRPr="00D6583A">
              <w:rPr>
                <w:rFonts w:ascii="Arial" w:hAnsi="Arial" w:cs="Arial"/>
                <w:bCs/>
                <w:color w:val="auto"/>
                <w:sz w:val="20"/>
                <w:szCs w:val="20"/>
              </w:rPr>
              <w:t>wyznaczon</w:t>
            </w:r>
            <w:r w:rsidR="003E54B2" w:rsidRPr="00D6583A">
              <w:rPr>
                <w:rFonts w:ascii="Arial" w:hAnsi="Arial" w:cs="Arial"/>
                <w:bCs/>
                <w:color w:val="auto"/>
                <w:sz w:val="20"/>
                <w:szCs w:val="20"/>
              </w:rPr>
              <w:t>ym</w:t>
            </w:r>
            <w:r w:rsidR="00531646" w:rsidRPr="00D6583A">
              <w:rPr>
                <w:rFonts w:ascii="Arial" w:hAnsi="Arial" w:cs="Arial"/>
                <w:bCs/>
                <w:color w:val="auto"/>
                <w:sz w:val="20"/>
                <w:szCs w:val="20"/>
              </w:rPr>
              <w:t xml:space="preserve"> </w:t>
            </w:r>
            <w:r w:rsidRPr="00D6583A">
              <w:rPr>
                <w:rFonts w:ascii="Arial" w:hAnsi="Arial" w:cs="Arial"/>
                <w:bCs/>
                <w:color w:val="auto"/>
                <w:sz w:val="20"/>
                <w:szCs w:val="20"/>
              </w:rPr>
              <w:t>podręczn</w:t>
            </w:r>
            <w:r w:rsidR="003E54B2" w:rsidRPr="00D6583A">
              <w:rPr>
                <w:rFonts w:ascii="Arial" w:hAnsi="Arial" w:cs="Arial"/>
                <w:bCs/>
                <w:color w:val="auto"/>
                <w:sz w:val="20"/>
                <w:szCs w:val="20"/>
              </w:rPr>
              <w:t>ym</w:t>
            </w:r>
            <w:r w:rsidRPr="00D6583A">
              <w:rPr>
                <w:rFonts w:ascii="Arial" w:hAnsi="Arial" w:cs="Arial"/>
                <w:bCs/>
                <w:color w:val="auto"/>
                <w:sz w:val="20"/>
                <w:szCs w:val="20"/>
              </w:rPr>
              <w:t xml:space="preserve"> miejsc</w:t>
            </w:r>
            <w:r w:rsidR="003E54B2" w:rsidRPr="00D6583A">
              <w:rPr>
                <w:rFonts w:ascii="Arial" w:hAnsi="Arial" w:cs="Arial"/>
                <w:bCs/>
                <w:color w:val="auto"/>
                <w:sz w:val="20"/>
                <w:szCs w:val="20"/>
              </w:rPr>
              <w:t>u</w:t>
            </w:r>
            <w:r w:rsidRPr="00D6583A">
              <w:rPr>
                <w:rFonts w:ascii="Arial" w:hAnsi="Arial" w:cs="Arial"/>
                <w:bCs/>
                <w:color w:val="auto"/>
                <w:sz w:val="20"/>
                <w:szCs w:val="20"/>
              </w:rPr>
              <w:t xml:space="preserve"> magazynow</w:t>
            </w:r>
            <w:r w:rsidR="003E54B2" w:rsidRPr="00D6583A">
              <w:rPr>
                <w:rFonts w:ascii="Arial" w:hAnsi="Arial" w:cs="Arial"/>
                <w:bCs/>
                <w:color w:val="auto"/>
                <w:sz w:val="20"/>
                <w:szCs w:val="20"/>
              </w:rPr>
              <w:t>ym</w:t>
            </w:r>
            <w:r w:rsidRPr="00D6583A">
              <w:rPr>
                <w:rFonts w:ascii="Arial" w:hAnsi="Arial" w:cs="Arial"/>
                <w:bCs/>
                <w:color w:val="auto"/>
                <w:sz w:val="20"/>
                <w:szCs w:val="20"/>
              </w:rPr>
              <w:t xml:space="preserve"> w pomieszczeniach warsztatowych oraz w pomieszczeniu biurowym.</w:t>
            </w:r>
          </w:p>
          <w:p w14:paraId="6510953B" w14:textId="201F901F" w:rsidR="003E54B2" w:rsidRPr="00D6583A" w:rsidRDefault="003E54B2" w:rsidP="003E54B2">
            <w:pPr>
              <w:pStyle w:val="Default"/>
              <w:ind w:right="-17"/>
              <w:jc w:val="both"/>
              <w:rPr>
                <w:rFonts w:ascii="Arial" w:hAnsi="Arial" w:cs="Arial"/>
                <w:bCs/>
                <w:color w:val="auto"/>
                <w:sz w:val="20"/>
                <w:szCs w:val="20"/>
              </w:rPr>
            </w:pPr>
            <w:r w:rsidRPr="00D6583A">
              <w:rPr>
                <w:rFonts w:ascii="Arial" w:hAnsi="Arial" w:cs="Arial"/>
                <w:color w:val="auto"/>
                <w:sz w:val="20"/>
                <w:szCs w:val="20"/>
              </w:rPr>
              <w:t xml:space="preserve">Miejsca magazynowania odpadów należy oznakować nazwą i kodem magazynowanego </w:t>
            </w:r>
            <w:r w:rsidRPr="00D6583A">
              <w:rPr>
                <w:rFonts w:ascii="Arial" w:hAnsi="Arial" w:cs="Arial"/>
                <w:color w:val="auto"/>
                <w:sz w:val="20"/>
                <w:szCs w:val="20"/>
              </w:rPr>
              <w:br/>
              <w:t>w danej chwili odpadu.</w:t>
            </w:r>
          </w:p>
        </w:tc>
      </w:tr>
      <w:tr w:rsidR="008D46D1" w:rsidRPr="008D46D1" w14:paraId="5D8A0CBC"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F59FD" w14:textId="77777777" w:rsidR="00273464" w:rsidRPr="00D6583A" w:rsidRDefault="00273464"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C2E7B" w14:textId="77777777" w:rsidR="00273464" w:rsidRPr="00D6583A" w:rsidRDefault="00273464" w:rsidP="00273464">
            <w:pPr>
              <w:pStyle w:val="Default"/>
              <w:jc w:val="center"/>
              <w:rPr>
                <w:rFonts w:ascii="Arial" w:hAnsi="Arial" w:cs="Arial"/>
                <w:b/>
                <w:color w:val="auto"/>
                <w:sz w:val="20"/>
                <w:szCs w:val="20"/>
              </w:rPr>
            </w:pPr>
            <w:r w:rsidRPr="00D6583A">
              <w:rPr>
                <w:rFonts w:ascii="Arial" w:hAnsi="Arial" w:cs="Arial"/>
                <w:b/>
                <w:color w:val="auto"/>
                <w:sz w:val="20"/>
                <w:szCs w:val="20"/>
              </w:rPr>
              <w:t>16 11 04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FE9FE" w14:textId="77777777" w:rsidR="00273464" w:rsidRPr="00D6583A" w:rsidRDefault="00273464" w:rsidP="00273464">
            <w:pPr>
              <w:pStyle w:val="Default"/>
              <w:jc w:val="center"/>
              <w:rPr>
                <w:rFonts w:ascii="Arial" w:hAnsi="Arial" w:cs="Arial"/>
                <w:color w:val="auto"/>
                <w:sz w:val="20"/>
                <w:szCs w:val="20"/>
              </w:rPr>
            </w:pPr>
            <w:r w:rsidRPr="00D6583A">
              <w:rPr>
                <w:rFonts w:ascii="Arial" w:hAnsi="Arial" w:cs="Arial"/>
                <w:color w:val="auto"/>
                <w:sz w:val="20"/>
                <w:szCs w:val="20"/>
              </w:rPr>
              <w:t>Okładziny piecowe</w:t>
            </w:r>
            <w:r w:rsidRPr="00D6583A">
              <w:rPr>
                <w:rFonts w:ascii="Arial" w:hAnsi="Arial" w:cs="Arial"/>
                <w:color w:val="auto"/>
                <w:sz w:val="20"/>
                <w:szCs w:val="20"/>
              </w:rPr>
              <w:br/>
              <w:t xml:space="preserve"> i materiały ogniotrwałe </w:t>
            </w:r>
            <w:r w:rsidRPr="00D6583A">
              <w:rPr>
                <w:rFonts w:ascii="Arial" w:hAnsi="Arial" w:cs="Arial"/>
                <w:color w:val="auto"/>
                <w:sz w:val="20"/>
                <w:szCs w:val="20"/>
              </w:rPr>
              <w:br/>
              <w:t>z procesów metalurgicznych inne niż wymienione w 16 11 03 (zużyta cegła magnezytowo – chromowa)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6E70F" w14:textId="75E8CB80" w:rsidR="00273464" w:rsidRPr="00D6583A" w:rsidRDefault="00273464" w:rsidP="00BB2166">
            <w:pPr>
              <w:pStyle w:val="Default"/>
              <w:spacing w:line="256" w:lineRule="auto"/>
              <w:ind w:right="-17"/>
              <w:jc w:val="both"/>
              <w:rPr>
                <w:rFonts w:ascii="Arial" w:hAnsi="Arial" w:cs="Arial"/>
                <w:color w:val="auto"/>
                <w:sz w:val="20"/>
                <w:szCs w:val="20"/>
              </w:rPr>
            </w:pPr>
            <w:r w:rsidRPr="00D6583A">
              <w:rPr>
                <w:rFonts w:ascii="Arial" w:hAnsi="Arial" w:cs="Arial"/>
                <w:color w:val="auto"/>
                <w:sz w:val="20"/>
                <w:szCs w:val="20"/>
              </w:rPr>
              <w:t xml:space="preserve">Hala magazynowa </w:t>
            </w:r>
            <w:r w:rsidR="00531646" w:rsidRPr="00D6583A">
              <w:rPr>
                <w:rFonts w:ascii="Arial" w:hAnsi="Arial" w:cs="Arial"/>
                <w:color w:val="auto"/>
                <w:sz w:val="20"/>
                <w:szCs w:val="20"/>
              </w:rPr>
              <w:t>H1 oraz H3</w:t>
            </w:r>
            <w:r w:rsidR="003E54B2" w:rsidRPr="00D6583A">
              <w:rPr>
                <w:rFonts w:ascii="Arial" w:hAnsi="Arial" w:cs="Arial"/>
                <w:color w:val="auto"/>
                <w:sz w:val="20"/>
                <w:szCs w:val="20"/>
              </w:rPr>
              <w:t>.</w:t>
            </w:r>
          </w:p>
          <w:p w14:paraId="6B5542E5" w14:textId="0FA60A79" w:rsidR="00273464" w:rsidRPr="00D6583A" w:rsidRDefault="00273464" w:rsidP="00BB2166">
            <w:pPr>
              <w:pStyle w:val="Default"/>
              <w:spacing w:line="256" w:lineRule="auto"/>
              <w:ind w:right="-17"/>
              <w:jc w:val="both"/>
              <w:rPr>
                <w:rFonts w:ascii="Arial" w:hAnsi="Arial" w:cs="Arial"/>
                <w:color w:val="auto"/>
                <w:sz w:val="20"/>
                <w:szCs w:val="20"/>
              </w:rPr>
            </w:pPr>
            <w:r w:rsidRPr="00D6583A">
              <w:rPr>
                <w:rFonts w:ascii="Arial" w:hAnsi="Arial" w:cs="Arial"/>
                <w:color w:val="auto"/>
                <w:sz w:val="20"/>
                <w:szCs w:val="20"/>
              </w:rPr>
              <w:t xml:space="preserve">W oznakowanym nazwą i kodem boksie </w:t>
            </w:r>
            <w:r w:rsidR="00BB2166" w:rsidRPr="00D6583A">
              <w:rPr>
                <w:rFonts w:ascii="Arial" w:hAnsi="Arial" w:cs="Arial"/>
                <w:color w:val="auto"/>
                <w:sz w:val="20"/>
                <w:szCs w:val="20"/>
              </w:rPr>
              <w:t xml:space="preserve">betonowym, </w:t>
            </w:r>
            <w:r w:rsidRPr="00D6583A">
              <w:rPr>
                <w:rFonts w:ascii="Arial" w:hAnsi="Arial" w:cs="Arial"/>
                <w:color w:val="auto"/>
                <w:sz w:val="20"/>
                <w:szCs w:val="20"/>
              </w:rPr>
              <w:t>dobranym stosownie do ilości odpadów i dostępności miejsca w halach.</w:t>
            </w:r>
          </w:p>
          <w:p w14:paraId="723D5823" w14:textId="77777777" w:rsidR="00DE5941" w:rsidRPr="004A7680" w:rsidRDefault="00DE5941" w:rsidP="00DE5941">
            <w:pPr>
              <w:autoSpaceDE w:val="0"/>
              <w:autoSpaceDN w:val="0"/>
              <w:adjustRightInd w:val="0"/>
              <w:spacing w:before="12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2BBA6D6C" w14:textId="791CCC7C" w:rsidR="005F5A66" w:rsidRPr="00D6583A" w:rsidRDefault="005F5A66" w:rsidP="005F5A66">
            <w:pPr>
              <w:autoSpaceDE w:val="0"/>
              <w:autoSpaceDN w:val="0"/>
              <w:adjustRightInd w:val="0"/>
              <w:jc w:val="both"/>
              <w:rPr>
                <w:rFonts w:ascii="Arial" w:hAnsi="Arial" w:cs="Arial"/>
                <w:sz w:val="20"/>
                <w:szCs w:val="20"/>
              </w:rPr>
            </w:pPr>
            <w:r w:rsidRPr="00D6583A">
              <w:rPr>
                <w:rFonts w:ascii="Arial" w:hAnsi="Arial" w:cs="Arial"/>
                <w:sz w:val="20"/>
                <w:szCs w:val="20"/>
              </w:rPr>
              <w:t>Do magazynowania odpadów w hali H3 przewidziano:</w:t>
            </w:r>
          </w:p>
          <w:p w14:paraId="32814609" w14:textId="712DDA18" w:rsidR="005F5A66" w:rsidRPr="00D6583A" w:rsidRDefault="005F5A66" w:rsidP="009B7419">
            <w:pPr>
              <w:pStyle w:val="Akapitzlist"/>
              <w:numPr>
                <w:ilvl w:val="0"/>
                <w:numId w:val="50"/>
              </w:numPr>
              <w:tabs>
                <w:tab w:val="left" w:pos="256"/>
              </w:tabs>
              <w:autoSpaceDE w:val="0"/>
              <w:autoSpaceDN w:val="0"/>
              <w:adjustRightInd w:val="0"/>
              <w:ind w:left="0" w:firstLine="31"/>
              <w:jc w:val="both"/>
              <w:rPr>
                <w:rFonts w:ascii="Arial" w:hAnsi="Arial" w:cs="Arial"/>
                <w:sz w:val="20"/>
                <w:szCs w:val="20"/>
              </w:rPr>
            </w:pPr>
            <w:r w:rsidRPr="00D6583A">
              <w:rPr>
                <w:rFonts w:ascii="Arial" w:hAnsi="Arial" w:cs="Arial"/>
                <w:sz w:val="20"/>
                <w:szCs w:val="20"/>
              </w:rPr>
              <w:t xml:space="preserve">1 boks o poj. </w:t>
            </w:r>
            <w:r w:rsidR="00CF7C91" w:rsidRPr="00D6583A">
              <w:rPr>
                <w:rFonts w:ascii="Arial" w:hAnsi="Arial" w:cs="Arial"/>
                <w:sz w:val="20"/>
                <w:szCs w:val="20"/>
              </w:rPr>
              <w:t>27</w:t>
            </w:r>
            <w:r w:rsidRPr="00D6583A">
              <w:rPr>
                <w:rFonts w:ascii="Arial" w:hAnsi="Arial" w:cs="Arial"/>
                <w:sz w:val="20"/>
                <w:szCs w:val="20"/>
              </w:rPr>
              <w:t xml:space="preserve"> m</w:t>
            </w:r>
            <w:r w:rsidRPr="00D6583A">
              <w:rPr>
                <w:rFonts w:ascii="Arial" w:hAnsi="Arial" w:cs="Arial"/>
                <w:sz w:val="20"/>
                <w:szCs w:val="20"/>
                <w:vertAlign w:val="superscript"/>
              </w:rPr>
              <w:t>3</w:t>
            </w:r>
            <w:r w:rsidRPr="00D6583A">
              <w:rPr>
                <w:rFonts w:ascii="Arial" w:hAnsi="Arial" w:cs="Arial"/>
                <w:sz w:val="20"/>
                <w:szCs w:val="20"/>
              </w:rPr>
              <w:t>,</w:t>
            </w:r>
          </w:p>
          <w:p w14:paraId="5418FC0B" w14:textId="72137397" w:rsidR="005F5A66" w:rsidRPr="00D6583A" w:rsidRDefault="00CF7C91" w:rsidP="009B7419">
            <w:pPr>
              <w:pStyle w:val="Akapitzlist"/>
              <w:numPr>
                <w:ilvl w:val="0"/>
                <w:numId w:val="50"/>
              </w:numPr>
              <w:tabs>
                <w:tab w:val="left" w:pos="256"/>
              </w:tabs>
              <w:autoSpaceDE w:val="0"/>
              <w:autoSpaceDN w:val="0"/>
              <w:adjustRightInd w:val="0"/>
              <w:ind w:left="316" w:hanging="283"/>
              <w:jc w:val="both"/>
              <w:rPr>
                <w:rFonts w:ascii="Arial" w:hAnsi="Arial" w:cs="Arial"/>
                <w:sz w:val="20"/>
                <w:szCs w:val="20"/>
              </w:rPr>
            </w:pPr>
            <w:r w:rsidRPr="00D6583A">
              <w:rPr>
                <w:rFonts w:ascii="Arial" w:hAnsi="Arial" w:cs="Arial"/>
                <w:sz w:val="20"/>
                <w:szCs w:val="20"/>
              </w:rPr>
              <w:t xml:space="preserve">pryzmę </w:t>
            </w:r>
            <w:r w:rsidR="00B87273" w:rsidRPr="00D6583A">
              <w:rPr>
                <w:rFonts w:ascii="Arial" w:hAnsi="Arial" w:cs="Arial"/>
                <w:sz w:val="20"/>
                <w:szCs w:val="20"/>
              </w:rPr>
              <w:t>magazynową o pow. ok 30 m</w:t>
            </w:r>
            <w:r w:rsidR="00B87273" w:rsidRPr="00D6583A">
              <w:rPr>
                <w:rFonts w:ascii="Arial" w:hAnsi="Arial" w:cs="Arial"/>
                <w:sz w:val="20"/>
                <w:szCs w:val="20"/>
                <w:vertAlign w:val="superscript"/>
              </w:rPr>
              <w:t>2</w:t>
            </w:r>
            <w:r w:rsidR="00B87273" w:rsidRPr="00D6583A">
              <w:rPr>
                <w:rFonts w:ascii="Arial" w:hAnsi="Arial" w:cs="Arial"/>
                <w:sz w:val="20"/>
                <w:szCs w:val="20"/>
              </w:rPr>
              <w:t xml:space="preserve"> przy wejściu hali.</w:t>
            </w:r>
          </w:p>
        </w:tc>
      </w:tr>
      <w:tr w:rsidR="008D46D1" w:rsidRPr="008D46D1" w14:paraId="6B15F1DE" w14:textId="77777777" w:rsidTr="00056C4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760DD" w14:textId="77777777" w:rsidR="003E54B2" w:rsidRPr="00D6583A" w:rsidRDefault="003E54B2"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BCC95" w14:textId="77777777" w:rsidR="003E54B2" w:rsidRPr="00D6583A" w:rsidRDefault="003E54B2" w:rsidP="00273464">
            <w:pPr>
              <w:pStyle w:val="Default"/>
              <w:jc w:val="center"/>
              <w:rPr>
                <w:rFonts w:ascii="Arial" w:hAnsi="Arial" w:cs="Arial"/>
                <w:b/>
                <w:color w:val="auto"/>
                <w:sz w:val="20"/>
                <w:szCs w:val="20"/>
              </w:rPr>
            </w:pPr>
            <w:r w:rsidRPr="00D6583A">
              <w:rPr>
                <w:rFonts w:ascii="Arial" w:hAnsi="Arial" w:cs="Arial"/>
                <w:b/>
                <w:color w:val="auto"/>
                <w:sz w:val="20"/>
                <w:szCs w:val="20"/>
              </w:rPr>
              <w:t>17 04 01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46936" w14:textId="77777777" w:rsidR="003E54B2" w:rsidRPr="00D6583A" w:rsidRDefault="003E54B2" w:rsidP="00273464">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sidRPr="00D6583A">
              <w:rPr>
                <w:rFonts w:ascii="Arial" w:hAnsi="Arial" w:cs="Arial"/>
                <w:sz w:val="20"/>
                <w:szCs w:val="20"/>
              </w:rPr>
              <w:t>Miedź, brąz, mosiądz</w:t>
            </w:r>
          </w:p>
        </w:tc>
        <w:tc>
          <w:tcPr>
            <w:tcW w:w="467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AA6F5" w14:textId="77777777" w:rsidR="003E54B2" w:rsidRPr="00D6583A" w:rsidRDefault="003E54B2" w:rsidP="00B87273">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bCs/>
                <w:sz w:val="20"/>
                <w:szCs w:val="20"/>
              </w:rPr>
            </w:pPr>
            <w:r w:rsidRPr="00D6583A">
              <w:rPr>
                <w:rFonts w:ascii="Arial" w:hAnsi="Arial" w:cs="Arial"/>
                <w:sz w:val="20"/>
                <w:szCs w:val="20"/>
              </w:rPr>
              <w:t xml:space="preserve">W pojemniku z tworzywa sztucznego, metalu lub </w:t>
            </w:r>
            <w:r w:rsidRPr="00D6583A">
              <w:rPr>
                <w:rFonts w:ascii="Arial" w:hAnsi="Arial" w:cs="Arial"/>
                <w:sz w:val="20"/>
                <w:szCs w:val="20"/>
              </w:rPr>
              <w:br/>
              <w:t>w big-</w:t>
            </w:r>
            <w:proofErr w:type="spellStart"/>
            <w:r w:rsidRPr="00D6583A">
              <w:rPr>
                <w:rFonts w:ascii="Arial" w:hAnsi="Arial" w:cs="Arial"/>
                <w:sz w:val="20"/>
                <w:szCs w:val="20"/>
              </w:rPr>
              <w:t>bagach</w:t>
            </w:r>
            <w:proofErr w:type="spellEnd"/>
            <w:r w:rsidRPr="00D6583A">
              <w:rPr>
                <w:rFonts w:ascii="Arial" w:hAnsi="Arial" w:cs="Arial"/>
                <w:sz w:val="20"/>
                <w:szCs w:val="20"/>
              </w:rPr>
              <w:t xml:space="preserve">, w pomieszczeniach warsztatowych w hali H1 </w:t>
            </w:r>
            <w:r w:rsidRPr="00D6583A">
              <w:rPr>
                <w:rFonts w:ascii="Arial" w:hAnsi="Arial" w:cs="Arial"/>
                <w:bCs/>
                <w:sz w:val="20"/>
                <w:szCs w:val="20"/>
              </w:rPr>
              <w:t xml:space="preserve">lub H7 </w:t>
            </w:r>
            <w:r w:rsidRPr="00D6583A">
              <w:rPr>
                <w:rFonts w:ascii="Arial" w:hAnsi="Arial" w:cs="Arial"/>
                <w:sz w:val="20"/>
                <w:szCs w:val="20"/>
              </w:rPr>
              <w:t xml:space="preserve">lub na zewnątrz hali H7 </w:t>
            </w:r>
            <w:r w:rsidRPr="00D6583A">
              <w:rPr>
                <w:rFonts w:ascii="Arial" w:hAnsi="Arial" w:cs="Arial"/>
                <w:sz w:val="20"/>
                <w:szCs w:val="20"/>
              </w:rPr>
              <w:br/>
              <w:t>w pojemniku z tworzywa sztucznego lub w big-</w:t>
            </w:r>
            <w:proofErr w:type="spellStart"/>
            <w:r w:rsidRPr="00D6583A">
              <w:rPr>
                <w:rFonts w:ascii="Arial" w:hAnsi="Arial" w:cs="Arial"/>
                <w:sz w:val="20"/>
                <w:szCs w:val="20"/>
              </w:rPr>
              <w:t>bagach</w:t>
            </w:r>
            <w:proofErr w:type="spellEnd"/>
            <w:r w:rsidRPr="00D6583A">
              <w:rPr>
                <w:rFonts w:ascii="Arial" w:hAnsi="Arial" w:cs="Arial"/>
                <w:sz w:val="20"/>
                <w:szCs w:val="20"/>
              </w:rPr>
              <w:t xml:space="preserve"> </w:t>
            </w:r>
            <w:r w:rsidRPr="00D6583A">
              <w:rPr>
                <w:rFonts w:ascii="Arial" w:hAnsi="Arial" w:cs="Arial"/>
                <w:bCs/>
                <w:sz w:val="20"/>
                <w:szCs w:val="20"/>
              </w:rPr>
              <w:t>na wyznaczonym, utwardzonym placu magazynowym o powierzchni 5m</w:t>
            </w:r>
            <w:r w:rsidRPr="00D6583A">
              <w:rPr>
                <w:rFonts w:ascii="Arial" w:hAnsi="Arial" w:cs="Arial"/>
                <w:bCs/>
                <w:sz w:val="20"/>
                <w:szCs w:val="20"/>
                <w:vertAlign w:val="superscript"/>
              </w:rPr>
              <w:t>2</w:t>
            </w:r>
            <w:r w:rsidRPr="00D6583A">
              <w:rPr>
                <w:rFonts w:ascii="Arial" w:hAnsi="Arial" w:cs="Arial"/>
                <w:bCs/>
                <w:sz w:val="20"/>
                <w:szCs w:val="20"/>
              </w:rPr>
              <w:t>, w sąsiedztwie warsztatu.</w:t>
            </w:r>
          </w:p>
          <w:p w14:paraId="1D193514" w14:textId="23847CE1" w:rsidR="003E54B2" w:rsidRPr="00D6583A" w:rsidRDefault="003E54B2" w:rsidP="00B87273">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rFonts w:ascii="Arial" w:hAnsi="Arial" w:cs="Arial"/>
                <w:sz w:val="20"/>
                <w:szCs w:val="20"/>
              </w:rPr>
            </w:pPr>
            <w:r w:rsidRPr="00D6583A">
              <w:rPr>
                <w:rFonts w:ascii="Arial" w:hAnsi="Arial" w:cs="Arial"/>
                <w:sz w:val="20"/>
                <w:szCs w:val="20"/>
              </w:rPr>
              <w:t xml:space="preserve">Miejsca magazynowania odpadów należy oznakować nazwą i kodem magazynowanego </w:t>
            </w:r>
            <w:r w:rsidRPr="00D6583A">
              <w:rPr>
                <w:rFonts w:ascii="Arial" w:hAnsi="Arial" w:cs="Arial"/>
                <w:sz w:val="20"/>
                <w:szCs w:val="20"/>
              </w:rPr>
              <w:br/>
              <w:t>w danej chwili odpadu.</w:t>
            </w:r>
          </w:p>
        </w:tc>
      </w:tr>
      <w:tr w:rsidR="008D46D1" w:rsidRPr="008D46D1" w14:paraId="02524950" w14:textId="77777777" w:rsidTr="00056C4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CB4EE" w14:textId="77777777" w:rsidR="003E54B2" w:rsidRPr="00D6583A" w:rsidRDefault="003E54B2"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5DBDC" w14:textId="77777777" w:rsidR="003E54B2" w:rsidRPr="00D6583A" w:rsidRDefault="003E54B2" w:rsidP="00B87273">
            <w:pPr>
              <w:pStyle w:val="Default"/>
              <w:jc w:val="center"/>
              <w:rPr>
                <w:rFonts w:ascii="Arial" w:hAnsi="Arial" w:cs="Arial"/>
                <w:b/>
                <w:color w:val="auto"/>
                <w:sz w:val="20"/>
                <w:szCs w:val="20"/>
              </w:rPr>
            </w:pPr>
            <w:r w:rsidRPr="00D6583A">
              <w:rPr>
                <w:rFonts w:ascii="Arial" w:hAnsi="Arial" w:cs="Arial"/>
                <w:b/>
                <w:color w:val="auto"/>
                <w:sz w:val="20"/>
                <w:szCs w:val="20"/>
              </w:rPr>
              <w:t>17 04 02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0791E" w14:textId="77777777" w:rsidR="003E54B2" w:rsidRPr="00D6583A" w:rsidRDefault="003E54B2" w:rsidP="00B87273">
            <w:pPr>
              <w:pStyle w:val="Default"/>
              <w:jc w:val="center"/>
              <w:rPr>
                <w:rFonts w:ascii="Arial" w:hAnsi="Arial" w:cs="Arial"/>
                <w:color w:val="auto"/>
                <w:sz w:val="20"/>
                <w:szCs w:val="20"/>
              </w:rPr>
            </w:pPr>
            <w:r w:rsidRPr="00D6583A">
              <w:rPr>
                <w:rFonts w:ascii="Arial" w:hAnsi="Arial" w:cs="Arial"/>
                <w:color w:val="auto"/>
                <w:sz w:val="20"/>
                <w:szCs w:val="20"/>
              </w:rPr>
              <w:t>Aluminium</w:t>
            </w:r>
          </w:p>
        </w:tc>
        <w:tc>
          <w:tcPr>
            <w:tcW w:w="467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1EB71" w14:textId="2CB783CE" w:rsidR="003E54B2" w:rsidRPr="00D6583A" w:rsidRDefault="003E54B2" w:rsidP="00B87273">
            <w:pPr>
              <w:autoSpaceDE w:val="0"/>
              <w:jc w:val="both"/>
              <w:rPr>
                <w:rFonts w:ascii="Arial" w:hAnsi="Arial" w:cs="Arial"/>
                <w:sz w:val="20"/>
                <w:szCs w:val="20"/>
              </w:rPr>
            </w:pPr>
          </w:p>
        </w:tc>
      </w:tr>
      <w:tr w:rsidR="008D46D1" w:rsidRPr="008D46D1" w14:paraId="0E431941"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32DE6" w14:textId="77777777" w:rsidR="00273464" w:rsidRPr="00D6583A" w:rsidRDefault="00273464"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48E00" w14:textId="77777777" w:rsidR="00273464" w:rsidRPr="00D6583A" w:rsidRDefault="00273464" w:rsidP="00273464">
            <w:pPr>
              <w:pStyle w:val="Default"/>
              <w:jc w:val="center"/>
              <w:rPr>
                <w:color w:val="auto"/>
              </w:rPr>
            </w:pPr>
            <w:r w:rsidRPr="00D6583A">
              <w:rPr>
                <w:rFonts w:ascii="Arial" w:hAnsi="Arial" w:cs="Arial"/>
                <w:b/>
                <w:color w:val="auto"/>
                <w:sz w:val="20"/>
                <w:szCs w:val="20"/>
              </w:rPr>
              <w:t>17 04 05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85E61" w14:textId="77777777" w:rsidR="00273464" w:rsidRPr="00D6583A" w:rsidRDefault="00273464" w:rsidP="00273464">
            <w:pPr>
              <w:pStyle w:val="Tekstpodstawowy"/>
              <w:spacing w:after="0"/>
              <w:ind w:left="35" w:right="32"/>
              <w:jc w:val="center"/>
            </w:pPr>
            <w:r w:rsidRPr="00D6583A">
              <w:rPr>
                <w:rFonts w:ascii="Arial" w:hAnsi="Arial" w:cs="Arial"/>
                <w:sz w:val="20"/>
                <w:szCs w:val="20"/>
              </w:rPr>
              <w:t>Żelazo i stal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7BC9E" w14:textId="77777777" w:rsidR="00273464" w:rsidRPr="00D6583A" w:rsidRDefault="00273464" w:rsidP="00B87273">
            <w:pPr>
              <w:pStyle w:val="Default"/>
              <w:spacing w:line="256" w:lineRule="auto"/>
              <w:ind w:left="34" w:right="-17"/>
              <w:jc w:val="both"/>
              <w:rPr>
                <w:rFonts w:ascii="Arial" w:hAnsi="Arial" w:cs="Arial"/>
                <w:bCs/>
                <w:color w:val="auto"/>
                <w:sz w:val="20"/>
                <w:szCs w:val="20"/>
                <w:lang w:eastAsia="zh-CN"/>
              </w:rPr>
            </w:pPr>
            <w:r w:rsidRPr="00D6583A">
              <w:rPr>
                <w:rFonts w:ascii="Arial" w:hAnsi="Arial" w:cs="Arial"/>
                <w:color w:val="auto"/>
                <w:sz w:val="20"/>
                <w:szCs w:val="20"/>
              </w:rPr>
              <w:t xml:space="preserve">W kontenerze metalowym na zewnątrz hali </w:t>
            </w:r>
            <w:r w:rsidR="00B87273" w:rsidRPr="00D6583A">
              <w:rPr>
                <w:rFonts w:ascii="Arial" w:hAnsi="Arial" w:cs="Arial"/>
                <w:color w:val="auto"/>
                <w:sz w:val="20"/>
                <w:szCs w:val="20"/>
              </w:rPr>
              <w:br/>
            </w:r>
            <w:r w:rsidR="00B87273" w:rsidRPr="00D6583A">
              <w:rPr>
                <w:rFonts w:ascii="Arial" w:hAnsi="Arial" w:cs="Arial"/>
                <w:bCs/>
                <w:color w:val="auto"/>
                <w:sz w:val="20"/>
                <w:szCs w:val="20"/>
              </w:rPr>
              <w:t xml:space="preserve">w wydzielonym miejscu w obrębie placu nr 2, </w:t>
            </w:r>
            <w:r w:rsidR="00B87273" w:rsidRPr="00D6583A">
              <w:rPr>
                <w:rFonts w:ascii="Arial" w:hAnsi="Arial" w:cs="Arial"/>
                <w:bCs/>
                <w:color w:val="auto"/>
                <w:sz w:val="20"/>
                <w:szCs w:val="20"/>
              </w:rPr>
              <w:br/>
              <w:t>o powierzchni 200 m</w:t>
            </w:r>
            <w:r w:rsidR="00B87273" w:rsidRPr="00D6583A">
              <w:rPr>
                <w:rFonts w:ascii="Arial" w:hAnsi="Arial" w:cs="Arial"/>
                <w:bCs/>
                <w:color w:val="auto"/>
                <w:sz w:val="20"/>
                <w:szCs w:val="20"/>
                <w:vertAlign w:val="superscript"/>
              </w:rPr>
              <w:t>2</w:t>
            </w:r>
            <w:r w:rsidR="00B87273" w:rsidRPr="00D6583A">
              <w:rPr>
                <w:rFonts w:ascii="Arial" w:hAnsi="Arial" w:cs="Arial"/>
                <w:bCs/>
                <w:color w:val="auto"/>
                <w:sz w:val="20"/>
                <w:szCs w:val="20"/>
              </w:rPr>
              <w:t xml:space="preserve"> w sąsiedztwie stacji tlenu. Duże elementy będą magazynowane luzem na utwardzonej szczelnej powierzchni placów </w:t>
            </w:r>
            <w:r w:rsidR="003E54B2" w:rsidRPr="00D6583A">
              <w:rPr>
                <w:rFonts w:ascii="Arial" w:hAnsi="Arial" w:cs="Arial"/>
                <w:bCs/>
                <w:color w:val="auto"/>
                <w:sz w:val="20"/>
                <w:szCs w:val="20"/>
              </w:rPr>
              <w:br/>
            </w:r>
            <w:r w:rsidR="00B87273" w:rsidRPr="00D6583A">
              <w:rPr>
                <w:rFonts w:ascii="Arial" w:hAnsi="Arial" w:cs="Arial"/>
                <w:bCs/>
                <w:color w:val="auto"/>
                <w:sz w:val="20"/>
                <w:szCs w:val="20"/>
              </w:rPr>
              <w:t xml:space="preserve">(np. żeliwne elementy kotłów) na zewnątrz hali H1 i H7 obok warsztatu UR na placach o powierzchni </w:t>
            </w:r>
            <w:r w:rsidR="0032347E" w:rsidRPr="00D6583A">
              <w:rPr>
                <w:rFonts w:ascii="Arial" w:hAnsi="Arial" w:cs="Arial"/>
                <w:bCs/>
                <w:color w:val="auto"/>
                <w:sz w:val="20"/>
                <w:szCs w:val="20"/>
              </w:rPr>
              <w:br/>
            </w:r>
            <w:r w:rsidR="00B87273" w:rsidRPr="00D6583A">
              <w:rPr>
                <w:rFonts w:ascii="Arial" w:hAnsi="Arial" w:cs="Arial"/>
                <w:bCs/>
                <w:color w:val="auto"/>
                <w:sz w:val="20"/>
                <w:szCs w:val="20"/>
              </w:rPr>
              <w:t>80 m</w:t>
            </w:r>
            <w:r w:rsidR="00B87273" w:rsidRPr="00D6583A">
              <w:rPr>
                <w:rFonts w:ascii="Arial" w:hAnsi="Arial" w:cs="Arial"/>
                <w:bCs/>
                <w:color w:val="auto"/>
                <w:sz w:val="20"/>
                <w:szCs w:val="20"/>
                <w:vertAlign w:val="superscript"/>
              </w:rPr>
              <w:t>2</w:t>
            </w:r>
            <w:r w:rsidR="00B87273" w:rsidRPr="00D6583A">
              <w:rPr>
                <w:rFonts w:ascii="Arial" w:hAnsi="Arial" w:cs="Arial"/>
                <w:bCs/>
                <w:color w:val="auto"/>
                <w:sz w:val="20"/>
                <w:szCs w:val="20"/>
              </w:rPr>
              <w:t xml:space="preserve">. Drobne </w:t>
            </w:r>
            <w:r w:rsidR="0032347E" w:rsidRPr="00D6583A">
              <w:rPr>
                <w:rFonts w:ascii="Arial" w:hAnsi="Arial" w:cs="Arial"/>
                <w:bCs/>
                <w:color w:val="auto"/>
                <w:sz w:val="20"/>
                <w:szCs w:val="20"/>
              </w:rPr>
              <w:t>elementy</w:t>
            </w:r>
            <w:r w:rsidR="00B87273" w:rsidRPr="00D6583A">
              <w:rPr>
                <w:rFonts w:ascii="Arial" w:hAnsi="Arial" w:cs="Arial"/>
                <w:bCs/>
                <w:color w:val="auto"/>
                <w:sz w:val="20"/>
                <w:szCs w:val="20"/>
              </w:rPr>
              <w:t xml:space="preserve"> magazynowane będą </w:t>
            </w:r>
            <w:r w:rsidR="0032347E" w:rsidRPr="00D6583A">
              <w:rPr>
                <w:rFonts w:ascii="Arial" w:hAnsi="Arial" w:cs="Arial"/>
                <w:bCs/>
                <w:color w:val="auto"/>
                <w:sz w:val="20"/>
                <w:szCs w:val="20"/>
              </w:rPr>
              <w:br/>
            </w:r>
            <w:r w:rsidR="00B87273" w:rsidRPr="00D6583A">
              <w:rPr>
                <w:rFonts w:ascii="Arial" w:hAnsi="Arial" w:cs="Arial"/>
                <w:bCs/>
                <w:color w:val="auto"/>
                <w:sz w:val="20"/>
                <w:szCs w:val="20"/>
              </w:rPr>
              <w:t xml:space="preserve">w podręcznych miejscach magazynowych </w:t>
            </w:r>
            <w:r w:rsidR="003E54B2" w:rsidRPr="00D6583A">
              <w:rPr>
                <w:rFonts w:ascii="Arial" w:hAnsi="Arial" w:cs="Arial"/>
                <w:bCs/>
                <w:color w:val="auto"/>
                <w:sz w:val="20"/>
                <w:szCs w:val="20"/>
              </w:rPr>
              <w:br/>
            </w:r>
            <w:r w:rsidR="0032347E" w:rsidRPr="00D6583A">
              <w:rPr>
                <w:rFonts w:ascii="Arial" w:hAnsi="Arial" w:cs="Arial"/>
                <w:bCs/>
                <w:color w:val="auto"/>
                <w:sz w:val="20"/>
                <w:szCs w:val="20"/>
              </w:rPr>
              <w:t xml:space="preserve">w pojemnikach w pomieszczeniach warsztatowych </w:t>
            </w:r>
            <w:r w:rsidR="0032347E" w:rsidRPr="00D6583A">
              <w:rPr>
                <w:rFonts w:ascii="Arial" w:hAnsi="Arial" w:cs="Arial"/>
                <w:bCs/>
                <w:color w:val="auto"/>
                <w:sz w:val="20"/>
                <w:szCs w:val="20"/>
              </w:rPr>
              <w:lastRenderedPageBreak/>
              <w:t xml:space="preserve">w hali H1 i H7. </w:t>
            </w:r>
            <w:r w:rsidR="0032347E" w:rsidRPr="00D6583A">
              <w:rPr>
                <w:rFonts w:ascii="Arial" w:hAnsi="Arial" w:cs="Arial"/>
                <w:bCs/>
                <w:color w:val="auto"/>
                <w:sz w:val="20"/>
                <w:szCs w:val="20"/>
                <w:lang w:eastAsia="zh-CN"/>
              </w:rPr>
              <w:t>Odpady przeznaczone do zawrócenia do procesu technologicznego magazynowane będą</w:t>
            </w:r>
            <w:r w:rsidR="003E54B2" w:rsidRPr="00D6583A">
              <w:rPr>
                <w:rFonts w:ascii="Arial" w:hAnsi="Arial" w:cs="Arial"/>
                <w:bCs/>
                <w:color w:val="auto"/>
                <w:sz w:val="20"/>
                <w:szCs w:val="20"/>
                <w:lang w:eastAsia="zh-CN"/>
              </w:rPr>
              <w:t xml:space="preserve"> </w:t>
            </w:r>
            <w:r w:rsidR="0032347E" w:rsidRPr="00D6583A">
              <w:rPr>
                <w:rFonts w:ascii="Arial" w:hAnsi="Arial" w:cs="Arial"/>
                <w:bCs/>
                <w:color w:val="auto"/>
                <w:sz w:val="20"/>
                <w:szCs w:val="20"/>
                <w:lang w:eastAsia="zh-CN"/>
              </w:rPr>
              <w:t>w pojemnikach na hali H2 lub H3.</w:t>
            </w:r>
          </w:p>
          <w:p w14:paraId="3AC7638E" w14:textId="3A895AB0" w:rsidR="003E54B2" w:rsidRPr="00D6583A" w:rsidRDefault="003E54B2" w:rsidP="00B87273">
            <w:pPr>
              <w:pStyle w:val="Default"/>
              <w:spacing w:line="256" w:lineRule="auto"/>
              <w:ind w:left="34" w:right="-17"/>
              <w:jc w:val="both"/>
              <w:rPr>
                <w:rFonts w:ascii="Arial" w:hAnsi="Arial" w:cs="Arial"/>
                <w:color w:val="auto"/>
                <w:sz w:val="20"/>
                <w:szCs w:val="20"/>
              </w:rPr>
            </w:pPr>
            <w:r w:rsidRPr="00D6583A">
              <w:rPr>
                <w:rFonts w:ascii="Arial" w:hAnsi="Arial" w:cs="Arial"/>
                <w:color w:val="auto"/>
                <w:sz w:val="20"/>
                <w:szCs w:val="20"/>
              </w:rPr>
              <w:t xml:space="preserve">Miejsca magazynowania odpadów należy oznakować nazwą i kodem magazynowanego </w:t>
            </w:r>
            <w:r w:rsidRPr="00D6583A">
              <w:rPr>
                <w:rFonts w:ascii="Arial" w:hAnsi="Arial" w:cs="Arial"/>
                <w:color w:val="auto"/>
                <w:sz w:val="20"/>
                <w:szCs w:val="20"/>
              </w:rPr>
              <w:br/>
              <w:t>w danej chwili odpadu.</w:t>
            </w:r>
          </w:p>
        </w:tc>
      </w:tr>
      <w:tr w:rsidR="008D46D1" w:rsidRPr="008D46D1" w14:paraId="1F273F81"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C7DD9" w14:textId="77777777" w:rsidR="00C22161" w:rsidRPr="008D46D1" w:rsidRDefault="00C22161" w:rsidP="00C22161">
            <w:pPr>
              <w:pStyle w:val="Default"/>
              <w:numPr>
                <w:ilvl w:val="0"/>
                <w:numId w:val="37"/>
              </w:numPr>
              <w:jc w:val="center"/>
              <w:rPr>
                <w:rFonts w:ascii="Arial" w:hAnsi="Arial" w:cs="Arial"/>
                <w:color w:val="7030A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4C041" w14:textId="77777777" w:rsidR="00C22161" w:rsidRPr="00D6583A" w:rsidRDefault="00C22161" w:rsidP="00C22161">
            <w:pPr>
              <w:pStyle w:val="Default"/>
              <w:jc w:val="center"/>
              <w:rPr>
                <w:rFonts w:ascii="Arial" w:hAnsi="Arial" w:cs="Arial"/>
                <w:b/>
                <w:color w:val="auto"/>
                <w:sz w:val="20"/>
                <w:szCs w:val="20"/>
              </w:rPr>
            </w:pPr>
            <w:r w:rsidRPr="00D6583A">
              <w:rPr>
                <w:rFonts w:ascii="Arial" w:hAnsi="Arial" w:cs="Arial"/>
                <w:b/>
                <w:color w:val="auto"/>
                <w:sz w:val="20"/>
                <w:szCs w:val="20"/>
              </w:rPr>
              <w:t>17 04 11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04FF5" w14:textId="4565074C" w:rsidR="00C22161" w:rsidRPr="00D6583A" w:rsidRDefault="00C22161" w:rsidP="00C22161">
            <w:pPr>
              <w:pStyle w:val="Default"/>
              <w:jc w:val="center"/>
              <w:rPr>
                <w:rFonts w:ascii="Arial" w:hAnsi="Arial" w:cs="Arial"/>
                <w:color w:val="auto"/>
                <w:sz w:val="20"/>
                <w:szCs w:val="20"/>
              </w:rPr>
            </w:pPr>
            <w:r w:rsidRPr="00D6583A">
              <w:rPr>
                <w:rFonts w:ascii="Arial" w:hAnsi="Arial" w:cs="Arial"/>
                <w:color w:val="auto"/>
                <w:sz w:val="20"/>
                <w:szCs w:val="20"/>
              </w:rPr>
              <w:t xml:space="preserve">Kable inne niż wymienione </w:t>
            </w:r>
            <w:r w:rsidRPr="00D6583A">
              <w:rPr>
                <w:rFonts w:ascii="Arial" w:hAnsi="Arial" w:cs="Arial"/>
                <w:color w:val="auto"/>
                <w:sz w:val="20"/>
                <w:szCs w:val="20"/>
              </w:rPr>
              <w:br/>
              <w:t>w 17 04 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CECF4" w14:textId="77777777" w:rsidR="00C22161" w:rsidRPr="00D6583A" w:rsidRDefault="00C22161" w:rsidP="00C22161">
            <w:pPr>
              <w:pStyle w:val="Default"/>
              <w:spacing w:line="256" w:lineRule="auto"/>
              <w:ind w:left="34" w:right="-17"/>
              <w:jc w:val="both"/>
              <w:rPr>
                <w:rFonts w:ascii="Arial" w:hAnsi="Arial" w:cs="Arial"/>
                <w:bCs/>
                <w:color w:val="auto"/>
                <w:sz w:val="20"/>
                <w:szCs w:val="20"/>
              </w:rPr>
            </w:pPr>
            <w:r w:rsidRPr="00D6583A">
              <w:rPr>
                <w:rFonts w:ascii="Arial" w:hAnsi="Arial" w:cs="Arial"/>
                <w:color w:val="auto"/>
                <w:sz w:val="20"/>
                <w:szCs w:val="20"/>
              </w:rPr>
              <w:t xml:space="preserve">W pojemniku z tworzywa sztucznego lub </w:t>
            </w:r>
            <w:r w:rsidRPr="00D6583A">
              <w:rPr>
                <w:rFonts w:ascii="Arial" w:hAnsi="Arial" w:cs="Arial"/>
                <w:color w:val="auto"/>
                <w:sz w:val="20"/>
                <w:szCs w:val="20"/>
              </w:rPr>
              <w:br/>
              <w:t>w big-</w:t>
            </w:r>
            <w:proofErr w:type="spellStart"/>
            <w:r w:rsidRPr="00D6583A">
              <w:rPr>
                <w:rFonts w:ascii="Arial" w:hAnsi="Arial" w:cs="Arial"/>
                <w:color w:val="auto"/>
                <w:sz w:val="20"/>
                <w:szCs w:val="20"/>
              </w:rPr>
              <w:t>bagach</w:t>
            </w:r>
            <w:proofErr w:type="spellEnd"/>
            <w:r w:rsidRPr="00D6583A">
              <w:rPr>
                <w:rFonts w:ascii="Arial" w:hAnsi="Arial" w:cs="Arial"/>
                <w:color w:val="auto"/>
                <w:sz w:val="20"/>
                <w:szCs w:val="20"/>
              </w:rPr>
              <w:t xml:space="preserve"> </w:t>
            </w:r>
            <w:r w:rsidRPr="00D6583A">
              <w:rPr>
                <w:rFonts w:ascii="Arial" w:hAnsi="Arial" w:cs="Arial"/>
                <w:bCs/>
                <w:color w:val="auto"/>
                <w:sz w:val="20"/>
                <w:szCs w:val="20"/>
              </w:rPr>
              <w:t>w wydzielonym miejscu w obrębie placu nr 2, o powierzchni 200m</w:t>
            </w:r>
            <w:r w:rsidRPr="00D6583A">
              <w:rPr>
                <w:rFonts w:ascii="Arial" w:hAnsi="Arial" w:cs="Arial"/>
                <w:bCs/>
                <w:color w:val="auto"/>
                <w:sz w:val="20"/>
                <w:szCs w:val="20"/>
                <w:vertAlign w:val="superscript"/>
              </w:rPr>
              <w:t xml:space="preserve">2 </w:t>
            </w:r>
            <w:r w:rsidRPr="00D6583A">
              <w:rPr>
                <w:rFonts w:ascii="Arial" w:hAnsi="Arial" w:cs="Arial"/>
                <w:color w:val="auto"/>
                <w:sz w:val="20"/>
                <w:szCs w:val="20"/>
              </w:rPr>
              <w:t>w sąsiedztwie stacji tlenu,</w:t>
            </w:r>
            <w:r w:rsidRPr="00D6583A">
              <w:rPr>
                <w:rFonts w:ascii="Arial" w:hAnsi="Arial" w:cs="Arial"/>
                <w:bCs/>
                <w:color w:val="auto"/>
                <w:sz w:val="20"/>
                <w:szCs w:val="20"/>
              </w:rPr>
              <w:t xml:space="preserve"> </w:t>
            </w:r>
          </w:p>
          <w:p w14:paraId="76E9CA70" w14:textId="67F27AC8" w:rsidR="00DE5941" w:rsidRPr="00DE5941" w:rsidRDefault="00C22161" w:rsidP="00DE5941">
            <w:pPr>
              <w:pStyle w:val="Default"/>
              <w:spacing w:line="256" w:lineRule="auto"/>
              <w:jc w:val="both"/>
              <w:rPr>
                <w:rFonts w:ascii="Arial" w:hAnsi="Arial" w:cs="Arial"/>
                <w:bCs/>
                <w:color w:val="auto"/>
                <w:sz w:val="20"/>
                <w:szCs w:val="20"/>
              </w:rPr>
            </w:pPr>
            <w:r w:rsidRPr="00D6583A">
              <w:rPr>
                <w:rFonts w:ascii="Arial" w:hAnsi="Arial" w:cs="Arial"/>
                <w:b/>
                <w:bCs/>
                <w:color w:val="auto"/>
                <w:sz w:val="20"/>
                <w:szCs w:val="20"/>
              </w:rPr>
              <w:t xml:space="preserve">Wg operatu ppoż. miejsce oznaczone jako nr 1. Maksymalna masa odpadów 8,5 Mg magazynowych jednorazowo o kodach: 15 01 02, 15 01 06, 15 01 10*, 16 01 03, 16 02 14, 16 02 </w:t>
            </w:r>
            <w:r w:rsidRPr="00DE5941">
              <w:rPr>
                <w:rFonts w:ascii="Arial" w:hAnsi="Arial" w:cs="Arial"/>
                <w:b/>
                <w:bCs/>
                <w:color w:val="auto"/>
                <w:sz w:val="20"/>
                <w:szCs w:val="20"/>
              </w:rPr>
              <w:t xml:space="preserve">16, 17 04 11, 17 06 03*, 19 12 04 </w:t>
            </w:r>
            <w:r w:rsidR="00DE5941" w:rsidRPr="00DE5941">
              <w:rPr>
                <w:rFonts w:ascii="Arial" w:hAnsi="Arial" w:cs="Arial"/>
                <w:color w:val="auto"/>
                <w:sz w:val="20"/>
                <w:szCs w:val="20"/>
              </w:rPr>
              <w:t>oraz</w:t>
            </w:r>
            <w:r w:rsidR="00DE5941" w:rsidRPr="00DE5941">
              <w:rPr>
                <w:rFonts w:ascii="Arial" w:hAnsi="Arial" w:cs="Arial"/>
                <w:b/>
                <w:bCs/>
                <w:color w:val="auto"/>
                <w:sz w:val="20"/>
                <w:szCs w:val="20"/>
              </w:rPr>
              <w:t xml:space="preserve"> </w:t>
            </w:r>
            <w:r w:rsidR="00DE5941" w:rsidRPr="00DE5941">
              <w:rPr>
                <w:rFonts w:ascii="Arial" w:hAnsi="Arial" w:cs="Arial"/>
                <w:b/>
                <w:bCs/>
                <w:color w:val="auto"/>
                <w:sz w:val="20"/>
                <w:szCs w:val="20"/>
              </w:rPr>
              <w:br/>
            </w:r>
            <w:r w:rsidR="00DE5941" w:rsidRPr="00DE5941">
              <w:rPr>
                <w:rFonts w:ascii="Arial" w:hAnsi="Arial" w:cs="Arial"/>
                <w:bCs/>
                <w:color w:val="auto"/>
                <w:sz w:val="20"/>
                <w:szCs w:val="20"/>
              </w:rPr>
              <w:t xml:space="preserve">w wyznaczonych podręcznych miejscach magazynowych </w:t>
            </w:r>
            <w:r w:rsidR="00DE5941" w:rsidRPr="00DE5941">
              <w:rPr>
                <w:rFonts w:ascii="Arial" w:hAnsi="Arial" w:cs="Arial"/>
                <w:color w:val="auto"/>
                <w:sz w:val="20"/>
                <w:szCs w:val="20"/>
              </w:rPr>
              <w:t>w pomieszczeniach warsztatowych w hali H7 lub na zewnątrz hali H1</w:t>
            </w:r>
            <w:r w:rsidR="00DE5941" w:rsidRPr="00DE5941">
              <w:rPr>
                <w:rFonts w:ascii="Arial" w:hAnsi="Arial" w:cs="Arial"/>
                <w:color w:val="auto"/>
                <w:sz w:val="20"/>
                <w:szCs w:val="20"/>
              </w:rPr>
              <w:br/>
              <w:t>l</w:t>
            </w:r>
            <w:r w:rsidR="00DE5941" w:rsidRPr="00DE5941">
              <w:rPr>
                <w:rFonts w:ascii="Arial" w:hAnsi="Arial" w:cs="Arial"/>
                <w:bCs/>
                <w:color w:val="auto"/>
                <w:sz w:val="20"/>
                <w:szCs w:val="20"/>
              </w:rPr>
              <w:t>uzem, w opakowaniach lub workach typu big-</w:t>
            </w:r>
            <w:proofErr w:type="spellStart"/>
            <w:r w:rsidR="00DE5941" w:rsidRPr="00DE5941">
              <w:rPr>
                <w:rFonts w:ascii="Arial" w:hAnsi="Arial" w:cs="Arial"/>
                <w:bCs/>
                <w:color w:val="auto"/>
                <w:sz w:val="20"/>
                <w:szCs w:val="20"/>
              </w:rPr>
              <w:t>bag</w:t>
            </w:r>
            <w:proofErr w:type="spellEnd"/>
            <w:r w:rsidR="00DE5941" w:rsidRPr="00DE5941">
              <w:rPr>
                <w:rFonts w:ascii="Arial" w:hAnsi="Arial" w:cs="Arial"/>
                <w:bCs/>
                <w:color w:val="auto"/>
                <w:sz w:val="20"/>
                <w:szCs w:val="20"/>
              </w:rPr>
              <w:t xml:space="preserve">, odpady palne </w:t>
            </w:r>
            <w:r w:rsidR="00DE5941" w:rsidRPr="00DE5941">
              <w:rPr>
                <w:rFonts w:ascii="Arial" w:hAnsi="Arial" w:cs="Arial"/>
                <w:color w:val="auto"/>
                <w:sz w:val="20"/>
                <w:szCs w:val="20"/>
              </w:rPr>
              <w:t xml:space="preserve">w pojemnikach o max pojemności 240 l </w:t>
            </w:r>
            <w:r w:rsidR="00DE5941" w:rsidRPr="00DE5941">
              <w:rPr>
                <w:rFonts w:ascii="Arial" w:hAnsi="Arial" w:cs="Arial"/>
                <w:bCs/>
                <w:color w:val="auto"/>
                <w:sz w:val="20"/>
                <w:szCs w:val="20"/>
              </w:rPr>
              <w:t>na utwardzonym placu magazynowym o powierzchni 5m</w:t>
            </w:r>
            <w:r w:rsidR="00DE5941" w:rsidRPr="00DE5941">
              <w:rPr>
                <w:rFonts w:ascii="Arial" w:hAnsi="Arial" w:cs="Arial"/>
                <w:bCs/>
                <w:color w:val="auto"/>
                <w:sz w:val="20"/>
                <w:szCs w:val="20"/>
                <w:vertAlign w:val="superscript"/>
              </w:rPr>
              <w:t>2</w:t>
            </w:r>
            <w:r w:rsidR="00DE5941" w:rsidRPr="00DE5941">
              <w:rPr>
                <w:rFonts w:ascii="Arial" w:hAnsi="Arial" w:cs="Arial"/>
                <w:bCs/>
                <w:color w:val="auto"/>
                <w:sz w:val="20"/>
                <w:szCs w:val="20"/>
              </w:rPr>
              <w:t>, w sąsiedztwie warsztatu.</w:t>
            </w:r>
          </w:p>
          <w:p w14:paraId="6ABE3C96" w14:textId="020824E6" w:rsidR="00C22161" w:rsidRPr="00D6583A" w:rsidRDefault="00DE5941" w:rsidP="00DE5941">
            <w:pPr>
              <w:autoSpaceDE w:val="0"/>
              <w:ind w:left="31" w:right="-17" w:hanging="31"/>
              <w:jc w:val="both"/>
              <w:rPr>
                <w:rFonts w:ascii="Arial" w:hAnsi="Arial" w:cs="Arial"/>
                <w:sz w:val="20"/>
                <w:szCs w:val="20"/>
              </w:rPr>
            </w:pPr>
            <w:r w:rsidRPr="00DE5941">
              <w:rPr>
                <w:rFonts w:ascii="Arial" w:hAnsi="Arial" w:cs="Arial"/>
                <w:sz w:val="20"/>
                <w:szCs w:val="20"/>
              </w:rPr>
              <w:t xml:space="preserve">Miejsca magazynowania odpadów należy oznakować nazwą i kodem magazynowanego </w:t>
            </w:r>
            <w:r w:rsidRPr="00DE5941">
              <w:rPr>
                <w:rFonts w:ascii="Arial" w:hAnsi="Arial" w:cs="Arial"/>
                <w:sz w:val="20"/>
                <w:szCs w:val="20"/>
              </w:rPr>
              <w:br/>
              <w:t>w danej chwili odpadu.</w:t>
            </w:r>
          </w:p>
        </w:tc>
      </w:tr>
      <w:tr w:rsidR="008D46D1" w:rsidRPr="008D46D1" w14:paraId="0ACB8C45"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BF8C0" w14:textId="77777777" w:rsidR="006C2B53" w:rsidRPr="00D6583A"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2C321" w14:textId="77777777" w:rsidR="006C2B53" w:rsidRPr="00D6583A" w:rsidRDefault="006C2B53" w:rsidP="00D0061D">
            <w:pPr>
              <w:pStyle w:val="Default"/>
              <w:jc w:val="center"/>
              <w:rPr>
                <w:rFonts w:ascii="Arial" w:hAnsi="Arial" w:cs="Arial"/>
                <w:b/>
                <w:color w:val="auto"/>
                <w:sz w:val="20"/>
                <w:szCs w:val="20"/>
              </w:rPr>
            </w:pPr>
            <w:r w:rsidRPr="00D6583A">
              <w:rPr>
                <w:rFonts w:ascii="Arial" w:hAnsi="Arial" w:cs="Arial"/>
                <w:b/>
                <w:color w:val="auto"/>
                <w:sz w:val="20"/>
                <w:szCs w:val="20"/>
              </w:rPr>
              <w:t>19 08 01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4999E" w14:textId="77777777" w:rsidR="006C2B53" w:rsidRPr="00D6583A" w:rsidRDefault="006C2B53" w:rsidP="00D0061D">
            <w:pPr>
              <w:pStyle w:val="Default"/>
              <w:jc w:val="center"/>
              <w:rPr>
                <w:rFonts w:ascii="Arial" w:hAnsi="Arial" w:cs="Arial"/>
                <w:color w:val="auto"/>
                <w:sz w:val="20"/>
                <w:szCs w:val="20"/>
              </w:rPr>
            </w:pPr>
            <w:proofErr w:type="spellStart"/>
            <w:r w:rsidRPr="00D6583A">
              <w:rPr>
                <w:rFonts w:ascii="Arial" w:hAnsi="Arial" w:cs="Arial"/>
                <w:color w:val="auto"/>
                <w:sz w:val="20"/>
                <w:szCs w:val="20"/>
              </w:rPr>
              <w:t>Skratki</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43AB1" w14:textId="7B5EB7AE" w:rsidR="008249F3" w:rsidRPr="00D6583A" w:rsidRDefault="008249F3" w:rsidP="008249F3">
            <w:pPr>
              <w:ind w:right="-17"/>
              <w:jc w:val="both"/>
              <w:rPr>
                <w:rFonts w:ascii="Arial" w:hAnsi="Arial" w:cs="Arial"/>
                <w:sz w:val="20"/>
                <w:szCs w:val="20"/>
              </w:rPr>
            </w:pPr>
            <w:r w:rsidRPr="00D6583A">
              <w:rPr>
                <w:rFonts w:ascii="Arial" w:hAnsi="Arial" w:cs="Arial"/>
                <w:sz w:val="20"/>
                <w:szCs w:val="20"/>
              </w:rPr>
              <w:t>W pojemniku z tworzywa sztucznego, w big-</w:t>
            </w:r>
            <w:proofErr w:type="spellStart"/>
            <w:r w:rsidRPr="00D6583A">
              <w:rPr>
                <w:rFonts w:ascii="Arial" w:hAnsi="Arial" w:cs="Arial"/>
                <w:sz w:val="20"/>
                <w:szCs w:val="20"/>
              </w:rPr>
              <w:t>bagach</w:t>
            </w:r>
            <w:proofErr w:type="spellEnd"/>
            <w:r w:rsidRPr="00D6583A">
              <w:rPr>
                <w:rFonts w:ascii="Arial" w:hAnsi="Arial" w:cs="Arial"/>
                <w:sz w:val="20"/>
                <w:szCs w:val="20"/>
              </w:rPr>
              <w:t xml:space="preserve"> lub luzem w hali H1</w:t>
            </w:r>
            <w:r w:rsidR="00D6583A">
              <w:rPr>
                <w:rFonts w:ascii="Arial" w:hAnsi="Arial" w:cs="Arial"/>
                <w:sz w:val="20"/>
                <w:szCs w:val="20"/>
              </w:rPr>
              <w:t>.</w:t>
            </w:r>
          </w:p>
          <w:p w14:paraId="148ADD1F" w14:textId="6BA03002" w:rsidR="003E54B2" w:rsidRPr="00D6583A" w:rsidRDefault="008249F3" w:rsidP="003E54B2">
            <w:pPr>
              <w:pStyle w:val="Default"/>
              <w:shd w:val="clear" w:color="auto" w:fill="FFFFFF" w:themeFill="background1"/>
              <w:spacing w:line="256" w:lineRule="auto"/>
              <w:jc w:val="both"/>
              <w:rPr>
                <w:rFonts w:ascii="Arial" w:hAnsi="Arial" w:cs="Arial"/>
                <w:b/>
                <w:bCs/>
                <w:color w:val="auto"/>
                <w:sz w:val="20"/>
                <w:szCs w:val="20"/>
              </w:rPr>
            </w:pPr>
            <w:r w:rsidRPr="00D6583A">
              <w:rPr>
                <w:rFonts w:ascii="Arial" w:hAnsi="Arial" w:cs="Arial"/>
                <w:b/>
                <w:bCs/>
                <w:color w:val="auto"/>
                <w:sz w:val="20"/>
                <w:szCs w:val="20"/>
              </w:rPr>
              <w:t xml:space="preserve">Wg operatu ppoż. miejsce oznaczone jako </w:t>
            </w:r>
            <w:r w:rsidRPr="00D6583A">
              <w:rPr>
                <w:rFonts w:ascii="Arial" w:hAnsi="Arial" w:cs="Arial"/>
                <w:b/>
                <w:bCs/>
                <w:color w:val="auto"/>
                <w:sz w:val="20"/>
                <w:szCs w:val="20"/>
              </w:rPr>
              <w:br/>
              <w:t xml:space="preserve">nr 3. </w:t>
            </w:r>
            <w:r w:rsidR="003E54B2" w:rsidRPr="00D6583A">
              <w:rPr>
                <w:rFonts w:ascii="Arial" w:hAnsi="Arial" w:cs="Arial"/>
                <w:b/>
                <w:bCs/>
                <w:color w:val="auto"/>
                <w:sz w:val="20"/>
                <w:szCs w:val="20"/>
              </w:rPr>
              <w:t xml:space="preserve">Maksymalna masa odpadów magazynowych </w:t>
            </w:r>
            <w:r w:rsidR="00D6583A" w:rsidRPr="00D6583A">
              <w:rPr>
                <w:rFonts w:ascii="Arial" w:hAnsi="Arial" w:cs="Arial"/>
                <w:b/>
                <w:bCs/>
                <w:color w:val="auto"/>
                <w:sz w:val="20"/>
                <w:szCs w:val="20"/>
              </w:rPr>
              <w:t xml:space="preserve">palnych: </w:t>
            </w:r>
            <w:r w:rsidR="003E54B2" w:rsidRPr="00D6583A">
              <w:rPr>
                <w:rFonts w:ascii="Arial" w:hAnsi="Arial" w:cs="Arial"/>
                <w:b/>
                <w:bCs/>
                <w:color w:val="auto"/>
                <w:sz w:val="20"/>
                <w:szCs w:val="20"/>
              </w:rPr>
              <w:t xml:space="preserve">3 Mg, łączna masa dotyczy odpadów o kodach: 12 01 03, 12 01 04, 15 01 04, 16 03 04, </w:t>
            </w:r>
            <w:r w:rsidR="00C22161" w:rsidRPr="00D6583A">
              <w:rPr>
                <w:rFonts w:ascii="Arial" w:hAnsi="Arial" w:cs="Arial"/>
                <w:b/>
                <w:bCs/>
                <w:color w:val="auto"/>
                <w:sz w:val="20"/>
                <w:szCs w:val="20"/>
              </w:rPr>
              <w:t xml:space="preserve">19 08 01, </w:t>
            </w:r>
            <w:r w:rsidR="003E54B2" w:rsidRPr="00D6583A">
              <w:rPr>
                <w:rFonts w:ascii="Arial" w:hAnsi="Arial" w:cs="Arial"/>
                <w:b/>
                <w:bCs/>
                <w:color w:val="auto"/>
                <w:sz w:val="20"/>
                <w:szCs w:val="20"/>
              </w:rPr>
              <w:t>19 12 0</w:t>
            </w:r>
            <w:r w:rsidR="00C22161" w:rsidRPr="00D6583A">
              <w:rPr>
                <w:rFonts w:ascii="Arial" w:hAnsi="Arial" w:cs="Arial"/>
                <w:b/>
                <w:bCs/>
                <w:color w:val="auto"/>
                <w:sz w:val="20"/>
                <w:szCs w:val="20"/>
              </w:rPr>
              <w:t>3</w:t>
            </w:r>
            <w:r w:rsidR="003E54B2" w:rsidRPr="00D6583A">
              <w:rPr>
                <w:rFonts w:ascii="Arial" w:hAnsi="Arial" w:cs="Arial"/>
                <w:b/>
                <w:bCs/>
                <w:color w:val="auto"/>
                <w:sz w:val="20"/>
                <w:szCs w:val="20"/>
              </w:rPr>
              <w:t>.</w:t>
            </w:r>
          </w:p>
          <w:p w14:paraId="3F7D04FC" w14:textId="536D936F" w:rsidR="00CE4D86" w:rsidRPr="00D6583A" w:rsidRDefault="00CE4D86" w:rsidP="008249F3">
            <w:pPr>
              <w:ind w:right="-17"/>
              <w:jc w:val="both"/>
              <w:rPr>
                <w:rFonts w:ascii="Arial" w:hAnsi="Arial" w:cs="Arial"/>
                <w:sz w:val="20"/>
                <w:szCs w:val="20"/>
              </w:rPr>
            </w:pPr>
            <w:r w:rsidRPr="00D6583A">
              <w:rPr>
                <w:rFonts w:ascii="Arial" w:hAnsi="Arial" w:cs="Arial"/>
                <w:sz w:val="20"/>
                <w:szCs w:val="20"/>
              </w:rPr>
              <w:t xml:space="preserve">W wyznaczonych miejscach podręcznych </w:t>
            </w:r>
            <w:r w:rsidRPr="00D6583A">
              <w:rPr>
                <w:rFonts w:ascii="Arial" w:hAnsi="Arial" w:cs="Arial"/>
                <w:sz w:val="20"/>
                <w:szCs w:val="20"/>
              </w:rPr>
              <w:br/>
              <w:t>w pomieszczeniu oczyszczalni w  pojemnikach</w:t>
            </w:r>
            <w:r w:rsidR="00C22161" w:rsidRPr="00D6583A">
              <w:rPr>
                <w:rFonts w:ascii="Arial" w:hAnsi="Arial" w:cs="Arial"/>
                <w:sz w:val="20"/>
                <w:szCs w:val="20"/>
              </w:rPr>
              <w:br/>
            </w:r>
            <w:r w:rsidR="008E3A66" w:rsidRPr="00D6583A">
              <w:rPr>
                <w:rFonts w:ascii="Arial" w:hAnsi="Arial" w:cs="Arial"/>
                <w:sz w:val="20"/>
                <w:szCs w:val="20"/>
              </w:rPr>
              <w:t xml:space="preserve"> o max pojemności 240l</w:t>
            </w:r>
            <w:r w:rsidRPr="00D6583A">
              <w:rPr>
                <w:rFonts w:ascii="Arial" w:hAnsi="Arial" w:cs="Arial"/>
                <w:sz w:val="20"/>
                <w:szCs w:val="20"/>
              </w:rPr>
              <w:t>.</w:t>
            </w:r>
          </w:p>
          <w:p w14:paraId="254608C7" w14:textId="3A352039" w:rsidR="008E3A66" w:rsidRPr="00D6583A" w:rsidRDefault="008E3A66" w:rsidP="008249F3">
            <w:pPr>
              <w:ind w:right="-17"/>
              <w:jc w:val="both"/>
              <w:rPr>
                <w:rFonts w:ascii="Arial" w:hAnsi="Arial" w:cs="Arial"/>
                <w:sz w:val="20"/>
                <w:szCs w:val="20"/>
              </w:rPr>
            </w:pPr>
            <w:r w:rsidRPr="00D6583A">
              <w:rPr>
                <w:rFonts w:ascii="Arial" w:hAnsi="Arial" w:cs="Arial"/>
                <w:sz w:val="20"/>
                <w:szCs w:val="20"/>
              </w:rPr>
              <w:t xml:space="preserve">Miejsca magazynowania odpadów należy oznakować nazwą i kodem magazynowanego </w:t>
            </w:r>
            <w:r w:rsidRPr="00D6583A">
              <w:rPr>
                <w:rFonts w:ascii="Arial" w:hAnsi="Arial" w:cs="Arial"/>
                <w:sz w:val="20"/>
                <w:szCs w:val="20"/>
              </w:rPr>
              <w:br/>
              <w:t>w danej chwili odpadu.</w:t>
            </w:r>
          </w:p>
        </w:tc>
      </w:tr>
      <w:tr w:rsidR="008D46D1" w:rsidRPr="008D46D1" w14:paraId="7BC79F74" w14:textId="77777777" w:rsidTr="00A7085D">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0DB9A" w14:textId="77777777" w:rsidR="006C2B53" w:rsidRPr="00D6583A"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5870D" w14:textId="77777777" w:rsidR="006C2B53" w:rsidRPr="00D6583A" w:rsidRDefault="006C2B53" w:rsidP="00D0061D">
            <w:pPr>
              <w:pStyle w:val="Default"/>
              <w:jc w:val="center"/>
              <w:rPr>
                <w:rFonts w:ascii="Arial" w:hAnsi="Arial" w:cs="Arial"/>
                <w:b/>
                <w:color w:val="auto"/>
                <w:sz w:val="20"/>
                <w:szCs w:val="20"/>
              </w:rPr>
            </w:pPr>
            <w:r w:rsidRPr="00D6583A">
              <w:rPr>
                <w:rFonts w:ascii="Arial" w:hAnsi="Arial" w:cs="Arial"/>
                <w:b/>
                <w:color w:val="auto"/>
                <w:sz w:val="20"/>
                <w:szCs w:val="20"/>
              </w:rPr>
              <w:t>19 08 02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ACAF9" w14:textId="77777777" w:rsidR="006C2B53" w:rsidRPr="00D6583A" w:rsidRDefault="006C2B53" w:rsidP="00D0061D">
            <w:pPr>
              <w:pStyle w:val="Default"/>
              <w:jc w:val="center"/>
              <w:rPr>
                <w:rFonts w:ascii="Arial" w:hAnsi="Arial" w:cs="Arial"/>
                <w:color w:val="auto"/>
                <w:sz w:val="20"/>
                <w:szCs w:val="20"/>
              </w:rPr>
            </w:pPr>
            <w:r w:rsidRPr="00D6583A">
              <w:rPr>
                <w:rFonts w:ascii="Arial" w:hAnsi="Arial" w:cs="Arial"/>
                <w:color w:val="auto"/>
                <w:sz w:val="20"/>
                <w:szCs w:val="20"/>
              </w:rPr>
              <w:t>Zawartość piaskowników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996B6" w14:textId="58E2ACB0" w:rsidR="006C2B53" w:rsidRPr="00D6583A" w:rsidRDefault="008249F3" w:rsidP="00CE4D86">
            <w:pPr>
              <w:pStyle w:val="Default"/>
              <w:ind w:left="34"/>
              <w:jc w:val="both"/>
              <w:rPr>
                <w:rFonts w:ascii="Arial" w:hAnsi="Arial" w:cs="Arial"/>
                <w:bCs/>
                <w:color w:val="auto"/>
                <w:sz w:val="20"/>
                <w:szCs w:val="20"/>
              </w:rPr>
            </w:pPr>
            <w:r w:rsidRPr="00D6583A">
              <w:rPr>
                <w:rFonts w:ascii="Arial" w:hAnsi="Arial" w:cs="Arial"/>
                <w:bCs/>
                <w:color w:val="auto"/>
                <w:sz w:val="20"/>
                <w:szCs w:val="20"/>
              </w:rPr>
              <w:t>Odpady będą automatycznie usuwane do zbiornika osadu a następnie przetłaczane do prasy filtracyjnej osadu gdzie ulega zagęszczeniu. Zagęszczony osad z oczyszczalni ścieków będzie przenoszony do hali</w:t>
            </w:r>
            <w:r w:rsidR="00CE4D86" w:rsidRPr="00D6583A">
              <w:rPr>
                <w:rFonts w:ascii="Arial" w:hAnsi="Arial" w:cs="Arial"/>
                <w:bCs/>
                <w:color w:val="auto"/>
                <w:sz w:val="20"/>
                <w:szCs w:val="20"/>
              </w:rPr>
              <w:t xml:space="preserve"> H</w:t>
            </w:r>
            <w:r w:rsidRPr="00D6583A">
              <w:rPr>
                <w:rFonts w:ascii="Arial" w:hAnsi="Arial" w:cs="Arial"/>
                <w:bCs/>
                <w:color w:val="auto"/>
                <w:sz w:val="20"/>
                <w:szCs w:val="20"/>
              </w:rPr>
              <w:t>1</w:t>
            </w:r>
            <w:r w:rsidR="00CE4D86" w:rsidRPr="00D6583A">
              <w:rPr>
                <w:rFonts w:ascii="Arial" w:hAnsi="Arial" w:cs="Arial"/>
                <w:bCs/>
                <w:color w:val="auto"/>
                <w:sz w:val="20"/>
                <w:szCs w:val="20"/>
              </w:rPr>
              <w:t>, gdzie będzie magazynowany w wyznaczonym i oznakowanym miejscu.</w:t>
            </w:r>
          </w:p>
        </w:tc>
      </w:tr>
      <w:tr w:rsidR="008D46D1" w:rsidRPr="008D46D1" w14:paraId="4D44F75B" w14:textId="77777777" w:rsidTr="00A7085D">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D0F17" w14:textId="77777777" w:rsidR="006C2B53" w:rsidRPr="00D6583A"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8B934" w14:textId="77777777" w:rsidR="006C2B53" w:rsidRPr="00D6583A" w:rsidRDefault="006C2B53" w:rsidP="00D0061D">
            <w:pPr>
              <w:pStyle w:val="Default"/>
              <w:jc w:val="center"/>
              <w:rPr>
                <w:rFonts w:ascii="Arial" w:hAnsi="Arial" w:cs="Arial"/>
                <w:b/>
                <w:color w:val="auto"/>
                <w:sz w:val="20"/>
                <w:szCs w:val="20"/>
              </w:rPr>
            </w:pPr>
            <w:r w:rsidRPr="00D6583A">
              <w:rPr>
                <w:rFonts w:ascii="Arial" w:hAnsi="Arial" w:cs="Arial"/>
                <w:b/>
                <w:color w:val="auto"/>
                <w:sz w:val="20"/>
                <w:szCs w:val="20"/>
              </w:rPr>
              <w:t>19 12 02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BD2F" w14:textId="77777777" w:rsidR="006C2B53" w:rsidRPr="00D6583A" w:rsidRDefault="006C2B53" w:rsidP="00D0061D">
            <w:pPr>
              <w:pStyle w:val="Default"/>
              <w:jc w:val="center"/>
              <w:rPr>
                <w:color w:val="auto"/>
              </w:rPr>
            </w:pPr>
            <w:r w:rsidRPr="00D6583A">
              <w:rPr>
                <w:rFonts w:ascii="Arial" w:hAnsi="Arial" w:cs="Arial"/>
                <w:color w:val="auto"/>
                <w:sz w:val="20"/>
                <w:szCs w:val="20"/>
              </w:rPr>
              <w:t>Metale żelazne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38135" w14:textId="77777777" w:rsidR="006C2B53" w:rsidRPr="00D6583A" w:rsidRDefault="008249F3" w:rsidP="008249F3">
            <w:pPr>
              <w:spacing w:line="256" w:lineRule="auto"/>
              <w:ind w:right="-17"/>
              <w:jc w:val="both"/>
              <w:rPr>
                <w:rFonts w:ascii="Arial" w:hAnsi="Arial" w:cs="Arial"/>
                <w:bCs/>
                <w:sz w:val="20"/>
                <w:szCs w:val="20"/>
              </w:rPr>
            </w:pPr>
            <w:r w:rsidRPr="00D6583A">
              <w:rPr>
                <w:rFonts w:ascii="Arial" w:hAnsi="Arial" w:cs="Arial"/>
                <w:bCs/>
                <w:sz w:val="20"/>
                <w:szCs w:val="20"/>
              </w:rPr>
              <w:t xml:space="preserve">Odpady będą magazynowane w pojemnikach na hali H2 lub H3. </w:t>
            </w:r>
            <w:r w:rsidRPr="00D6583A">
              <w:rPr>
                <w:rFonts w:ascii="Arial" w:hAnsi="Arial" w:cs="Arial"/>
                <w:sz w:val="20"/>
                <w:szCs w:val="20"/>
              </w:rPr>
              <w:t>Duże elementy będą magazynowane</w:t>
            </w:r>
            <w:r w:rsidRPr="00D6583A">
              <w:rPr>
                <w:rFonts w:ascii="Arial" w:hAnsi="Arial" w:cs="Arial"/>
                <w:bCs/>
                <w:sz w:val="20"/>
                <w:szCs w:val="20"/>
              </w:rPr>
              <w:t xml:space="preserve"> luzem na utwardzonej szczelnej powierzchni placów</w:t>
            </w:r>
            <w:r w:rsidRPr="00D6583A">
              <w:rPr>
                <w:rFonts w:ascii="Arial" w:hAnsi="Arial" w:cs="Arial"/>
                <w:sz w:val="20"/>
                <w:szCs w:val="20"/>
              </w:rPr>
              <w:t xml:space="preserve"> </w:t>
            </w:r>
            <w:r w:rsidRPr="00D6583A">
              <w:rPr>
                <w:rFonts w:ascii="Arial" w:hAnsi="Arial" w:cs="Arial"/>
                <w:bCs/>
                <w:sz w:val="20"/>
                <w:szCs w:val="20"/>
              </w:rPr>
              <w:t>w wydzielonym</w:t>
            </w:r>
            <w:r w:rsidR="00CE4D86" w:rsidRPr="00D6583A">
              <w:rPr>
                <w:rFonts w:ascii="Arial" w:hAnsi="Arial" w:cs="Arial"/>
                <w:bCs/>
                <w:sz w:val="20"/>
                <w:szCs w:val="20"/>
              </w:rPr>
              <w:br/>
            </w:r>
            <w:r w:rsidRPr="00D6583A">
              <w:rPr>
                <w:rFonts w:ascii="Arial" w:hAnsi="Arial" w:cs="Arial"/>
                <w:bCs/>
                <w:sz w:val="20"/>
                <w:szCs w:val="20"/>
              </w:rPr>
              <w:t xml:space="preserve"> </w:t>
            </w:r>
            <w:r w:rsidR="00CE4D86" w:rsidRPr="00D6583A">
              <w:rPr>
                <w:rFonts w:ascii="Arial" w:hAnsi="Arial" w:cs="Arial"/>
                <w:bCs/>
                <w:sz w:val="20"/>
                <w:szCs w:val="20"/>
              </w:rPr>
              <w:t xml:space="preserve">i oznakowanym </w:t>
            </w:r>
            <w:r w:rsidRPr="00D6583A">
              <w:rPr>
                <w:rFonts w:ascii="Arial" w:hAnsi="Arial" w:cs="Arial"/>
                <w:bCs/>
                <w:sz w:val="20"/>
                <w:szCs w:val="20"/>
              </w:rPr>
              <w:t xml:space="preserve">miejscu w obrębie placu nr 2, </w:t>
            </w:r>
            <w:r w:rsidR="00CE4D86" w:rsidRPr="00D6583A">
              <w:rPr>
                <w:rFonts w:ascii="Arial" w:hAnsi="Arial" w:cs="Arial"/>
                <w:bCs/>
                <w:sz w:val="20"/>
                <w:szCs w:val="20"/>
              </w:rPr>
              <w:br/>
            </w:r>
            <w:r w:rsidRPr="00D6583A">
              <w:rPr>
                <w:rFonts w:ascii="Arial" w:hAnsi="Arial" w:cs="Arial"/>
                <w:bCs/>
                <w:sz w:val="20"/>
                <w:szCs w:val="20"/>
              </w:rPr>
              <w:t>o powierzchni 200m</w:t>
            </w:r>
            <w:r w:rsidRPr="00D6583A">
              <w:rPr>
                <w:rFonts w:ascii="Arial" w:hAnsi="Arial" w:cs="Arial"/>
                <w:bCs/>
                <w:sz w:val="20"/>
                <w:szCs w:val="20"/>
                <w:vertAlign w:val="superscript"/>
              </w:rPr>
              <w:t xml:space="preserve">2 </w:t>
            </w:r>
            <w:r w:rsidRPr="00D6583A">
              <w:rPr>
                <w:rFonts w:ascii="Arial" w:hAnsi="Arial" w:cs="Arial"/>
                <w:sz w:val="20"/>
                <w:szCs w:val="20"/>
              </w:rPr>
              <w:t>w sąsiedztwie stacji tlenu</w:t>
            </w:r>
            <w:r w:rsidRPr="00D6583A">
              <w:rPr>
                <w:rFonts w:ascii="Arial" w:hAnsi="Arial" w:cs="Arial"/>
                <w:bCs/>
                <w:sz w:val="20"/>
                <w:szCs w:val="20"/>
              </w:rPr>
              <w:t xml:space="preserve">. </w:t>
            </w:r>
          </w:p>
          <w:p w14:paraId="11177DE2" w14:textId="5FA3A4A2" w:rsidR="008E3A66" w:rsidRPr="00D6583A" w:rsidRDefault="008E3A66" w:rsidP="008E3A66">
            <w:pPr>
              <w:spacing w:line="256" w:lineRule="auto"/>
              <w:ind w:right="-17"/>
              <w:jc w:val="both"/>
              <w:rPr>
                <w:rFonts w:ascii="Arial" w:hAnsi="Arial" w:cs="Arial"/>
                <w:bCs/>
                <w:sz w:val="20"/>
                <w:szCs w:val="20"/>
              </w:rPr>
            </w:pPr>
            <w:r w:rsidRPr="00D6583A">
              <w:rPr>
                <w:rFonts w:ascii="Arial" w:hAnsi="Arial" w:cs="Arial"/>
                <w:sz w:val="20"/>
                <w:szCs w:val="20"/>
              </w:rPr>
              <w:lastRenderedPageBreak/>
              <w:t xml:space="preserve">Miejsca magazynowania odpadów należy oznakować nazwą i kodem magazynowanego </w:t>
            </w:r>
            <w:r w:rsidRPr="00D6583A">
              <w:rPr>
                <w:rFonts w:ascii="Arial" w:hAnsi="Arial" w:cs="Arial"/>
                <w:sz w:val="20"/>
                <w:szCs w:val="20"/>
              </w:rPr>
              <w:br/>
              <w:t>w danej chwili odpadu.</w:t>
            </w:r>
          </w:p>
        </w:tc>
      </w:tr>
      <w:tr w:rsidR="008D46D1" w:rsidRPr="008D46D1" w14:paraId="358F7A0F" w14:textId="77777777" w:rsidTr="00A7085D">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36FF" w14:textId="77777777" w:rsidR="006C2B53" w:rsidRPr="00D6583A" w:rsidRDefault="006C2B53" w:rsidP="00CC139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4C5C7" w14:textId="77777777" w:rsidR="006C2B53" w:rsidRPr="00D6583A" w:rsidRDefault="006C2B53" w:rsidP="00D0061D">
            <w:pPr>
              <w:pStyle w:val="Default"/>
              <w:jc w:val="center"/>
              <w:rPr>
                <w:rFonts w:ascii="Arial" w:hAnsi="Arial" w:cs="Arial"/>
                <w:b/>
                <w:color w:val="auto"/>
                <w:sz w:val="20"/>
                <w:szCs w:val="20"/>
              </w:rPr>
            </w:pPr>
            <w:r w:rsidRPr="00D6583A">
              <w:rPr>
                <w:rFonts w:ascii="Arial" w:hAnsi="Arial" w:cs="Arial"/>
                <w:b/>
                <w:color w:val="auto"/>
                <w:sz w:val="20"/>
                <w:szCs w:val="20"/>
              </w:rPr>
              <w:t>19 12 03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447C6" w14:textId="77777777" w:rsidR="006C2B53" w:rsidRPr="00D6583A" w:rsidRDefault="006C2B53" w:rsidP="00D0061D">
            <w:pPr>
              <w:pStyle w:val="Default"/>
              <w:jc w:val="center"/>
              <w:rPr>
                <w:rFonts w:ascii="Arial" w:hAnsi="Arial" w:cs="Arial"/>
                <w:color w:val="auto"/>
                <w:sz w:val="20"/>
                <w:szCs w:val="20"/>
              </w:rPr>
            </w:pPr>
            <w:r w:rsidRPr="00D6583A">
              <w:rPr>
                <w:rFonts w:ascii="Arial" w:hAnsi="Arial" w:cs="Arial"/>
                <w:color w:val="auto"/>
                <w:sz w:val="20"/>
                <w:szCs w:val="20"/>
              </w:rPr>
              <w:t>Metale nieżelazne</w:t>
            </w:r>
          </w:p>
          <w:p w14:paraId="55F240A8" w14:textId="77777777" w:rsidR="006C2B53" w:rsidRPr="00D6583A" w:rsidRDefault="006C2B53" w:rsidP="00D0061D">
            <w:pPr>
              <w:pStyle w:val="Default"/>
              <w:jc w:val="center"/>
              <w:rPr>
                <w:rFonts w:ascii="Arial" w:hAnsi="Arial" w:cs="Arial"/>
                <w:color w:val="auto"/>
                <w:sz w:val="20"/>
                <w:szCs w:val="20"/>
              </w:rPr>
            </w:pPr>
            <w:r w:rsidRPr="00D6583A">
              <w:rPr>
                <w:rFonts w:ascii="Arial" w:hAnsi="Arial" w:cs="Arial"/>
                <w:i/>
                <w:color w:val="auto"/>
                <w:sz w:val="20"/>
                <w:szCs w:val="20"/>
              </w:rPr>
              <w:t>(z mechanicznej obróbki odpadów np. obróbki ręcznej, sortowania, zgniatania, granulowania) nieujęte w innych grupach  - odpady wysortowane nienadające się do przetwarzania we własnej instalacji)</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201A4" w14:textId="1FFF3C7B" w:rsidR="008249F3" w:rsidRPr="00D6583A" w:rsidRDefault="008249F3" w:rsidP="008249F3">
            <w:pPr>
              <w:pStyle w:val="Default"/>
              <w:spacing w:line="256" w:lineRule="auto"/>
              <w:jc w:val="both"/>
              <w:rPr>
                <w:rFonts w:ascii="Arial" w:hAnsi="Arial" w:cs="Arial"/>
                <w:color w:val="auto"/>
                <w:sz w:val="20"/>
                <w:szCs w:val="20"/>
              </w:rPr>
            </w:pPr>
            <w:r w:rsidRPr="00D6583A">
              <w:rPr>
                <w:rFonts w:ascii="Arial" w:hAnsi="Arial" w:cs="Arial"/>
                <w:color w:val="auto"/>
                <w:sz w:val="20"/>
                <w:szCs w:val="20"/>
              </w:rPr>
              <w:t>Odpady magazynowane będą w pojemnikach, beczkach, big-</w:t>
            </w:r>
            <w:proofErr w:type="spellStart"/>
            <w:r w:rsidRPr="00D6583A">
              <w:rPr>
                <w:rFonts w:ascii="Arial" w:hAnsi="Arial" w:cs="Arial"/>
                <w:color w:val="auto"/>
                <w:sz w:val="20"/>
                <w:szCs w:val="20"/>
              </w:rPr>
              <w:t>bagach</w:t>
            </w:r>
            <w:proofErr w:type="spellEnd"/>
            <w:r w:rsidRPr="00D6583A">
              <w:rPr>
                <w:rFonts w:ascii="Arial" w:hAnsi="Arial" w:cs="Arial"/>
                <w:color w:val="auto"/>
                <w:sz w:val="20"/>
                <w:szCs w:val="20"/>
              </w:rPr>
              <w:t xml:space="preserve"> lub luzem na hałdzie </w:t>
            </w:r>
            <w:r w:rsidR="008E3A66" w:rsidRPr="00D6583A">
              <w:rPr>
                <w:rFonts w:ascii="Arial" w:hAnsi="Arial" w:cs="Arial"/>
                <w:color w:val="auto"/>
                <w:sz w:val="20"/>
                <w:szCs w:val="20"/>
              </w:rPr>
              <w:br/>
            </w:r>
            <w:r w:rsidRPr="00D6583A">
              <w:rPr>
                <w:rFonts w:ascii="Arial" w:hAnsi="Arial" w:cs="Arial"/>
                <w:color w:val="auto"/>
                <w:sz w:val="20"/>
                <w:szCs w:val="20"/>
              </w:rPr>
              <w:t>w boksie betonowym wewnątrz hali H3 lub H1. Boks magazynowy będzie dobrany w zależności od ilości wytworzonych odpadów i dostępności miejsca w halach.</w:t>
            </w:r>
          </w:p>
          <w:p w14:paraId="3AB25642" w14:textId="77777777" w:rsidR="00DE5941" w:rsidRPr="004A7680" w:rsidRDefault="00DE5941" w:rsidP="007C5D78">
            <w:pPr>
              <w:autoSpaceDE w:val="0"/>
              <w:autoSpaceDN w:val="0"/>
              <w:adjustRightInd w:val="0"/>
              <w:spacing w:before="120"/>
              <w:jc w:val="both"/>
              <w:rPr>
                <w:rFonts w:ascii="Arial" w:hAnsi="Arial" w:cs="Arial"/>
                <w:strike/>
                <w:sz w:val="20"/>
                <w:szCs w:val="20"/>
                <w:vertAlign w:val="superscript"/>
              </w:rPr>
            </w:pPr>
            <w:r w:rsidRPr="004A7680">
              <w:rPr>
                <w:rFonts w:ascii="Arial" w:hAnsi="Arial" w:cs="Arial"/>
                <w:sz w:val="20"/>
                <w:szCs w:val="20"/>
              </w:rPr>
              <w:t xml:space="preserve">Do magazynowania odpadów wytworzonych </w:t>
            </w:r>
            <w:r>
              <w:rPr>
                <w:rFonts w:ascii="Arial" w:hAnsi="Arial" w:cs="Arial"/>
                <w:sz w:val="20"/>
                <w:szCs w:val="20"/>
              </w:rPr>
              <w:br/>
            </w:r>
            <w:r w:rsidRPr="004A7680">
              <w:rPr>
                <w:rFonts w:ascii="Arial" w:hAnsi="Arial" w:cs="Arial"/>
                <w:sz w:val="20"/>
                <w:szCs w:val="20"/>
              </w:rPr>
              <w:t>w hali H1 przewidziano: 9 boksów o łącznej pojemności 369 m</w:t>
            </w:r>
            <w:r w:rsidRPr="004A7680">
              <w:rPr>
                <w:rFonts w:ascii="Arial" w:hAnsi="Arial" w:cs="Arial"/>
                <w:sz w:val="20"/>
                <w:szCs w:val="20"/>
                <w:vertAlign w:val="superscript"/>
              </w:rPr>
              <w:t>3</w:t>
            </w:r>
            <w:r w:rsidRPr="004A7680">
              <w:rPr>
                <w:rFonts w:ascii="Arial" w:hAnsi="Arial" w:cs="Arial"/>
                <w:sz w:val="20"/>
                <w:szCs w:val="20"/>
              </w:rPr>
              <w:t>.</w:t>
            </w:r>
            <w:r>
              <w:rPr>
                <w:rFonts w:ascii="Arial" w:hAnsi="Arial" w:cs="Arial"/>
                <w:sz w:val="20"/>
                <w:szCs w:val="20"/>
              </w:rPr>
              <w:t xml:space="preserve"> </w:t>
            </w:r>
            <w:r w:rsidRPr="004A7680">
              <w:rPr>
                <w:rFonts w:ascii="Arial" w:hAnsi="Arial" w:cs="Arial"/>
                <w:b/>
                <w:bCs/>
                <w:vertAlign w:val="superscript"/>
              </w:rPr>
              <w:t>1)</w:t>
            </w:r>
          </w:p>
          <w:p w14:paraId="67120D36" w14:textId="77777777" w:rsidR="006C2B53" w:rsidRPr="00D6583A" w:rsidRDefault="002C6257" w:rsidP="002C6257">
            <w:pPr>
              <w:autoSpaceDE w:val="0"/>
              <w:autoSpaceDN w:val="0"/>
              <w:adjustRightInd w:val="0"/>
              <w:jc w:val="both"/>
              <w:rPr>
                <w:rFonts w:ascii="Arial" w:hAnsi="Arial" w:cs="Arial"/>
                <w:sz w:val="20"/>
                <w:szCs w:val="20"/>
              </w:rPr>
            </w:pPr>
            <w:r w:rsidRPr="00D6583A">
              <w:rPr>
                <w:rFonts w:ascii="Arial" w:hAnsi="Arial" w:cs="Arial"/>
                <w:sz w:val="20"/>
                <w:szCs w:val="20"/>
              </w:rPr>
              <w:t>Do magazynowania odpadów wytworzonych w hali H3 przewidziano 2 boksy o pojemności użytkowej 9 m</w:t>
            </w:r>
            <w:r w:rsidRPr="00D6583A">
              <w:rPr>
                <w:rFonts w:ascii="Arial" w:hAnsi="Arial" w:cs="Arial"/>
                <w:sz w:val="20"/>
                <w:szCs w:val="20"/>
                <w:vertAlign w:val="superscript"/>
              </w:rPr>
              <w:t>3</w:t>
            </w:r>
            <w:r w:rsidRPr="00D6583A">
              <w:rPr>
                <w:rFonts w:ascii="Arial" w:hAnsi="Arial" w:cs="Arial"/>
                <w:sz w:val="20"/>
                <w:szCs w:val="20"/>
              </w:rPr>
              <w:t>.</w:t>
            </w:r>
          </w:p>
          <w:p w14:paraId="49A7630B" w14:textId="32C427A0" w:rsidR="008E3A66" w:rsidRPr="00D6583A" w:rsidRDefault="008E3A66" w:rsidP="00682CB0">
            <w:pPr>
              <w:autoSpaceDE w:val="0"/>
              <w:ind w:right="132"/>
              <w:jc w:val="both"/>
              <w:rPr>
                <w:rFonts w:ascii="Arial" w:hAnsi="Arial" w:cs="Arial"/>
                <w:bCs/>
                <w:sz w:val="20"/>
                <w:szCs w:val="20"/>
              </w:rPr>
            </w:pPr>
            <w:r w:rsidRPr="00D6583A">
              <w:rPr>
                <w:rFonts w:ascii="Arial" w:hAnsi="Arial" w:cs="Arial"/>
                <w:sz w:val="20"/>
                <w:szCs w:val="20"/>
              </w:rPr>
              <w:t xml:space="preserve">Miejsca magazynowania odpadów należy oznakować nazwą i kodem magazynowanego </w:t>
            </w:r>
            <w:r w:rsidRPr="00D6583A">
              <w:rPr>
                <w:rFonts w:ascii="Arial" w:hAnsi="Arial" w:cs="Arial"/>
                <w:sz w:val="20"/>
                <w:szCs w:val="20"/>
              </w:rPr>
              <w:br/>
              <w:t>w danej chwili odpadu.</w:t>
            </w:r>
          </w:p>
        </w:tc>
      </w:tr>
      <w:tr w:rsidR="008D46D1" w:rsidRPr="008D46D1" w14:paraId="02224ABA" w14:textId="77777777" w:rsidTr="00A7085D">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A5BDA" w14:textId="77777777" w:rsidR="00C22161" w:rsidRPr="00D6583A" w:rsidRDefault="00C22161" w:rsidP="00C22161">
            <w:pPr>
              <w:pStyle w:val="Default"/>
              <w:numPr>
                <w:ilvl w:val="0"/>
                <w:numId w:val="37"/>
              </w:numPr>
              <w:jc w:val="center"/>
              <w:rPr>
                <w:rFonts w:ascii="Arial" w:hAnsi="Arial" w:cs="Arial"/>
                <w:color w:val="auto"/>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2A233" w14:textId="77777777" w:rsidR="00C22161" w:rsidRPr="00D6583A" w:rsidRDefault="00C22161" w:rsidP="00C22161">
            <w:pPr>
              <w:pStyle w:val="Default"/>
              <w:jc w:val="center"/>
              <w:rPr>
                <w:rFonts w:ascii="Arial" w:hAnsi="Arial" w:cs="Arial"/>
                <w:b/>
                <w:color w:val="auto"/>
                <w:sz w:val="20"/>
                <w:szCs w:val="20"/>
              </w:rPr>
            </w:pPr>
            <w:r w:rsidRPr="00D6583A">
              <w:rPr>
                <w:rFonts w:ascii="Arial" w:hAnsi="Arial" w:cs="Arial"/>
                <w:b/>
                <w:color w:val="auto"/>
                <w:sz w:val="20"/>
                <w:szCs w:val="20"/>
              </w:rPr>
              <w:t>19 12 04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367F" w14:textId="2AA4AD3E" w:rsidR="00C22161" w:rsidRPr="00D6583A" w:rsidRDefault="00C22161" w:rsidP="00C22161">
            <w:pPr>
              <w:pStyle w:val="Default"/>
              <w:jc w:val="center"/>
              <w:rPr>
                <w:rFonts w:ascii="Arial" w:hAnsi="Arial" w:cs="Arial"/>
                <w:color w:val="auto"/>
                <w:sz w:val="20"/>
                <w:szCs w:val="20"/>
              </w:rPr>
            </w:pPr>
            <w:r w:rsidRPr="00D6583A">
              <w:rPr>
                <w:rFonts w:ascii="Arial" w:hAnsi="Arial" w:cs="Arial"/>
                <w:color w:val="auto"/>
                <w:sz w:val="20"/>
                <w:szCs w:val="20"/>
              </w:rPr>
              <w:t>Tworzywa sztuczne</w:t>
            </w:r>
            <w:r w:rsidRPr="00D6583A">
              <w:rPr>
                <w:rFonts w:ascii="Arial" w:hAnsi="Arial" w:cs="Arial"/>
                <w:color w:val="auto"/>
                <w:sz w:val="20"/>
                <w:szCs w:val="20"/>
              </w:rPr>
              <w:br/>
              <w:t xml:space="preserve"> i guma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700C8" w14:textId="77777777" w:rsidR="00C22161" w:rsidRPr="00D6583A" w:rsidRDefault="00C22161" w:rsidP="00C22161">
            <w:pPr>
              <w:pStyle w:val="Default"/>
              <w:spacing w:line="256" w:lineRule="auto"/>
              <w:jc w:val="both"/>
              <w:rPr>
                <w:rFonts w:ascii="Arial" w:hAnsi="Arial" w:cs="Arial"/>
                <w:bCs/>
                <w:color w:val="auto"/>
                <w:sz w:val="20"/>
                <w:szCs w:val="20"/>
              </w:rPr>
            </w:pPr>
            <w:r w:rsidRPr="00D6583A">
              <w:rPr>
                <w:rFonts w:ascii="Arial" w:hAnsi="Arial" w:cs="Arial"/>
                <w:color w:val="auto"/>
                <w:sz w:val="20"/>
                <w:szCs w:val="20"/>
              </w:rPr>
              <w:t>Odpady magazynowane będą w kontenerze, beczce, pojemniku lub big-</w:t>
            </w:r>
            <w:proofErr w:type="spellStart"/>
            <w:r w:rsidRPr="00D6583A">
              <w:rPr>
                <w:rFonts w:ascii="Arial" w:hAnsi="Arial" w:cs="Arial"/>
                <w:color w:val="auto"/>
                <w:sz w:val="20"/>
                <w:szCs w:val="20"/>
              </w:rPr>
              <w:t>bagu</w:t>
            </w:r>
            <w:proofErr w:type="spellEnd"/>
            <w:r w:rsidRPr="00D6583A">
              <w:rPr>
                <w:rFonts w:ascii="Arial" w:hAnsi="Arial" w:cs="Arial"/>
                <w:color w:val="auto"/>
                <w:sz w:val="20"/>
                <w:szCs w:val="20"/>
              </w:rPr>
              <w:t xml:space="preserve"> na zewnątrz hali H1 </w:t>
            </w:r>
            <w:r w:rsidRPr="00D6583A">
              <w:rPr>
                <w:rFonts w:ascii="Arial" w:hAnsi="Arial" w:cs="Arial"/>
                <w:bCs/>
                <w:color w:val="auto"/>
                <w:sz w:val="20"/>
                <w:szCs w:val="20"/>
              </w:rPr>
              <w:t>na utwardzonym placu magazynowym</w:t>
            </w:r>
            <w:r w:rsidRPr="00D6583A">
              <w:rPr>
                <w:rFonts w:ascii="Arial" w:hAnsi="Arial" w:cs="Arial"/>
                <w:color w:val="auto"/>
                <w:sz w:val="20"/>
                <w:szCs w:val="20"/>
              </w:rPr>
              <w:t xml:space="preserve">, </w:t>
            </w:r>
            <w:r w:rsidRPr="00D6583A">
              <w:rPr>
                <w:rFonts w:ascii="Arial" w:hAnsi="Arial" w:cs="Arial"/>
                <w:color w:val="auto"/>
                <w:sz w:val="20"/>
                <w:szCs w:val="20"/>
              </w:rPr>
              <w:br/>
            </w:r>
            <w:r w:rsidRPr="00D6583A">
              <w:rPr>
                <w:rFonts w:ascii="Arial" w:hAnsi="Arial" w:cs="Arial"/>
                <w:bCs/>
                <w:color w:val="auto"/>
                <w:sz w:val="20"/>
                <w:szCs w:val="20"/>
              </w:rPr>
              <w:t xml:space="preserve">w wydzielonym miejscu w obrębie placu nr 2, </w:t>
            </w:r>
            <w:r w:rsidRPr="00D6583A">
              <w:rPr>
                <w:rFonts w:ascii="Arial" w:hAnsi="Arial" w:cs="Arial"/>
                <w:bCs/>
                <w:color w:val="auto"/>
                <w:sz w:val="20"/>
                <w:szCs w:val="20"/>
              </w:rPr>
              <w:br/>
              <w:t>o powierzchni 200m</w:t>
            </w:r>
            <w:r w:rsidRPr="00D6583A">
              <w:rPr>
                <w:rFonts w:ascii="Arial" w:hAnsi="Arial" w:cs="Arial"/>
                <w:bCs/>
                <w:color w:val="auto"/>
                <w:sz w:val="20"/>
                <w:szCs w:val="20"/>
                <w:vertAlign w:val="superscript"/>
              </w:rPr>
              <w:t>2</w:t>
            </w:r>
            <w:r w:rsidRPr="00D6583A">
              <w:rPr>
                <w:rFonts w:ascii="Arial" w:hAnsi="Arial" w:cs="Arial"/>
                <w:bCs/>
                <w:color w:val="auto"/>
                <w:sz w:val="20"/>
                <w:szCs w:val="20"/>
              </w:rPr>
              <w:t xml:space="preserve"> </w:t>
            </w:r>
            <w:r w:rsidRPr="00D6583A">
              <w:rPr>
                <w:rFonts w:ascii="Arial" w:hAnsi="Arial" w:cs="Arial"/>
                <w:color w:val="auto"/>
                <w:sz w:val="20"/>
                <w:szCs w:val="20"/>
              </w:rPr>
              <w:t xml:space="preserve">w sąsiedztwie stacji tlenu. </w:t>
            </w:r>
          </w:p>
          <w:p w14:paraId="2995C41C" w14:textId="37A61838" w:rsidR="00C22161" w:rsidRPr="00D6583A" w:rsidRDefault="00C22161" w:rsidP="00C22161">
            <w:pPr>
              <w:pStyle w:val="Default"/>
              <w:spacing w:line="256" w:lineRule="auto"/>
              <w:jc w:val="both"/>
              <w:rPr>
                <w:rFonts w:ascii="Arial" w:hAnsi="Arial" w:cs="Arial"/>
                <w:b/>
                <w:bCs/>
                <w:color w:val="auto"/>
                <w:sz w:val="20"/>
                <w:szCs w:val="20"/>
              </w:rPr>
            </w:pPr>
            <w:r w:rsidRPr="00D6583A">
              <w:rPr>
                <w:rFonts w:ascii="Arial" w:hAnsi="Arial" w:cs="Arial"/>
                <w:b/>
                <w:bCs/>
                <w:color w:val="auto"/>
                <w:sz w:val="20"/>
                <w:szCs w:val="20"/>
              </w:rPr>
              <w:t>Wg operatu ppoż. miejsce oznaczone jako nr 1. Maksymalna masa odpadów 8,5 Mg magazynowych jednorazowo odpadów palnych o kodach: 15 01 02, 15 01 06, 15 01 10*, 16 01 03, 16 02 14, 16 02 16, 17 04 11, 17 06 03*,</w:t>
            </w:r>
            <w:r w:rsidRPr="00D6583A">
              <w:rPr>
                <w:rFonts w:ascii="Arial" w:hAnsi="Arial" w:cs="Arial"/>
                <w:b/>
                <w:bCs/>
                <w:color w:val="auto"/>
                <w:sz w:val="20"/>
                <w:szCs w:val="20"/>
              </w:rPr>
              <w:br/>
              <w:t>19 12 04.</w:t>
            </w:r>
          </w:p>
          <w:p w14:paraId="6BD02A94" w14:textId="77777777" w:rsidR="00C22161" w:rsidRPr="00D6583A" w:rsidRDefault="00C22161" w:rsidP="00C22161">
            <w:pPr>
              <w:ind w:right="-17"/>
              <w:jc w:val="both"/>
              <w:rPr>
                <w:rFonts w:ascii="Arial" w:hAnsi="Arial" w:cs="Arial"/>
                <w:bCs/>
                <w:sz w:val="20"/>
                <w:szCs w:val="20"/>
              </w:rPr>
            </w:pPr>
            <w:r w:rsidRPr="00D6583A">
              <w:rPr>
                <w:rFonts w:ascii="Arial" w:hAnsi="Arial" w:cs="Arial"/>
                <w:bCs/>
                <w:sz w:val="20"/>
                <w:szCs w:val="20"/>
              </w:rPr>
              <w:t>W miejscach podręcznych w pojemnikach o max pojemności 240 l w pobliżu wejścia na hale H5, H6 i H7.</w:t>
            </w:r>
          </w:p>
          <w:p w14:paraId="2D8FD670" w14:textId="2BFE693A" w:rsidR="00C22161" w:rsidRPr="00D6583A" w:rsidRDefault="00C22161" w:rsidP="00C22161">
            <w:pPr>
              <w:ind w:right="-17"/>
              <w:jc w:val="both"/>
              <w:rPr>
                <w:rFonts w:ascii="Arial" w:hAnsi="Arial" w:cs="Arial"/>
                <w:bCs/>
                <w:sz w:val="20"/>
                <w:szCs w:val="20"/>
              </w:rPr>
            </w:pPr>
            <w:r w:rsidRPr="00D6583A">
              <w:rPr>
                <w:rFonts w:ascii="Arial" w:hAnsi="Arial" w:cs="Arial"/>
                <w:sz w:val="20"/>
                <w:szCs w:val="20"/>
              </w:rPr>
              <w:t xml:space="preserve">Miejsca magazynowania odpadów należy oznakować nazwą i kodem magazynowanego </w:t>
            </w:r>
            <w:r w:rsidRPr="00D6583A">
              <w:rPr>
                <w:rFonts w:ascii="Arial" w:hAnsi="Arial" w:cs="Arial"/>
                <w:sz w:val="20"/>
                <w:szCs w:val="20"/>
              </w:rPr>
              <w:br/>
              <w:t>w danej chwili odpadu.</w:t>
            </w:r>
          </w:p>
        </w:tc>
      </w:tr>
    </w:tbl>
    <w:p w14:paraId="0C734BC8" w14:textId="77777777" w:rsidR="007C5D78" w:rsidRPr="004A7680" w:rsidRDefault="007C5D78" w:rsidP="007C5D78">
      <w:pPr>
        <w:pStyle w:val="Default"/>
        <w:jc w:val="both"/>
        <w:rPr>
          <w:rFonts w:ascii="Arial" w:hAnsi="Arial" w:cs="Arial"/>
          <w:strike/>
          <w:color w:val="auto"/>
          <w:sz w:val="20"/>
          <w:szCs w:val="20"/>
          <w:vertAlign w:val="superscript"/>
        </w:rPr>
      </w:pPr>
      <w:r w:rsidRPr="004A7680">
        <w:rPr>
          <w:rFonts w:ascii="Arial" w:hAnsi="Arial" w:cs="Arial"/>
          <w:color w:val="auto"/>
          <w:sz w:val="20"/>
          <w:szCs w:val="20"/>
          <w:vertAlign w:val="superscript"/>
        </w:rPr>
        <w:t>1)</w:t>
      </w:r>
      <w:r w:rsidRPr="004A7680">
        <w:rPr>
          <w:rFonts w:ascii="Arial" w:hAnsi="Arial" w:cs="Arial"/>
          <w:color w:val="auto"/>
          <w:sz w:val="20"/>
          <w:szCs w:val="20"/>
        </w:rPr>
        <w:t xml:space="preserve"> 9 boksów o łącznej pojemności 369 m</w:t>
      </w:r>
      <w:r w:rsidRPr="004A7680">
        <w:rPr>
          <w:rFonts w:ascii="Arial" w:hAnsi="Arial" w:cs="Arial"/>
          <w:color w:val="auto"/>
          <w:sz w:val="20"/>
          <w:szCs w:val="20"/>
          <w:vertAlign w:val="superscript"/>
        </w:rPr>
        <w:t>3</w:t>
      </w:r>
      <w:r w:rsidRPr="004A7680">
        <w:rPr>
          <w:rFonts w:ascii="Arial" w:hAnsi="Arial" w:cs="Arial"/>
          <w:color w:val="auto"/>
          <w:sz w:val="20"/>
          <w:szCs w:val="20"/>
        </w:rPr>
        <w:t xml:space="preserve"> </w:t>
      </w:r>
      <w:proofErr w:type="spellStart"/>
      <w:r w:rsidRPr="004A7680">
        <w:rPr>
          <w:rFonts w:ascii="Arial" w:hAnsi="Arial" w:cs="Arial"/>
          <w:color w:val="auto"/>
          <w:sz w:val="20"/>
          <w:szCs w:val="20"/>
        </w:rPr>
        <w:t>tj</w:t>
      </w:r>
      <w:proofErr w:type="spellEnd"/>
      <w:r w:rsidRPr="004A7680">
        <w:rPr>
          <w:rFonts w:ascii="Arial" w:hAnsi="Arial" w:cs="Arial"/>
          <w:color w:val="auto"/>
          <w:sz w:val="20"/>
          <w:szCs w:val="20"/>
        </w:rPr>
        <w:t>:</w:t>
      </w:r>
    </w:p>
    <w:p w14:paraId="3E2EDD32" w14:textId="77777777" w:rsidR="007C5D78" w:rsidRPr="004A7680" w:rsidRDefault="007C5D78" w:rsidP="007C5D78">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4 boksy o pojemności użytkowej 26m</w:t>
      </w:r>
      <w:r w:rsidRPr="004A7680">
        <w:rPr>
          <w:rFonts w:ascii="Arial" w:hAnsi="Arial" w:cs="Arial"/>
          <w:sz w:val="20"/>
          <w:szCs w:val="20"/>
          <w:vertAlign w:val="superscript"/>
        </w:rPr>
        <w:t>3</w:t>
      </w:r>
      <w:r w:rsidRPr="004A7680">
        <w:rPr>
          <w:rFonts w:ascii="Arial" w:hAnsi="Arial" w:cs="Arial"/>
          <w:sz w:val="20"/>
          <w:szCs w:val="20"/>
        </w:rPr>
        <w:t xml:space="preserve">, </w:t>
      </w:r>
    </w:p>
    <w:p w14:paraId="26E8A114" w14:textId="77777777" w:rsidR="007C5D78" w:rsidRPr="004A7680" w:rsidRDefault="007C5D78" w:rsidP="007C5D78">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1 boks o poj. 41 m</w:t>
      </w:r>
      <w:r w:rsidRPr="004A7680">
        <w:rPr>
          <w:rFonts w:ascii="Arial" w:hAnsi="Arial" w:cs="Arial"/>
          <w:sz w:val="20"/>
          <w:szCs w:val="20"/>
          <w:vertAlign w:val="superscript"/>
        </w:rPr>
        <w:t>3</w:t>
      </w:r>
      <w:r w:rsidRPr="004A7680">
        <w:rPr>
          <w:rFonts w:ascii="Arial" w:hAnsi="Arial" w:cs="Arial"/>
          <w:sz w:val="20"/>
          <w:szCs w:val="20"/>
        </w:rPr>
        <w:t>,</w:t>
      </w:r>
    </w:p>
    <w:p w14:paraId="457854E8" w14:textId="77777777" w:rsidR="007C5D78" w:rsidRPr="004A7680" w:rsidRDefault="007C5D78" w:rsidP="007C5D78">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2 boksy  o poj. 23 m</w:t>
      </w:r>
      <w:r w:rsidRPr="004A7680">
        <w:rPr>
          <w:rFonts w:ascii="Arial" w:hAnsi="Arial" w:cs="Arial"/>
          <w:sz w:val="20"/>
          <w:szCs w:val="20"/>
          <w:vertAlign w:val="superscript"/>
        </w:rPr>
        <w:t>3</w:t>
      </w:r>
      <w:r w:rsidRPr="004A7680">
        <w:rPr>
          <w:rFonts w:ascii="Arial" w:hAnsi="Arial" w:cs="Arial"/>
          <w:sz w:val="20"/>
          <w:szCs w:val="20"/>
        </w:rPr>
        <w:t>,</w:t>
      </w:r>
    </w:p>
    <w:p w14:paraId="345E1D8D" w14:textId="77777777" w:rsidR="007C5D78" w:rsidRPr="004A7680" w:rsidRDefault="007C5D78" w:rsidP="007C5D78">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 xml:space="preserve"> 1 boks o poj. 88 m</w:t>
      </w:r>
      <w:r w:rsidRPr="004A7680">
        <w:rPr>
          <w:rFonts w:ascii="Arial" w:hAnsi="Arial" w:cs="Arial"/>
          <w:sz w:val="20"/>
          <w:szCs w:val="20"/>
          <w:vertAlign w:val="superscript"/>
        </w:rPr>
        <w:t>3</w:t>
      </w:r>
      <w:r w:rsidRPr="004A7680">
        <w:rPr>
          <w:rFonts w:ascii="Arial" w:hAnsi="Arial" w:cs="Arial"/>
          <w:sz w:val="20"/>
          <w:szCs w:val="20"/>
        </w:rPr>
        <w:t>,</w:t>
      </w:r>
    </w:p>
    <w:p w14:paraId="19A078D3" w14:textId="77777777" w:rsidR="007C5D78" w:rsidRPr="004A7680" w:rsidRDefault="007C5D78" w:rsidP="007C5D78">
      <w:pPr>
        <w:pStyle w:val="Akapitzlist"/>
        <w:numPr>
          <w:ilvl w:val="0"/>
          <w:numId w:val="50"/>
        </w:numPr>
        <w:tabs>
          <w:tab w:val="left" w:pos="256"/>
        </w:tabs>
        <w:autoSpaceDE w:val="0"/>
        <w:autoSpaceDN w:val="0"/>
        <w:adjustRightInd w:val="0"/>
        <w:ind w:left="426" w:firstLine="0"/>
        <w:jc w:val="both"/>
        <w:rPr>
          <w:rFonts w:ascii="Arial" w:hAnsi="Arial" w:cs="Arial"/>
          <w:sz w:val="20"/>
          <w:szCs w:val="20"/>
        </w:rPr>
      </w:pPr>
      <w:r w:rsidRPr="004A7680">
        <w:rPr>
          <w:rFonts w:ascii="Arial" w:hAnsi="Arial" w:cs="Arial"/>
          <w:sz w:val="20"/>
          <w:szCs w:val="20"/>
        </w:rPr>
        <w:t xml:space="preserve"> 1 boks o pojemności 90m</w:t>
      </w:r>
      <w:r w:rsidRPr="004A7680">
        <w:rPr>
          <w:rFonts w:ascii="Arial" w:hAnsi="Arial" w:cs="Arial"/>
          <w:sz w:val="20"/>
          <w:szCs w:val="20"/>
          <w:vertAlign w:val="superscript"/>
        </w:rPr>
        <w:t>3</w:t>
      </w:r>
      <w:r w:rsidRPr="004A7680">
        <w:rPr>
          <w:rFonts w:ascii="Arial" w:hAnsi="Arial" w:cs="Arial"/>
          <w:sz w:val="20"/>
          <w:szCs w:val="20"/>
        </w:rPr>
        <w:t>.</w:t>
      </w:r>
    </w:p>
    <w:p w14:paraId="41CB3FA7" w14:textId="34A9C279" w:rsidR="00DF2369" w:rsidRPr="00D6583A" w:rsidRDefault="00DF2369" w:rsidP="00EF7D22">
      <w:pPr>
        <w:tabs>
          <w:tab w:val="left" w:pos="426"/>
        </w:tabs>
        <w:autoSpaceDE w:val="0"/>
        <w:spacing w:before="240" w:after="120" w:line="276" w:lineRule="auto"/>
        <w:jc w:val="both"/>
        <w:rPr>
          <w:rFonts w:ascii="Arial" w:hAnsi="Arial" w:cs="Arial"/>
          <w:b/>
          <w:bCs/>
          <w:u w:val="single"/>
          <w:lang w:eastAsia="en-US"/>
        </w:rPr>
      </w:pPr>
      <w:r w:rsidRPr="00D6583A">
        <w:rPr>
          <w:rFonts w:ascii="Arial" w:hAnsi="Arial" w:cs="Arial"/>
          <w:b/>
          <w:bCs/>
          <w:u w:val="single"/>
          <w:lang w:eastAsia="en-US"/>
        </w:rPr>
        <w:t xml:space="preserve">I.9 Punkt </w:t>
      </w:r>
      <w:r w:rsidRPr="00D6583A">
        <w:rPr>
          <w:rFonts w:ascii="Arial" w:hAnsi="Arial" w:cs="Arial"/>
          <w:b/>
          <w:u w:val="single"/>
        </w:rPr>
        <w:t xml:space="preserve">IV.3.2 </w:t>
      </w:r>
      <w:r w:rsidRPr="00D6583A">
        <w:rPr>
          <w:rFonts w:ascii="Arial" w:hAnsi="Arial" w:cs="Arial"/>
          <w:b/>
          <w:bCs/>
          <w:u w:val="single"/>
          <w:lang w:eastAsia="en-US"/>
        </w:rPr>
        <w:t>otrzymuje brzmienie</w:t>
      </w:r>
      <w:r w:rsidR="00EF7D22">
        <w:rPr>
          <w:rFonts w:ascii="Arial" w:hAnsi="Arial" w:cs="Arial"/>
          <w:b/>
          <w:bCs/>
          <w:u w:val="single"/>
          <w:lang w:eastAsia="en-US"/>
        </w:rPr>
        <w:t>:</w:t>
      </w:r>
    </w:p>
    <w:p w14:paraId="0A38E243" w14:textId="77777777" w:rsidR="009922CB" w:rsidRPr="00D6583A" w:rsidRDefault="009922CB" w:rsidP="009922CB">
      <w:pPr>
        <w:spacing w:before="240" w:after="120" w:line="276" w:lineRule="auto"/>
        <w:jc w:val="both"/>
      </w:pPr>
      <w:r w:rsidRPr="00D6583A">
        <w:rPr>
          <w:rFonts w:ascii="Arial" w:hAnsi="Arial" w:cs="Arial"/>
          <w:b/>
        </w:rPr>
        <w:t xml:space="preserve">IV.3.2. </w:t>
      </w:r>
      <w:r w:rsidRPr="00D6583A">
        <w:rPr>
          <w:rFonts w:ascii="Arial" w:hAnsi="Arial" w:cs="Arial"/>
        </w:rPr>
        <w:t>Sposób dalszego gospodarowania odpadami</w:t>
      </w:r>
    </w:p>
    <w:p w14:paraId="3D44F171" w14:textId="77777777" w:rsidR="009922CB" w:rsidRPr="00D6583A" w:rsidRDefault="009922CB" w:rsidP="009922CB">
      <w:pPr>
        <w:spacing w:before="120" w:after="120" w:line="276" w:lineRule="auto"/>
        <w:jc w:val="both"/>
      </w:pPr>
      <w:r w:rsidRPr="00D6583A">
        <w:rPr>
          <w:rFonts w:ascii="Arial" w:hAnsi="Arial" w:cs="Arial"/>
          <w:b/>
        </w:rPr>
        <w:t xml:space="preserve">IV.3.2.1. </w:t>
      </w:r>
      <w:r w:rsidRPr="00D6583A">
        <w:rPr>
          <w:rFonts w:ascii="Arial" w:hAnsi="Arial" w:cs="Arial"/>
        </w:rPr>
        <w:t>Odpady niebezpieczne</w:t>
      </w:r>
    </w:p>
    <w:p w14:paraId="18EF5C7C" w14:textId="72FECFC3" w:rsidR="009922CB" w:rsidRPr="00D6583A" w:rsidRDefault="009922CB" w:rsidP="009922CB">
      <w:pPr>
        <w:spacing w:line="276" w:lineRule="auto"/>
        <w:jc w:val="both"/>
        <w:rPr>
          <w:rFonts w:ascii="Arial" w:hAnsi="Arial" w:cs="Arial"/>
          <w:b/>
          <w:sz w:val="20"/>
        </w:rPr>
      </w:pPr>
      <w:r w:rsidRPr="00D6583A">
        <w:rPr>
          <w:rFonts w:ascii="Arial" w:hAnsi="Arial" w:cs="Arial"/>
          <w:b/>
          <w:sz w:val="20"/>
        </w:rPr>
        <w:t>Tabela 8</w:t>
      </w:r>
    </w:p>
    <w:tbl>
      <w:tblPr>
        <w:tblStyle w:val="Tabela-Siatka"/>
        <w:tblW w:w="0" w:type="auto"/>
        <w:jc w:val="center"/>
        <w:tblLook w:val="04A0" w:firstRow="1" w:lastRow="0" w:firstColumn="1" w:lastColumn="0" w:noHBand="0" w:noVBand="1"/>
      </w:tblPr>
      <w:tblGrid>
        <w:gridCol w:w="516"/>
        <w:gridCol w:w="1460"/>
        <w:gridCol w:w="2295"/>
        <w:gridCol w:w="2709"/>
        <w:gridCol w:w="1940"/>
      </w:tblGrid>
      <w:tr w:rsidR="008D46D1" w:rsidRPr="00D6583A" w14:paraId="78C4ADE2" w14:textId="77777777" w:rsidTr="00D32646">
        <w:trPr>
          <w:jc w:val="center"/>
        </w:trPr>
        <w:tc>
          <w:tcPr>
            <w:tcW w:w="516" w:type="dxa"/>
            <w:vAlign w:val="center"/>
          </w:tcPr>
          <w:p w14:paraId="6E85202F" w14:textId="32179B5C" w:rsidR="009922CB" w:rsidRPr="00D6583A" w:rsidRDefault="009922CB" w:rsidP="00D067C8">
            <w:pPr>
              <w:jc w:val="both"/>
              <w:rPr>
                <w:rFonts w:ascii="Arial" w:hAnsi="Arial" w:cs="Arial"/>
                <w:b/>
                <w:sz w:val="20"/>
              </w:rPr>
            </w:pPr>
            <w:r w:rsidRPr="00D6583A">
              <w:rPr>
                <w:rFonts w:ascii="Arial" w:hAnsi="Arial" w:cs="Arial"/>
                <w:b/>
                <w:bCs/>
                <w:sz w:val="20"/>
                <w:szCs w:val="20"/>
              </w:rPr>
              <w:t>Lp.</w:t>
            </w:r>
          </w:p>
        </w:tc>
        <w:tc>
          <w:tcPr>
            <w:tcW w:w="1460" w:type="dxa"/>
            <w:vAlign w:val="center"/>
          </w:tcPr>
          <w:p w14:paraId="04308BD0" w14:textId="4EAFE885" w:rsidR="009922CB" w:rsidRPr="00D6583A" w:rsidRDefault="009922CB" w:rsidP="00D067C8">
            <w:pPr>
              <w:jc w:val="center"/>
              <w:rPr>
                <w:rFonts w:ascii="Arial" w:hAnsi="Arial" w:cs="Arial"/>
                <w:b/>
                <w:sz w:val="20"/>
              </w:rPr>
            </w:pPr>
            <w:r w:rsidRPr="00D6583A">
              <w:rPr>
                <w:rFonts w:ascii="Arial" w:hAnsi="Arial" w:cs="Arial"/>
                <w:b/>
                <w:bCs/>
                <w:sz w:val="20"/>
                <w:szCs w:val="20"/>
              </w:rPr>
              <w:t>Kod odpadu</w:t>
            </w:r>
          </w:p>
        </w:tc>
        <w:tc>
          <w:tcPr>
            <w:tcW w:w="2295" w:type="dxa"/>
            <w:vAlign w:val="center"/>
          </w:tcPr>
          <w:p w14:paraId="55704ADB" w14:textId="4D7816D3" w:rsidR="009922CB" w:rsidRPr="00D6583A" w:rsidRDefault="009922CB" w:rsidP="00D067C8">
            <w:pPr>
              <w:jc w:val="center"/>
              <w:rPr>
                <w:rFonts w:ascii="Arial" w:hAnsi="Arial" w:cs="Arial"/>
                <w:b/>
                <w:sz w:val="20"/>
              </w:rPr>
            </w:pPr>
            <w:r w:rsidRPr="00D6583A">
              <w:rPr>
                <w:rFonts w:ascii="Arial" w:hAnsi="Arial" w:cs="Arial"/>
                <w:b/>
                <w:bCs/>
                <w:sz w:val="20"/>
                <w:szCs w:val="20"/>
              </w:rPr>
              <w:t>Rodzaj odpadu</w:t>
            </w:r>
          </w:p>
        </w:tc>
        <w:tc>
          <w:tcPr>
            <w:tcW w:w="2709" w:type="dxa"/>
            <w:vAlign w:val="center"/>
          </w:tcPr>
          <w:p w14:paraId="4FF49869" w14:textId="131074B2" w:rsidR="009922CB" w:rsidRPr="00D6583A" w:rsidRDefault="009922CB" w:rsidP="00D067C8">
            <w:pPr>
              <w:jc w:val="center"/>
              <w:rPr>
                <w:rFonts w:ascii="Arial" w:hAnsi="Arial" w:cs="Arial"/>
                <w:b/>
                <w:sz w:val="20"/>
              </w:rPr>
            </w:pPr>
            <w:r w:rsidRPr="00D6583A">
              <w:rPr>
                <w:rFonts w:ascii="Arial" w:hAnsi="Arial" w:cs="Arial"/>
                <w:b/>
                <w:bCs/>
                <w:sz w:val="20"/>
                <w:szCs w:val="20"/>
              </w:rPr>
              <w:t>Miejsce powstawania odpadu</w:t>
            </w:r>
          </w:p>
        </w:tc>
        <w:tc>
          <w:tcPr>
            <w:tcW w:w="1940" w:type="dxa"/>
            <w:vAlign w:val="center"/>
          </w:tcPr>
          <w:p w14:paraId="7587E0B6" w14:textId="7959948C" w:rsidR="009922CB" w:rsidRPr="00D6583A" w:rsidRDefault="009922CB" w:rsidP="00D067C8">
            <w:pPr>
              <w:jc w:val="center"/>
              <w:rPr>
                <w:rFonts w:ascii="Arial" w:hAnsi="Arial" w:cs="Arial"/>
                <w:b/>
                <w:sz w:val="20"/>
              </w:rPr>
            </w:pPr>
            <w:r w:rsidRPr="00D6583A">
              <w:rPr>
                <w:rFonts w:ascii="Arial" w:hAnsi="Arial" w:cs="Arial"/>
                <w:b/>
                <w:bCs/>
                <w:sz w:val="20"/>
                <w:szCs w:val="20"/>
              </w:rPr>
              <w:t>Sposób gospodarowania odpadem</w:t>
            </w:r>
          </w:p>
        </w:tc>
      </w:tr>
      <w:tr w:rsidR="008D46D1" w:rsidRPr="00D6583A" w14:paraId="14948D3A" w14:textId="77777777" w:rsidTr="00D32646">
        <w:trPr>
          <w:jc w:val="center"/>
        </w:trPr>
        <w:tc>
          <w:tcPr>
            <w:tcW w:w="516" w:type="dxa"/>
            <w:vAlign w:val="center"/>
          </w:tcPr>
          <w:p w14:paraId="2C4FBC67" w14:textId="39FB4CC0"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744B" w14:textId="7E1807B6" w:rsidR="00D32646" w:rsidRPr="00D6583A" w:rsidRDefault="00D32646" w:rsidP="00D067C8">
            <w:pPr>
              <w:jc w:val="center"/>
              <w:rPr>
                <w:rFonts w:ascii="Arial" w:hAnsi="Arial" w:cs="Arial"/>
                <w:b/>
                <w:sz w:val="20"/>
              </w:rPr>
            </w:pPr>
            <w:r w:rsidRPr="00D6583A">
              <w:rPr>
                <w:rFonts w:ascii="Arial" w:hAnsi="Arial" w:cs="Arial"/>
                <w:b/>
                <w:sz w:val="20"/>
                <w:szCs w:val="20"/>
              </w:rPr>
              <w:t>13 01 10*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0F8E" w14:textId="7AECCE8B" w:rsidR="00D32646" w:rsidRPr="00D6583A" w:rsidRDefault="00D32646" w:rsidP="00D067C8">
            <w:pPr>
              <w:jc w:val="center"/>
              <w:rPr>
                <w:rFonts w:ascii="Arial" w:hAnsi="Arial" w:cs="Arial"/>
                <w:b/>
                <w:sz w:val="20"/>
              </w:rPr>
            </w:pPr>
            <w:r w:rsidRPr="00D6583A">
              <w:rPr>
                <w:rFonts w:ascii="Arial" w:hAnsi="Arial" w:cs="Arial"/>
                <w:sz w:val="20"/>
                <w:szCs w:val="20"/>
              </w:rPr>
              <w:t xml:space="preserve">Mineralne oleje hydrauliczne nie </w:t>
            </w:r>
            <w:r w:rsidRPr="00D6583A">
              <w:rPr>
                <w:rFonts w:ascii="Arial" w:hAnsi="Arial" w:cs="Arial"/>
                <w:sz w:val="20"/>
                <w:szCs w:val="20"/>
              </w:rPr>
              <w:lastRenderedPageBreak/>
              <w:t xml:space="preserve">zawierające związków </w:t>
            </w:r>
            <w:proofErr w:type="spellStart"/>
            <w:r w:rsidRPr="00D6583A">
              <w:rPr>
                <w:rFonts w:ascii="Arial" w:hAnsi="Arial" w:cs="Arial"/>
                <w:sz w:val="20"/>
                <w:szCs w:val="20"/>
              </w:rPr>
              <w:t>chlorowcoorganicznych</w:t>
            </w:r>
            <w:proofErr w:type="spellEnd"/>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77CE" w14:textId="69BCAD65" w:rsidR="00D32646" w:rsidRPr="00D6583A" w:rsidRDefault="00D32646" w:rsidP="00D067C8">
            <w:pPr>
              <w:jc w:val="center"/>
              <w:rPr>
                <w:rFonts w:ascii="Arial" w:hAnsi="Arial" w:cs="Arial"/>
                <w:b/>
                <w:sz w:val="20"/>
              </w:rPr>
            </w:pPr>
            <w:r w:rsidRPr="00D6583A">
              <w:rPr>
                <w:rFonts w:ascii="Arial" w:hAnsi="Arial" w:cs="Arial"/>
                <w:sz w:val="20"/>
                <w:szCs w:val="20"/>
              </w:rPr>
              <w:lastRenderedPageBreak/>
              <w:t xml:space="preserve">Wymiana olejów </w:t>
            </w:r>
            <w:r w:rsidRPr="00D6583A">
              <w:rPr>
                <w:rFonts w:ascii="Arial" w:hAnsi="Arial" w:cs="Arial"/>
                <w:sz w:val="20"/>
                <w:szCs w:val="20"/>
              </w:rPr>
              <w:br/>
              <w:t xml:space="preserve">w urządzeniach, </w:t>
            </w:r>
            <w:r w:rsidRPr="00D6583A">
              <w:rPr>
                <w:rFonts w:ascii="Arial" w:hAnsi="Arial" w:cs="Arial"/>
                <w:sz w:val="20"/>
                <w:szCs w:val="20"/>
              </w:rPr>
              <w:lastRenderedPageBreak/>
              <w:t>pomieszczenia warsztatowe, hale produkcyjne, stanowiska obsługowe maszyn.</w:t>
            </w:r>
          </w:p>
        </w:tc>
        <w:tc>
          <w:tcPr>
            <w:tcW w:w="1940" w:type="dxa"/>
            <w:vMerge w:val="restart"/>
            <w:vAlign w:val="center"/>
          </w:tcPr>
          <w:p w14:paraId="06EEDCAD" w14:textId="011DE86D" w:rsidR="00D32646" w:rsidRPr="00D6583A" w:rsidRDefault="00D32646" w:rsidP="00D067C8">
            <w:pPr>
              <w:jc w:val="center"/>
              <w:rPr>
                <w:rFonts w:ascii="Arial" w:hAnsi="Arial" w:cs="Arial"/>
                <w:b/>
                <w:sz w:val="20"/>
              </w:rPr>
            </w:pPr>
            <w:r w:rsidRPr="00D6583A">
              <w:rPr>
                <w:rFonts w:ascii="Arial" w:hAnsi="Arial" w:cs="Arial"/>
                <w:sz w:val="20"/>
                <w:szCs w:val="20"/>
              </w:rPr>
              <w:lastRenderedPageBreak/>
              <w:t xml:space="preserve">Odpady przekazywane </w:t>
            </w:r>
            <w:r w:rsidRPr="00D6583A">
              <w:rPr>
                <w:rFonts w:ascii="Arial" w:hAnsi="Arial" w:cs="Arial"/>
                <w:sz w:val="20"/>
                <w:szCs w:val="20"/>
              </w:rPr>
              <w:lastRenderedPageBreak/>
              <w:t>będą uprawnionym podmiotom do odzysku</w:t>
            </w:r>
            <w:r w:rsidRPr="00D6583A">
              <w:rPr>
                <w:rFonts w:ascii="Arial" w:hAnsi="Arial" w:cs="Arial"/>
                <w:sz w:val="20"/>
                <w:szCs w:val="20"/>
              </w:rPr>
              <w:br/>
              <w:t xml:space="preserve"> lub w przypadku braku możliwości odzysku do unieszkodliwiania.</w:t>
            </w:r>
          </w:p>
        </w:tc>
      </w:tr>
      <w:tr w:rsidR="008D46D1" w:rsidRPr="00D6583A" w14:paraId="30730E27" w14:textId="77777777" w:rsidTr="00D32646">
        <w:trPr>
          <w:jc w:val="center"/>
        </w:trPr>
        <w:tc>
          <w:tcPr>
            <w:tcW w:w="516" w:type="dxa"/>
            <w:vAlign w:val="center"/>
          </w:tcPr>
          <w:p w14:paraId="21FA9C46"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F7BB" w14:textId="0654E21F" w:rsidR="00D32646" w:rsidRPr="00D6583A" w:rsidRDefault="00D32646" w:rsidP="00D067C8">
            <w:pPr>
              <w:jc w:val="center"/>
              <w:rPr>
                <w:rFonts w:ascii="Arial" w:hAnsi="Arial" w:cs="Arial"/>
                <w:b/>
                <w:sz w:val="20"/>
              </w:rPr>
            </w:pPr>
            <w:r w:rsidRPr="00D6583A">
              <w:rPr>
                <w:rFonts w:ascii="Arial" w:hAnsi="Arial" w:cs="Arial"/>
                <w:b/>
                <w:sz w:val="20"/>
                <w:szCs w:val="20"/>
              </w:rPr>
              <w:t>13 02 08*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FF59A" w14:textId="16FDC880" w:rsidR="00D32646" w:rsidRPr="00D6583A" w:rsidRDefault="00D32646" w:rsidP="00D067C8">
            <w:pPr>
              <w:jc w:val="center"/>
              <w:rPr>
                <w:rFonts w:ascii="Arial" w:hAnsi="Arial" w:cs="Arial"/>
                <w:sz w:val="20"/>
                <w:szCs w:val="20"/>
              </w:rPr>
            </w:pPr>
            <w:r w:rsidRPr="00D6583A">
              <w:rPr>
                <w:rFonts w:ascii="Arial" w:hAnsi="Arial" w:cs="Arial"/>
                <w:sz w:val="20"/>
                <w:szCs w:val="20"/>
              </w:rPr>
              <w:t>Inne oleje silnikowe, przekładniowe</w:t>
            </w:r>
          </w:p>
          <w:p w14:paraId="7EB193A7" w14:textId="210188C7" w:rsidR="00D32646" w:rsidRPr="00D6583A" w:rsidRDefault="00D32646" w:rsidP="00D067C8">
            <w:pPr>
              <w:jc w:val="center"/>
              <w:rPr>
                <w:rFonts w:ascii="Arial" w:hAnsi="Arial" w:cs="Arial"/>
                <w:b/>
                <w:sz w:val="20"/>
              </w:rPr>
            </w:pPr>
            <w:r w:rsidRPr="00D6583A">
              <w:rPr>
                <w:rFonts w:ascii="Arial" w:hAnsi="Arial" w:cs="Arial"/>
                <w:sz w:val="20"/>
                <w:szCs w:val="20"/>
              </w:rPr>
              <w:t>i smarowe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5BE2" w14:textId="46C31A49" w:rsidR="00D32646" w:rsidRPr="00D6583A" w:rsidRDefault="00D32646" w:rsidP="00D067C8">
            <w:pPr>
              <w:jc w:val="center"/>
              <w:rPr>
                <w:rFonts w:ascii="Arial" w:hAnsi="Arial" w:cs="Arial"/>
                <w:b/>
                <w:sz w:val="20"/>
              </w:rPr>
            </w:pPr>
            <w:r w:rsidRPr="00D6583A">
              <w:rPr>
                <w:rFonts w:ascii="Arial" w:hAnsi="Arial" w:cs="Arial"/>
                <w:sz w:val="20"/>
                <w:szCs w:val="20"/>
              </w:rPr>
              <w:t xml:space="preserve">Wymiana olejów </w:t>
            </w:r>
            <w:r w:rsidRPr="00D6583A">
              <w:rPr>
                <w:rFonts w:ascii="Arial" w:hAnsi="Arial" w:cs="Arial"/>
                <w:sz w:val="20"/>
                <w:szCs w:val="20"/>
              </w:rPr>
              <w:br/>
              <w:t>w urządzeniach, pomieszczenia warsztatowe, hale produkcyjne, stanowiska obsługowe maszyn.</w:t>
            </w:r>
          </w:p>
        </w:tc>
        <w:tc>
          <w:tcPr>
            <w:tcW w:w="1940" w:type="dxa"/>
            <w:vMerge/>
            <w:vAlign w:val="center"/>
          </w:tcPr>
          <w:p w14:paraId="5A23F4CC" w14:textId="77777777" w:rsidR="00D32646" w:rsidRPr="00D6583A" w:rsidRDefault="00D32646" w:rsidP="00D067C8">
            <w:pPr>
              <w:jc w:val="center"/>
              <w:rPr>
                <w:rFonts w:ascii="Arial" w:hAnsi="Arial" w:cs="Arial"/>
                <w:b/>
                <w:sz w:val="20"/>
              </w:rPr>
            </w:pPr>
          </w:p>
        </w:tc>
      </w:tr>
      <w:tr w:rsidR="008D46D1" w:rsidRPr="008D46D1" w14:paraId="47520345" w14:textId="77777777" w:rsidTr="00D32646">
        <w:trPr>
          <w:jc w:val="center"/>
        </w:trPr>
        <w:tc>
          <w:tcPr>
            <w:tcW w:w="516" w:type="dxa"/>
            <w:vAlign w:val="center"/>
          </w:tcPr>
          <w:p w14:paraId="48F2B20E"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58C4B" w14:textId="6C11D592" w:rsidR="00D32646" w:rsidRPr="00D6583A" w:rsidRDefault="00D32646" w:rsidP="00D067C8">
            <w:pPr>
              <w:jc w:val="center"/>
              <w:rPr>
                <w:rFonts w:ascii="Arial" w:hAnsi="Arial" w:cs="Arial"/>
                <w:b/>
                <w:sz w:val="20"/>
              </w:rPr>
            </w:pPr>
            <w:r w:rsidRPr="00D6583A">
              <w:rPr>
                <w:rFonts w:ascii="Arial" w:hAnsi="Arial" w:cs="Arial"/>
                <w:b/>
                <w:sz w:val="20"/>
                <w:szCs w:val="20"/>
              </w:rPr>
              <w:t>15 01 10*</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DE7A" w14:textId="033B41DF" w:rsidR="00D32646" w:rsidRPr="00D6583A" w:rsidRDefault="00D32646" w:rsidP="00D067C8">
            <w:pPr>
              <w:jc w:val="center"/>
              <w:rPr>
                <w:rFonts w:ascii="Arial" w:hAnsi="Arial" w:cs="Arial"/>
                <w:b/>
                <w:sz w:val="20"/>
              </w:rPr>
            </w:pPr>
            <w:r w:rsidRPr="00D6583A">
              <w:rPr>
                <w:rFonts w:ascii="Arial" w:hAnsi="Arial" w:cs="Arial"/>
                <w:sz w:val="20"/>
                <w:szCs w:val="20"/>
              </w:rPr>
              <w:t xml:space="preserve">Opakowania zawierające pozostałości substancji niebezpiecznych lub nimi zanieczyszczone (np. środkami ochrony roślin  I </w:t>
            </w:r>
            <w:proofErr w:type="spellStart"/>
            <w:r w:rsidRPr="00D6583A">
              <w:rPr>
                <w:rFonts w:ascii="Arial" w:hAnsi="Arial" w:cs="Arial"/>
                <w:sz w:val="20"/>
                <w:szCs w:val="20"/>
              </w:rPr>
              <w:t>i</w:t>
            </w:r>
            <w:proofErr w:type="spellEnd"/>
            <w:r w:rsidRPr="00D6583A">
              <w:rPr>
                <w:rFonts w:ascii="Arial" w:hAnsi="Arial" w:cs="Arial"/>
                <w:sz w:val="20"/>
                <w:szCs w:val="20"/>
              </w:rPr>
              <w:t xml:space="preserve"> II klasy toksyczności –bardzo toksyczne i toksyczne)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AE83B" w14:textId="135AB6FF" w:rsidR="00D32646" w:rsidRPr="00D6583A" w:rsidRDefault="00D32646" w:rsidP="00D067C8">
            <w:pPr>
              <w:jc w:val="center"/>
              <w:rPr>
                <w:rFonts w:ascii="Arial" w:hAnsi="Arial" w:cs="Arial"/>
                <w:b/>
                <w:sz w:val="20"/>
              </w:rPr>
            </w:pPr>
            <w:r w:rsidRPr="00D6583A">
              <w:rPr>
                <w:rFonts w:ascii="Arial" w:hAnsi="Arial" w:cs="Arial"/>
                <w:sz w:val="20"/>
                <w:szCs w:val="20"/>
              </w:rPr>
              <w:t xml:space="preserve">Laboratorium, magazyn surowców </w:t>
            </w:r>
            <w:r w:rsidRPr="00D6583A">
              <w:rPr>
                <w:rFonts w:ascii="Arial" w:hAnsi="Arial" w:cs="Arial"/>
                <w:sz w:val="20"/>
                <w:szCs w:val="20"/>
              </w:rPr>
              <w:br/>
              <w:t>i odpadów, warsztat</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E736" w14:textId="5110953A" w:rsidR="00D32646" w:rsidRPr="00D6583A" w:rsidRDefault="00D32646" w:rsidP="00D067C8">
            <w:pPr>
              <w:jc w:val="center"/>
              <w:rPr>
                <w:rFonts w:ascii="Arial" w:hAnsi="Arial" w:cs="Arial"/>
                <w:b/>
                <w:sz w:val="20"/>
              </w:rPr>
            </w:pPr>
            <w:r w:rsidRPr="00D6583A">
              <w:rPr>
                <w:rFonts w:ascii="Arial" w:hAnsi="Arial" w:cs="Arial"/>
                <w:sz w:val="20"/>
                <w:szCs w:val="20"/>
              </w:rPr>
              <w:t>Odpady poddawane będą odzyskowi we własnej instalacji lub przekazywane będą uprawnionym podmiotom do odzysku lub do unieszkodliwiania</w:t>
            </w:r>
          </w:p>
        </w:tc>
      </w:tr>
      <w:tr w:rsidR="008D46D1" w:rsidRPr="008D46D1" w14:paraId="3F227267" w14:textId="77777777" w:rsidTr="00D32646">
        <w:trPr>
          <w:jc w:val="center"/>
        </w:trPr>
        <w:tc>
          <w:tcPr>
            <w:tcW w:w="516" w:type="dxa"/>
            <w:vAlign w:val="center"/>
          </w:tcPr>
          <w:p w14:paraId="30544343"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528F9" w14:textId="1A2B03D9" w:rsidR="00D32646" w:rsidRPr="00D6583A" w:rsidRDefault="00D32646" w:rsidP="00D067C8">
            <w:pPr>
              <w:jc w:val="center"/>
              <w:rPr>
                <w:rFonts w:ascii="Arial" w:hAnsi="Arial" w:cs="Arial"/>
                <w:b/>
                <w:sz w:val="20"/>
              </w:rPr>
            </w:pPr>
            <w:r w:rsidRPr="00D6583A">
              <w:rPr>
                <w:rFonts w:ascii="Arial" w:hAnsi="Arial" w:cs="Arial"/>
                <w:b/>
                <w:sz w:val="20"/>
                <w:szCs w:val="20"/>
              </w:rPr>
              <w:t>15 02 02*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1A4CE" w14:textId="0D9FECAF" w:rsidR="00D32646" w:rsidRPr="00D6583A" w:rsidRDefault="00D32646" w:rsidP="00D067C8">
            <w:pPr>
              <w:jc w:val="center"/>
              <w:rPr>
                <w:rFonts w:ascii="Arial" w:hAnsi="Arial" w:cs="Arial"/>
                <w:b/>
                <w:sz w:val="20"/>
              </w:rPr>
            </w:pPr>
            <w:r w:rsidRPr="00D6583A">
              <w:rPr>
                <w:rFonts w:ascii="Arial" w:hAnsi="Arial" w:cs="Arial"/>
                <w:sz w:val="20"/>
                <w:szCs w:val="20"/>
              </w:rPr>
              <w:t xml:space="preserve">Sorbenty, materiały filtracyjne  (w tym filtry olejowe nie ujęte </w:t>
            </w:r>
            <w:r w:rsidR="00D067C8" w:rsidRPr="00D6583A">
              <w:rPr>
                <w:rFonts w:ascii="Arial" w:hAnsi="Arial" w:cs="Arial"/>
                <w:sz w:val="20"/>
                <w:szCs w:val="20"/>
              </w:rPr>
              <w:br/>
            </w:r>
            <w:r w:rsidRPr="00D6583A">
              <w:rPr>
                <w:rFonts w:ascii="Arial" w:hAnsi="Arial" w:cs="Arial"/>
                <w:sz w:val="20"/>
                <w:szCs w:val="20"/>
              </w:rPr>
              <w:t xml:space="preserve">w innych grupach), tkaniny do wycierania (np. szmaty, ścierki) </w:t>
            </w:r>
            <w:r w:rsidR="00D067C8" w:rsidRPr="00D6583A">
              <w:rPr>
                <w:rFonts w:ascii="Arial" w:hAnsi="Arial" w:cs="Arial"/>
                <w:sz w:val="20"/>
                <w:szCs w:val="20"/>
              </w:rPr>
              <w:br/>
            </w:r>
            <w:r w:rsidRPr="00D6583A">
              <w:rPr>
                <w:rFonts w:ascii="Arial" w:hAnsi="Arial" w:cs="Arial"/>
                <w:sz w:val="20"/>
                <w:szCs w:val="20"/>
              </w:rPr>
              <w:t xml:space="preserve">i ubrania ochronne zanieczyszczone substancjami niebezpiecznymi </w:t>
            </w:r>
            <w:r w:rsidR="00D067C8" w:rsidRPr="00D6583A">
              <w:rPr>
                <w:rFonts w:ascii="Arial" w:hAnsi="Arial" w:cs="Arial"/>
                <w:sz w:val="20"/>
                <w:szCs w:val="20"/>
              </w:rPr>
              <w:br/>
            </w:r>
            <w:r w:rsidRPr="00D6583A">
              <w:rPr>
                <w:rFonts w:ascii="Arial" w:hAnsi="Arial" w:cs="Arial"/>
                <w:sz w:val="20"/>
                <w:szCs w:val="20"/>
              </w:rPr>
              <w:t>(np. PCB)</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768F" w14:textId="3B03392C" w:rsidR="00D32646" w:rsidRPr="00D6583A" w:rsidRDefault="00D32646" w:rsidP="00D067C8">
            <w:pPr>
              <w:jc w:val="center"/>
              <w:rPr>
                <w:rFonts w:ascii="Arial" w:hAnsi="Arial" w:cs="Arial"/>
                <w:b/>
                <w:sz w:val="20"/>
              </w:rPr>
            </w:pPr>
            <w:r w:rsidRPr="00D6583A">
              <w:rPr>
                <w:rFonts w:ascii="Arial" w:hAnsi="Arial" w:cs="Arial"/>
                <w:sz w:val="20"/>
                <w:szCs w:val="20"/>
              </w:rPr>
              <w:t xml:space="preserve">Stanowiska obsługi maszyn </w:t>
            </w:r>
            <w:r w:rsidRPr="00D6583A">
              <w:rPr>
                <w:rFonts w:ascii="Arial" w:hAnsi="Arial" w:cs="Arial"/>
                <w:sz w:val="20"/>
                <w:szCs w:val="20"/>
              </w:rPr>
              <w:br/>
              <w:t xml:space="preserve">i urządzeń, wymiany odzieży roboczej, odpylnia, wkłady filtrujące na instalacji odzysku złota </w:t>
            </w:r>
            <w:r w:rsidRPr="00D6583A">
              <w:rPr>
                <w:rFonts w:ascii="Arial" w:hAnsi="Arial" w:cs="Arial"/>
                <w:sz w:val="20"/>
                <w:szCs w:val="20"/>
              </w:rPr>
              <w:br/>
              <w:t>i elektrorafinacji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D3261" w14:textId="0439A5FE" w:rsidR="00D32646" w:rsidRPr="00D6583A" w:rsidRDefault="00D32646" w:rsidP="00D067C8">
            <w:pPr>
              <w:jc w:val="center"/>
              <w:rPr>
                <w:rFonts w:ascii="Arial" w:hAnsi="Arial" w:cs="Arial"/>
                <w:b/>
                <w:sz w:val="20"/>
              </w:rPr>
            </w:pPr>
            <w:r w:rsidRPr="00D6583A">
              <w:rPr>
                <w:rFonts w:ascii="Arial" w:hAnsi="Arial" w:cs="Arial"/>
                <w:sz w:val="20"/>
                <w:szCs w:val="20"/>
              </w:rPr>
              <w:t xml:space="preserve">Odpady będą odzyskiwane </w:t>
            </w:r>
            <w:r w:rsidRPr="00D6583A">
              <w:rPr>
                <w:rFonts w:ascii="Arial" w:hAnsi="Arial" w:cs="Arial"/>
                <w:sz w:val="20"/>
                <w:szCs w:val="20"/>
              </w:rPr>
              <w:br/>
              <w:t>we własnej instalacji lub przekazywane uprawnionym podmiotom do odzysku lub do unieszkodliwiania</w:t>
            </w:r>
          </w:p>
        </w:tc>
      </w:tr>
      <w:tr w:rsidR="008D46D1" w:rsidRPr="008D46D1" w14:paraId="7B5BD835" w14:textId="77777777" w:rsidTr="00D32646">
        <w:trPr>
          <w:jc w:val="center"/>
        </w:trPr>
        <w:tc>
          <w:tcPr>
            <w:tcW w:w="516" w:type="dxa"/>
            <w:vAlign w:val="center"/>
          </w:tcPr>
          <w:p w14:paraId="278BB7FB"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D480" w14:textId="05B52D1F" w:rsidR="00D32646" w:rsidRPr="00D6583A" w:rsidRDefault="00D32646" w:rsidP="00D067C8">
            <w:pPr>
              <w:jc w:val="center"/>
              <w:rPr>
                <w:rFonts w:ascii="Arial" w:hAnsi="Arial" w:cs="Arial"/>
                <w:b/>
                <w:sz w:val="20"/>
              </w:rPr>
            </w:pPr>
            <w:r w:rsidRPr="00D6583A">
              <w:rPr>
                <w:rFonts w:ascii="Arial" w:hAnsi="Arial" w:cs="Arial"/>
                <w:b/>
                <w:sz w:val="20"/>
                <w:szCs w:val="20"/>
              </w:rPr>
              <w:t>16 01 07*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E14CF" w14:textId="1290B377" w:rsidR="00D32646" w:rsidRPr="00D6583A" w:rsidRDefault="00D32646" w:rsidP="00D067C8">
            <w:pPr>
              <w:jc w:val="center"/>
              <w:rPr>
                <w:rFonts w:ascii="Arial" w:hAnsi="Arial" w:cs="Arial"/>
                <w:b/>
                <w:sz w:val="20"/>
              </w:rPr>
            </w:pPr>
            <w:r w:rsidRPr="00D6583A">
              <w:rPr>
                <w:rFonts w:ascii="Arial" w:hAnsi="Arial" w:cs="Arial"/>
                <w:sz w:val="20"/>
                <w:szCs w:val="20"/>
              </w:rPr>
              <w:t>Filtry olejowe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108A9" w14:textId="54418E5B" w:rsidR="00D32646" w:rsidRPr="00D6583A" w:rsidRDefault="00D32646" w:rsidP="00D067C8">
            <w:pPr>
              <w:jc w:val="center"/>
              <w:rPr>
                <w:rFonts w:ascii="Arial" w:hAnsi="Arial" w:cs="Arial"/>
                <w:b/>
                <w:sz w:val="20"/>
              </w:rPr>
            </w:pPr>
            <w:r w:rsidRPr="00D6583A">
              <w:rPr>
                <w:rFonts w:ascii="Arial" w:hAnsi="Arial" w:cs="Arial"/>
                <w:sz w:val="20"/>
                <w:szCs w:val="20"/>
              </w:rPr>
              <w:t>Wymiana zużytych filtrów na nowe</w:t>
            </w:r>
          </w:p>
        </w:tc>
        <w:tc>
          <w:tcPr>
            <w:tcW w:w="1940" w:type="dxa"/>
            <w:vMerge w:val="restart"/>
            <w:vAlign w:val="center"/>
          </w:tcPr>
          <w:p w14:paraId="7F5A3ED2" w14:textId="3F931E40" w:rsidR="00D32646" w:rsidRPr="00D6583A" w:rsidRDefault="00D32646" w:rsidP="00D067C8">
            <w:pPr>
              <w:jc w:val="center"/>
              <w:rPr>
                <w:rFonts w:ascii="Arial" w:hAnsi="Arial" w:cs="Arial"/>
                <w:bCs/>
                <w:sz w:val="20"/>
              </w:rPr>
            </w:pPr>
            <w:r w:rsidRPr="00D6583A">
              <w:rPr>
                <w:rFonts w:ascii="Arial" w:hAnsi="Arial" w:cs="Arial"/>
                <w:bCs/>
                <w:sz w:val="20"/>
              </w:rPr>
              <w:t>Odpady przekazywane będą uprawnionym podmiotom</w:t>
            </w:r>
          </w:p>
          <w:p w14:paraId="4428ECCF" w14:textId="09FC4A6E" w:rsidR="00D32646" w:rsidRPr="00D6583A" w:rsidRDefault="00D32646" w:rsidP="00D067C8">
            <w:pPr>
              <w:jc w:val="center"/>
              <w:rPr>
                <w:rFonts w:ascii="Arial" w:hAnsi="Arial" w:cs="Arial"/>
                <w:bCs/>
                <w:sz w:val="20"/>
              </w:rPr>
            </w:pPr>
            <w:r w:rsidRPr="00D6583A">
              <w:rPr>
                <w:rFonts w:ascii="Arial" w:hAnsi="Arial" w:cs="Arial"/>
                <w:bCs/>
                <w:sz w:val="20"/>
              </w:rPr>
              <w:t>do odzysku lub</w:t>
            </w:r>
          </w:p>
          <w:p w14:paraId="7111980A" w14:textId="2EC014E2" w:rsidR="00D32646" w:rsidRPr="00D6583A" w:rsidRDefault="00D32646" w:rsidP="00D067C8">
            <w:pPr>
              <w:jc w:val="center"/>
              <w:rPr>
                <w:rFonts w:ascii="Arial" w:hAnsi="Arial" w:cs="Arial"/>
                <w:bCs/>
                <w:sz w:val="20"/>
              </w:rPr>
            </w:pPr>
            <w:r w:rsidRPr="00D6583A">
              <w:rPr>
                <w:rFonts w:ascii="Arial" w:hAnsi="Arial" w:cs="Arial"/>
                <w:bCs/>
                <w:sz w:val="20"/>
              </w:rPr>
              <w:t>w przypadku braku możliwości odzysku</w:t>
            </w:r>
          </w:p>
          <w:p w14:paraId="795635D3" w14:textId="4B02A57A" w:rsidR="00D32646" w:rsidRPr="00D6583A" w:rsidRDefault="00D32646" w:rsidP="00D067C8">
            <w:pPr>
              <w:jc w:val="center"/>
              <w:rPr>
                <w:rFonts w:ascii="Arial" w:hAnsi="Arial" w:cs="Arial"/>
                <w:bCs/>
                <w:sz w:val="20"/>
              </w:rPr>
            </w:pPr>
            <w:r w:rsidRPr="00D6583A">
              <w:rPr>
                <w:rFonts w:ascii="Arial" w:hAnsi="Arial" w:cs="Arial"/>
                <w:bCs/>
                <w:sz w:val="20"/>
              </w:rPr>
              <w:t>do unieszkodliwiania</w:t>
            </w:r>
          </w:p>
        </w:tc>
      </w:tr>
      <w:tr w:rsidR="008D46D1" w:rsidRPr="008D46D1" w14:paraId="73375F26" w14:textId="77777777" w:rsidTr="00D32646">
        <w:trPr>
          <w:jc w:val="center"/>
        </w:trPr>
        <w:tc>
          <w:tcPr>
            <w:tcW w:w="516" w:type="dxa"/>
            <w:vAlign w:val="center"/>
          </w:tcPr>
          <w:p w14:paraId="0D827380"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5ADEB" w14:textId="71FF26C0" w:rsidR="00D32646" w:rsidRPr="00D6583A" w:rsidRDefault="00D32646" w:rsidP="00D067C8">
            <w:pPr>
              <w:jc w:val="center"/>
              <w:rPr>
                <w:rFonts w:ascii="Arial" w:hAnsi="Arial" w:cs="Arial"/>
                <w:b/>
                <w:sz w:val="20"/>
              </w:rPr>
            </w:pPr>
            <w:r w:rsidRPr="00D6583A">
              <w:rPr>
                <w:rFonts w:ascii="Arial" w:hAnsi="Arial" w:cs="Arial"/>
                <w:b/>
                <w:sz w:val="20"/>
                <w:szCs w:val="20"/>
              </w:rPr>
              <w:t>16 02 13*</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E07F4" w14:textId="647E90F4" w:rsidR="00D32646" w:rsidRPr="00D6583A" w:rsidRDefault="00D32646" w:rsidP="00D067C8">
            <w:pPr>
              <w:jc w:val="center"/>
              <w:rPr>
                <w:rFonts w:ascii="Arial" w:hAnsi="Arial" w:cs="Arial"/>
                <w:b/>
                <w:sz w:val="20"/>
              </w:rPr>
            </w:pPr>
            <w:r w:rsidRPr="00D6583A">
              <w:rPr>
                <w:rFonts w:ascii="Arial" w:hAnsi="Arial" w:cs="Arial"/>
                <w:sz w:val="20"/>
                <w:szCs w:val="20"/>
              </w:rPr>
              <w:t xml:space="preserve">Zużyte urządzenia zawierające niebezpieczne elementy inne niż wymienione </w:t>
            </w:r>
            <w:r w:rsidRPr="00D6583A">
              <w:rPr>
                <w:rFonts w:ascii="Arial" w:hAnsi="Arial" w:cs="Arial"/>
                <w:sz w:val="20"/>
                <w:szCs w:val="20"/>
              </w:rPr>
              <w:br/>
              <w:t>w 16 02 09 do 16 02 12</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417F3" w14:textId="668BCE8F" w:rsidR="00D32646" w:rsidRPr="00D6583A" w:rsidRDefault="00D32646" w:rsidP="00D067C8">
            <w:pPr>
              <w:jc w:val="center"/>
              <w:rPr>
                <w:rFonts w:ascii="Arial" w:hAnsi="Arial" w:cs="Arial"/>
                <w:b/>
                <w:sz w:val="20"/>
              </w:rPr>
            </w:pPr>
            <w:r w:rsidRPr="00D6583A">
              <w:rPr>
                <w:rFonts w:ascii="Arial" w:hAnsi="Arial" w:cs="Arial"/>
                <w:sz w:val="20"/>
                <w:szCs w:val="20"/>
              </w:rPr>
              <w:t>Wymiana lamp fluorescencyjnych oraz urządzenia elektryczne</w:t>
            </w:r>
            <w:r w:rsidRPr="00D6583A">
              <w:rPr>
                <w:rFonts w:ascii="Arial" w:hAnsi="Arial" w:cs="Arial"/>
                <w:sz w:val="20"/>
                <w:szCs w:val="20"/>
              </w:rPr>
              <w:br/>
              <w:t xml:space="preserve"> i elektroniczne zawierające elementy niebezpieczne</w:t>
            </w:r>
          </w:p>
        </w:tc>
        <w:tc>
          <w:tcPr>
            <w:tcW w:w="1940" w:type="dxa"/>
            <w:vMerge/>
            <w:vAlign w:val="center"/>
          </w:tcPr>
          <w:p w14:paraId="7CD785DD" w14:textId="77777777" w:rsidR="00D32646" w:rsidRPr="00D6583A" w:rsidRDefault="00D32646" w:rsidP="00D067C8">
            <w:pPr>
              <w:jc w:val="center"/>
              <w:rPr>
                <w:rFonts w:ascii="Arial" w:hAnsi="Arial" w:cs="Arial"/>
                <w:b/>
                <w:sz w:val="20"/>
              </w:rPr>
            </w:pPr>
          </w:p>
        </w:tc>
      </w:tr>
      <w:tr w:rsidR="008D46D1" w:rsidRPr="008D46D1" w14:paraId="7E1EF40E" w14:textId="77777777" w:rsidTr="00D32646">
        <w:trPr>
          <w:jc w:val="center"/>
        </w:trPr>
        <w:tc>
          <w:tcPr>
            <w:tcW w:w="516" w:type="dxa"/>
            <w:vAlign w:val="center"/>
          </w:tcPr>
          <w:p w14:paraId="2E4A3C5A"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A12CC" w14:textId="1C802FB3" w:rsidR="00D32646" w:rsidRPr="00D6583A" w:rsidRDefault="00D32646" w:rsidP="00D067C8">
            <w:pPr>
              <w:jc w:val="center"/>
              <w:rPr>
                <w:rFonts w:ascii="Arial" w:hAnsi="Arial" w:cs="Arial"/>
                <w:b/>
                <w:sz w:val="20"/>
              </w:rPr>
            </w:pPr>
            <w:r w:rsidRPr="00D6583A">
              <w:rPr>
                <w:rFonts w:ascii="Arial" w:hAnsi="Arial" w:cs="Arial"/>
                <w:b/>
                <w:sz w:val="20"/>
                <w:szCs w:val="20"/>
              </w:rPr>
              <w:t>16 06 01*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00E9A" w14:textId="7CB2A124" w:rsidR="00D32646" w:rsidRPr="00D6583A" w:rsidRDefault="00D32646" w:rsidP="00D067C8">
            <w:pPr>
              <w:jc w:val="center"/>
              <w:rPr>
                <w:rFonts w:ascii="Arial" w:hAnsi="Arial" w:cs="Arial"/>
                <w:b/>
                <w:sz w:val="20"/>
              </w:rPr>
            </w:pPr>
            <w:r w:rsidRPr="00D6583A">
              <w:rPr>
                <w:rFonts w:ascii="Arial" w:hAnsi="Arial" w:cs="Arial"/>
                <w:sz w:val="20"/>
                <w:szCs w:val="20"/>
              </w:rPr>
              <w:t>Baterie i akumulatory ołowiowe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CEE57" w14:textId="77777777" w:rsidR="00D32646" w:rsidRPr="00D6583A" w:rsidRDefault="00D32646" w:rsidP="00D067C8">
            <w:pPr>
              <w:pStyle w:val="Default"/>
              <w:jc w:val="center"/>
              <w:rPr>
                <w:rFonts w:ascii="Arial" w:hAnsi="Arial" w:cs="Arial"/>
                <w:color w:val="auto"/>
                <w:sz w:val="20"/>
                <w:szCs w:val="20"/>
              </w:rPr>
            </w:pPr>
            <w:r w:rsidRPr="00D6583A">
              <w:rPr>
                <w:rFonts w:ascii="Arial" w:hAnsi="Arial" w:cs="Arial"/>
                <w:color w:val="auto"/>
                <w:sz w:val="20"/>
                <w:szCs w:val="20"/>
              </w:rPr>
              <w:t xml:space="preserve">Wymiana akumulatorów </w:t>
            </w:r>
            <w:r w:rsidRPr="00D6583A">
              <w:rPr>
                <w:rFonts w:ascii="Arial" w:hAnsi="Arial" w:cs="Arial"/>
                <w:color w:val="auto"/>
                <w:sz w:val="20"/>
                <w:szCs w:val="20"/>
              </w:rPr>
              <w:br/>
              <w:t>w akumulatorowych wózkach transportowych</w:t>
            </w:r>
          </w:p>
          <w:p w14:paraId="312CF267" w14:textId="15B08102" w:rsidR="00D32646" w:rsidRPr="00D6583A" w:rsidRDefault="00D32646" w:rsidP="00D067C8">
            <w:pPr>
              <w:jc w:val="center"/>
              <w:rPr>
                <w:rFonts w:ascii="Arial" w:hAnsi="Arial" w:cs="Arial"/>
                <w:b/>
                <w:sz w:val="20"/>
              </w:rPr>
            </w:pPr>
            <w:r w:rsidRPr="00D6583A">
              <w:rPr>
                <w:rFonts w:ascii="Arial" w:hAnsi="Arial" w:cs="Arial"/>
                <w:sz w:val="20"/>
                <w:szCs w:val="20"/>
              </w:rPr>
              <w:t xml:space="preserve"> i ładowarkach oraz w urządzeniach zasilanych bateriami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25B2" w14:textId="7FFAC33F" w:rsidR="00D32646" w:rsidRPr="00D6583A" w:rsidRDefault="00D32646" w:rsidP="00D067C8">
            <w:pPr>
              <w:jc w:val="center"/>
              <w:rPr>
                <w:rFonts w:ascii="Arial" w:hAnsi="Arial" w:cs="Arial"/>
                <w:b/>
                <w:sz w:val="20"/>
              </w:rPr>
            </w:pPr>
            <w:r w:rsidRPr="00D6583A">
              <w:rPr>
                <w:rFonts w:ascii="Arial" w:hAnsi="Arial" w:cs="Arial"/>
                <w:sz w:val="20"/>
                <w:szCs w:val="20"/>
              </w:rPr>
              <w:t>Odpady przekazywane będą uprawnionym podmiotom do odzysku.</w:t>
            </w:r>
          </w:p>
        </w:tc>
      </w:tr>
      <w:tr w:rsidR="008D46D1" w:rsidRPr="008D46D1" w14:paraId="309AAC1E" w14:textId="77777777" w:rsidTr="00D32646">
        <w:trPr>
          <w:jc w:val="center"/>
        </w:trPr>
        <w:tc>
          <w:tcPr>
            <w:tcW w:w="516" w:type="dxa"/>
            <w:vAlign w:val="center"/>
          </w:tcPr>
          <w:p w14:paraId="5EB7D869"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0E22" w14:textId="2F51F7E1" w:rsidR="00D32646" w:rsidRPr="00D6583A" w:rsidRDefault="00D32646" w:rsidP="00D067C8">
            <w:pPr>
              <w:jc w:val="center"/>
              <w:rPr>
                <w:rFonts w:ascii="Arial" w:hAnsi="Arial" w:cs="Arial"/>
                <w:b/>
                <w:sz w:val="20"/>
              </w:rPr>
            </w:pPr>
            <w:r w:rsidRPr="00D6583A">
              <w:rPr>
                <w:rFonts w:ascii="Arial" w:hAnsi="Arial" w:cs="Arial"/>
                <w:b/>
                <w:sz w:val="20"/>
                <w:szCs w:val="20"/>
              </w:rPr>
              <w:t>10 08 15*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0DF5" w14:textId="769F3785" w:rsidR="00D32646" w:rsidRPr="00D6583A" w:rsidRDefault="00D32646" w:rsidP="00D067C8">
            <w:pPr>
              <w:jc w:val="center"/>
              <w:rPr>
                <w:rFonts w:ascii="Arial" w:hAnsi="Arial" w:cs="Arial"/>
                <w:b/>
                <w:sz w:val="20"/>
              </w:rPr>
            </w:pPr>
            <w:r w:rsidRPr="00D6583A">
              <w:rPr>
                <w:rFonts w:ascii="Arial" w:hAnsi="Arial" w:cs="Arial"/>
                <w:sz w:val="20"/>
                <w:szCs w:val="20"/>
              </w:rPr>
              <w:t>Pyły z gazów odlotowych zawierające substancje niebezpieczne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96783" w14:textId="5521DFC7" w:rsidR="00D32646" w:rsidRPr="00D6583A" w:rsidRDefault="00D32646" w:rsidP="00D067C8">
            <w:pPr>
              <w:jc w:val="center"/>
              <w:rPr>
                <w:rFonts w:ascii="Arial" w:hAnsi="Arial" w:cs="Arial"/>
                <w:b/>
                <w:sz w:val="20"/>
              </w:rPr>
            </w:pPr>
            <w:r w:rsidRPr="00D6583A">
              <w:rPr>
                <w:rFonts w:ascii="Arial" w:hAnsi="Arial" w:cs="Arial"/>
                <w:sz w:val="20"/>
                <w:szCs w:val="20"/>
              </w:rPr>
              <w:t>Urządzenia odpylające</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0200" w14:textId="522145B1" w:rsidR="00D32646" w:rsidRPr="00D6583A" w:rsidRDefault="00D32646" w:rsidP="00D067C8">
            <w:pPr>
              <w:jc w:val="center"/>
              <w:rPr>
                <w:rFonts w:ascii="Arial" w:hAnsi="Arial" w:cs="Arial"/>
                <w:b/>
                <w:sz w:val="20"/>
              </w:rPr>
            </w:pPr>
            <w:r w:rsidRPr="00D6583A">
              <w:rPr>
                <w:rFonts w:ascii="Arial" w:hAnsi="Arial" w:cs="Arial"/>
                <w:sz w:val="20"/>
                <w:szCs w:val="20"/>
              </w:rPr>
              <w:t xml:space="preserve">Odpady poddawane będą odzyskowi we własnej instalacji lub przekazywane będą uprawnionym podmiotom do odzysku lub w przypadku braku możliwości </w:t>
            </w:r>
            <w:r w:rsidRPr="00D6583A">
              <w:rPr>
                <w:rFonts w:ascii="Arial" w:hAnsi="Arial" w:cs="Arial"/>
                <w:sz w:val="20"/>
                <w:szCs w:val="20"/>
              </w:rPr>
              <w:lastRenderedPageBreak/>
              <w:t>odzysku do unieszkodliwiania.</w:t>
            </w:r>
          </w:p>
        </w:tc>
      </w:tr>
      <w:tr w:rsidR="008D46D1" w:rsidRPr="008D46D1" w14:paraId="34669D45" w14:textId="77777777" w:rsidTr="00D32646">
        <w:trPr>
          <w:jc w:val="center"/>
        </w:trPr>
        <w:tc>
          <w:tcPr>
            <w:tcW w:w="516" w:type="dxa"/>
            <w:vAlign w:val="center"/>
          </w:tcPr>
          <w:p w14:paraId="38C9C6F4"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2FE24021" w14:textId="5B5E364D" w:rsidR="00D32646" w:rsidRPr="00D6583A" w:rsidRDefault="00D32646" w:rsidP="00D067C8">
            <w:pPr>
              <w:jc w:val="center"/>
              <w:rPr>
                <w:rFonts w:ascii="Arial" w:hAnsi="Arial" w:cs="Arial"/>
                <w:b/>
                <w:sz w:val="20"/>
              </w:rPr>
            </w:pPr>
            <w:r w:rsidRPr="00D6583A">
              <w:rPr>
                <w:rFonts w:ascii="Arial" w:hAnsi="Arial" w:cs="Arial"/>
                <w:b/>
                <w:bCs/>
                <w:sz w:val="20"/>
                <w:szCs w:val="20"/>
              </w:rPr>
              <w:t>16 05 06*</w:t>
            </w:r>
          </w:p>
        </w:tc>
        <w:tc>
          <w:tcPr>
            <w:tcW w:w="2295" w:type="dxa"/>
            <w:tcBorders>
              <w:top w:val="single" w:sz="4" w:space="0" w:color="000000"/>
              <w:left w:val="single" w:sz="4" w:space="0" w:color="000000"/>
              <w:bottom w:val="single" w:sz="4" w:space="0" w:color="000000"/>
              <w:right w:val="single" w:sz="4" w:space="0" w:color="000000"/>
            </w:tcBorders>
            <w:vAlign w:val="center"/>
          </w:tcPr>
          <w:p w14:paraId="15C30264" w14:textId="48560170" w:rsidR="00D32646" w:rsidRPr="00D6583A" w:rsidRDefault="00D32646" w:rsidP="00D067C8">
            <w:pPr>
              <w:jc w:val="center"/>
              <w:rPr>
                <w:rFonts w:ascii="Arial" w:hAnsi="Arial" w:cs="Arial"/>
                <w:sz w:val="20"/>
              </w:rPr>
            </w:pPr>
            <w:r w:rsidRPr="00D6583A">
              <w:rPr>
                <w:rFonts w:ascii="Arial" w:hAnsi="Arial" w:cs="Arial"/>
                <w:sz w:val="20"/>
                <w:szCs w:val="20"/>
              </w:rPr>
              <w:t>Chemikalia laboratoryjne</w:t>
            </w:r>
            <w:r w:rsidRPr="00D6583A">
              <w:rPr>
                <w:rFonts w:ascii="Arial" w:hAnsi="Arial" w:cs="Arial"/>
                <w:sz w:val="20"/>
                <w:szCs w:val="20"/>
              </w:rPr>
              <w:br/>
              <w:t xml:space="preserve"> i analityczne zawierające</w:t>
            </w:r>
            <w:r w:rsidRPr="00D6583A">
              <w:rPr>
                <w:rFonts w:ascii="Arial" w:hAnsi="Arial" w:cs="Arial"/>
                <w:sz w:val="20"/>
                <w:szCs w:val="20"/>
              </w:rPr>
              <w:br/>
              <w:t xml:space="preserve"> substancje niebezpieczne, w tym mieszaniny chemikaliów laboratoryjnych </w:t>
            </w:r>
            <w:r w:rsidRPr="00D6583A">
              <w:rPr>
                <w:rFonts w:ascii="Arial" w:hAnsi="Arial" w:cs="Arial"/>
                <w:sz w:val="20"/>
                <w:szCs w:val="20"/>
              </w:rPr>
              <w:br/>
              <w:t>i analitycznych</w:t>
            </w:r>
          </w:p>
        </w:tc>
        <w:tc>
          <w:tcPr>
            <w:tcW w:w="2709" w:type="dxa"/>
            <w:tcBorders>
              <w:top w:val="single" w:sz="4" w:space="0" w:color="000000"/>
              <w:left w:val="single" w:sz="4" w:space="0" w:color="000000"/>
              <w:bottom w:val="single" w:sz="4" w:space="0" w:color="000000"/>
              <w:right w:val="single" w:sz="4" w:space="0" w:color="000000"/>
            </w:tcBorders>
            <w:vAlign w:val="center"/>
          </w:tcPr>
          <w:p w14:paraId="753F65FB" w14:textId="2681FAE2" w:rsidR="00D32646" w:rsidRPr="00D6583A" w:rsidRDefault="00D32646" w:rsidP="00D067C8">
            <w:pPr>
              <w:jc w:val="center"/>
              <w:rPr>
                <w:rFonts w:ascii="Arial" w:hAnsi="Arial" w:cs="Arial"/>
                <w:sz w:val="20"/>
              </w:rPr>
            </w:pPr>
            <w:r w:rsidRPr="00D6583A">
              <w:rPr>
                <w:rFonts w:ascii="Arial" w:hAnsi="Arial" w:cs="Arial"/>
                <w:sz w:val="20"/>
                <w:szCs w:val="20"/>
              </w:rPr>
              <w:t>Laboratorium oraz magazynki chemiczne</w:t>
            </w:r>
          </w:p>
        </w:tc>
        <w:tc>
          <w:tcPr>
            <w:tcW w:w="1940" w:type="dxa"/>
            <w:vMerge w:val="restart"/>
            <w:vAlign w:val="center"/>
          </w:tcPr>
          <w:p w14:paraId="1F1AABA0" w14:textId="52DA51F2" w:rsidR="00D32646" w:rsidRPr="00D6583A" w:rsidRDefault="00D32646" w:rsidP="00D067C8">
            <w:pPr>
              <w:jc w:val="center"/>
              <w:rPr>
                <w:rFonts w:ascii="Arial" w:hAnsi="Arial" w:cs="Arial"/>
                <w:bCs/>
                <w:sz w:val="20"/>
              </w:rPr>
            </w:pPr>
            <w:r w:rsidRPr="00D6583A">
              <w:rPr>
                <w:rFonts w:ascii="Arial" w:hAnsi="Arial" w:cs="Arial"/>
                <w:bCs/>
                <w:sz w:val="20"/>
              </w:rPr>
              <w:t>Odpady przekazywane będą uprawnionym podmiotom</w:t>
            </w:r>
          </w:p>
          <w:p w14:paraId="5D36DB23" w14:textId="1C868403" w:rsidR="00D32646" w:rsidRPr="00D6583A" w:rsidRDefault="00D32646" w:rsidP="00D067C8">
            <w:pPr>
              <w:jc w:val="center"/>
              <w:rPr>
                <w:rFonts w:ascii="Arial" w:hAnsi="Arial" w:cs="Arial"/>
                <w:bCs/>
                <w:sz w:val="20"/>
              </w:rPr>
            </w:pPr>
            <w:r w:rsidRPr="00D6583A">
              <w:rPr>
                <w:rFonts w:ascii="Arial" w:hAnsi="Arial" w:cs="Arial"/>
                <w:bCs/>
                <w:sz w:val="20"/>
              </w:rPr>
              <w:t>do odzysku lub</w:t>
            </w:r>
          </w:p>
          <w:p w14:paraId="1C81A888" w14:textId="6F832B6C" w:rsidR="00D32646" w:rsidRPr="00D6583A" w:rsidRDefault="00D32646" w:rsidP="00D067C8">
            <w:pPr>
              <w:jc w:val="center"/>
              <w:rPr>
                <w:rFonts w:ascii="Arial" w:hAnsi="Arial" w:cs="Arial"/>
                <w:bCs/>
                <w:sz w:val="20"/>
              </w:rPr>
            </w:pPr>
            <w:r w:rsidRPr="00D6583A">
              <w:rPr>
                <w:rFonts w:ascii="Arial" w:hAnsi="Arial" w:cs="Arial"/>
                <w:bCs/>
                <w:sz w:val="20"/>
              </w:rPr>
              <w:t>w przypadku braku możliwości odzysku</w:t>
            </w:r>
          </w:p>
          <w:p w14:paraId="1C383C1B" w14:textId="352B2294" w:rsidR="00D32646" w:rsidRPr="00D6583A" w:rsidRDefault="00D32646" w:rsidP="00D067C8">
            <w:pPr>
              <w:jc w:val="center"/>
              <w:rPr>
                <w:rFonts w:ascii="Arial" w:hAnsi="Arial" w:cs="Arial"/>
                <w:b/>
                <w:sz w:val="20"/>
              </w:rPr>
            </w:pPr>
            <w:r w:rsidRPr="00D6583A">
              <w:rPr>
                <w:rFonts w:ascii="Arial" w:hAnsi="Arial" w:cs="Arial"/>
                <w:bCs/>
                <w:sz w:val="20"/>
              </w:rPr>
              <w:t>do unieszkodliwiania</w:t>
            </w:r>
            <w:r w:rsidRPr="00D6583A">
              <w:rPr>
                <w:rFonts w:ascii="Arial" w:hAnsi="Arial" w:cs="Arial"/>
                <w:b/>
                <w:sz w:val="20"/>
              </w:rPr>
              <w:t>.</w:t>
            </w:r>
          </w:p>
        </w:tc>
      </w:tr>
      <w:tr w:rsidR="008D46D1" w:rsidRPr="008D46D1" w14:paraId="07631773" w14:textId="77777777" w:rsidTr="00D32646">
        <w:trPr>
          <w:jc w:val="center"/>
        </w:trPr>
        <w:tc>
          <w:tcPr>
            <w:tcW w:w="516" w:type="dxa"/>
            <w:vAlign w:val="center"/>
          </w:tcPr>
          <w:p w14:paraId="5FAC2227"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69A713F2" w14:textId="638277BB" w:rsidR="00D32646" w:rsidRPr="00D6583A" w:rsidRDefault="00D32646" w:rsidP="00D067C8">
            <w:pPr>
              <w:jc w:val="center"/>
              <w:rPr>
                <w:rFonts w:ascii="Arial" w:hAnsi="Arial" w:cs="Arial"/>
                <w:b/>
                <w:sz w:val="20"/>
              </w:rPr>
            </w:pPr>
            <w:r w:rsidRPr="00D6583A">
              <w:rPr>
                <w:rFonts w:ascii="Arial" w:hAnsi="Arial" w:cs="Arial"/>
                <w:b/>
                <w:bCs/>
                <w:sz w:val="20"/>
                <w:szCs w:val="20"/>
              </w:rPr>
              <w:t>16 05 07*</w:t>
            </w:r>
          </w:p>
        </w:tc>
        <w:tc>
          <w:tcPr>
            <w:tcW w:w="2295" w:type="dxa"/>
            <w:tcBorders>
              <w:top w:val="single" w:sz="4" w:space="0" w:color="000000"/>
              <w:left w:val="single" w:sz="4" w:space="0" w:color="000000"/>
              <w:bottom w:val="single" w:sz="4" w:space="0" w:color="000000"/>
              <w:right w:val="single" w:sz="4" w:space="0" w:color="000000"/>
            </w:tcBorders>
            <w:vAlign w:val="center"/>
          </w:tcPr>
          <w:p w14:paraId="49B52CB1" w14:textId="1F3833A7" w:rsidR="00D32646" w:rsidRPr="00D6583A" w:rsidRDefault="00D32646" w:rsidP="00D067C8">
            <w:pPr>
              <w:jc w:val="center"/>
              <w:rPr>
                <w:rFonts w:ascii="Arial" w:hAnsi="Arial" w:cs="Arial"/>
                <w:sz w:val="20"/>
              </w:rPr>
            </w:pPr>
            <w:r w:rsidRPr="00D6583A">
              <w:rPr>
                <w:rFonts w:ascii="Arial" w:hAnsi="Arial" w:cs="Arial"/>
                <w:sz w:val="20"/>
                <w:szCs w:val="20"/>
              </w:rPr>
              <w:t>Zużyte nieorganiczne chemikalia zawierające substancje niebezpieczne</w:t>
            </w:r>
          </w:p>
        </w:tc>
        <w:tc>
          <w:tcPr>
            <w:tcW w:w="2709" w:type="dxa"/>
            <w:tcBorders>
              <w:top w:val="single" w:sz="4" w:space="0" w:color="000000"/>
              <w:left w:val="single" w:sz="4" w:space="0" w:color="000000"/>
              <w:bottom w:val="single" w:sz="4" w:space="0" w:color="000000"/>
              <w:right w:val="single" w:sz="4" w:space="0" w:color="000000"/>
            </w:tcBorders>
            <w:vAlign w:val="center"/>
          </w:tcPr>
          <w:p w14:paraId="46804CDB" w14:textId="4A2244AA" w:rsidR="00D32646" w:rsidRPr="00D6583A" w:rsidRDefault="00D32646" w:rsidP="00D067C8">
            <w:pPr>
              <w:jc w:val="center"/>
              <w:rPr>
                <w:rFonts w:ascii="Arial" w:hAnsi="Arial" w:cs="Arial"/>
                <w:sz w:val="20"/>
              </w:rPr>
            </w:pPr>
            <w:r w:rsidRPr="00D6583A">
              <w:rPr>
                <w:rFonts w:ascii="Arial" w:hAnsi="Arial" w:cs="Arial"/>
                <w:sz w:val="20"/>
                <w:szCs w:val="20"/>
              </w:rPr>
              <w:t>Laboratorium oraz magazynki chemiczne</w:t>
            </w:r>
          </w:p>
        </w:tc>
        <w:tc>
          <w:tcPr>
            <w:tcW w:w="1940" w:type="dxa"/>
            <w:vMerge/>
            <w:vAlign w:val="center"/>
          </w:tcPr>
          <w:p w14:paraId="43113D22" w14:textId="77777777" w:rsidR="00D32646" w:rsidRPr="00D6583A" w:rsidRDefault="00D32646" w:rsidP="00D067C8">
            <w:pPr>
              <w:jc w:val="center"/>
              <w:rPr>
                <w:rFonts w:ascii="Arial" w:hAnsi="Arial" w:cs="Arial"/>
                <w:b/>
                <w:sz w:val="20"/>
              </w:rPr>
            </w:pPr>
          </w:p>
        </w:tc>
      </w:tr>
      <w:tr w:rsidR="008D46D1" w:rsidRPr="008D46D1" w14:paraId="13C1A0AE" w14:textId="77777777" w:rsidTr="00D32646">
        <w:trPr>
          <w:jc w:val="center"/>
        </w:trPr>
        <w:tc>
          <w:tcPr>
            <w:tcW w:w="516" w:type="dxa"/>
            <w:vAlign w:val="center"/>
          </w:tcPr>
          <w:p w14:paraId="7F873EEF" w14:textId="77777777" w:rsidR="00D32646" w:rsidRPr="00D6583A" w:rsidRDefault="00D32646" w:rsidP="009B7419">
            <w:pPr>
              <w:pStyle w:val="Akapitzlist"/>
              <w:numPr>
                <w:ilvl w:val="0"/>
                <w:numId w:val="59"/>
              </w:numPr>
              <w:contextualSpacing w:val="0"/>
              <w:jc w:val="both"/>
              <w:rPr>
                <w:rFonts w:ascii="Arial" w:hAnsi="Arial" w:cs="Arial"/>
                <w:bCs/>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664D1" w14:textId="6DC10E4B" w:rsidR="00D32646" w:rsidRPr="00D6583A" w:rsidRDefault="00D32646" w:rsidP="00D067C8">
            <w:pPr>
              <w:jc w:val="center"/>
              <w:rPr>
                <w:rFonts w:ascii="Arial" w:hAnsi="Arial" w:cs="Arial"/>
                <w:b/>
                <w:sz w:val="20"/>
              </w:rPr>
            </w:pPr>
            <w:r w:rsidRPr="00D6583A">
              <w:rPr>
                <w:rFonts w:ascii="Arial" w:hAnsi="Arial" w:cs="Arial"/>
                <w:b/>
                <w:sz w:val="20"/>
                <w:szCs w:val="20"/>
              </w:rPr>
              <w:t>16 07 09*</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224E4417" w14:textId="16CB6DCB" w:rsidR="00D32646" w:rsidRPr="00D6583A" w:rsidRDefault="00D32646" w:rsidP="00D067C8">
            <w:pPr>
              <w:pStyle w:val="Default"/>
              <w:jc w:val="center"/>
              <w:rPr>
                <w:rFonts w:ascii="Arial" w:hAnsi="Arial" w:cs="Arial"/>
                <w:color w:val="auto"/>
                <w:sz w:val="20"/>
                <w:szCs w:val="20"/>
              </w:rPr>
            </w:pPr>
            <w:r w:rsidRPr="00D6583A">
              <w:rPr>
                <w:rFonts w:ascii="Arial" w:hAnsi="Arial" w:cs="Arial"/>
                <w:color w:val="auto"/>
                <w:sz w:val="20"/>
                <w:szCs w:val="20"/>
              </w:rPr>
              <w:t>Odpady zawierające inne substancje niebezpieczne</w:t>
            </w:r>
            <w:r w:rsidR="00D067C8" w:rsidRPr="00D6583A">
              <w:rPr>
                <w:rFonts w:ascii="Arial" w:hAnsi="Arial" w:cs="Arial"/>
                <w:color w:val="auto"/>
                <w:sz w:val="20"/>
                <w:szCs w:val="20"/>
              </w:rPr>
              <w:br/>
            </w:r>
            <w:r w:rsidRPr="00D6583A">
              <w:rPr>
                <w:rFonts w:ascii="Arial" w:hAnsi="Arial" w:cs="Arial"/>
                <w:color w:val="auto"/>
                <w:sz w:val="20"/>
                <w:szCs w:val="20"/>
              </w:rPr>
              <w:t>( z czyszczenia zbiorników magazynowych</w:t>
            </w:r>
          </w:p>
          <w:p w14:paraId="2F96EF1D" w14:textId="77777777" w:rsidR="00D32646" w:rsidRPr="00D6583A" w:rsidRDefault="00D32646" w:rsidP="00D067C8">
            <w:pPr>
              <w:pStyle w:val="Tekstpodstawowy"/>
              <w:spacing w:after="0"/>
              <w:ind w:right="32"/>
              <w:jc w:val="center"/>
              <w:rPr>
                <w:rFonts w:ascii="Arial" w:hAnsi="Arial" w:cs="Arial"/>
                <w:sz w:val="20"/>
                <w:szCs w:val="20"/>
              </w:rPr>
            </w:pPr>
            <w:r w:rsidRPr="00D6583A">
              <w:rPr>
                <w:rFonts w:ascii="Arial" w:hAnsi="Arial" w:cs="Arial"/>
                <w:sz w:val="20"/>
                <w:szCs w:val="20"/>
              </w:rPr>
              <w:t xml:space="preserve">zawierające związki metali ciężkich </w:t>
            </w:r>
            <w:proofErr w:type="spellStart"/>
            <w:r w:rsidRPr="00D6583A">
              <w:rPr>
                <w:rFonts w:ascii="Arial" w:hAnsi="Arial" w:cs="Arial"/>
                <w:sz w:val="20"/>
                <w:szCs w:val="20"/>
              </w:rPr>
              <w:t>tj</w:t>
            </w:r>
            <w:proofErr w:type="spellEnd"/>
            <w:r w:rsidRPr="00D6583A">
              <w:rPr>
                <w:rFonts w:ascii="Arial" w:hAnsi="Arial" w:cs="Arial"/>
                <w:sz w:val="20"/>
                <w:szCs w:val="20"/>
              </w:rPr>
              <w:t>:</w:t>
            </w:r>
          </w:p>
          <w:p w14:paraId="4C5FED52" w14:textId="77777777" w:rsidR="00D32646" w:rsidRPr="00D6583A" w:rsidRDefault="00D32646" w:rsidP="00D067C8">
            <w:pPr>
              <w:pStyle w:val="Tekstpodstawowy"/>
              <w:spacing w:after="0"/>
              <w:ind w:right="32"/>
              <w:jc w:val="center"/>
              <w:rPr>
                <w:rFonts w:ascii="Arial" w:hAnsi="Arial" w:cs="Arial"/>
                <w:sz w:val="20"/>
                <w:szCs w:val="20"/>
              </w:rPr>
            </w:pPr>
            <w:r w:rsidRPr="00D6583A">
              <w:rPr>
                <w:rFonts w:ascii="Arial" w:hAnsi="Arial" w:cs="Arial"/>
                <w:sz w:val="20"/>
                <w:szCs w:val="20"/>
              </w:rPr>
              <w:t xml:space="preserve">- szlamy i ścieki ze zbiornika do gromadzenia wycieków z substancji magazynowanych na placu magazynowania chemikaliów, odpady </w:t>
            </w:r>
            <w:r w:rsidRPr="00D6583A">
              <w:rPr>
                <w:rFonts w:ascii="Arial" w:hAnsi="Arial" w:cs="Arial"/>
                <w:sz w:val="20"/>
                <w:szCs w:val="20"/>
              </w:rPr>
              <w:br/>
              <w:t>z czyszczenia studni do gromadzenia ścieków przemysłowych odprowadzanych ze zlewów, umywalki oraz dygestoriów zamontowanych w pomieszczeniu laboratoryjnym,</w:t>
            </w:r>
          </w:p>
          <w:p w14:paraId="0EB520CF" w14:textId="77777777" w:rsidR="00D067C8" w:rsidRPr="00D6583A" w:rsidRDefault="00D32646" w:rsidP="00D067C8">
            <w:pPr>
              <w:jc w:val="center"/>
              <w:rPr>
                <w:rFonts w:ascii="Arial" w:hAnsi="Arial" w:cs="Arial"/>
                <w:sz w:val="20"/>
                <w:szCs w:val="20"/>
              </w:rPr>
            </w:pPr>
            <w:r w:rsidRPr="00D6583A">
              <w:rPr>
                <w:rFonts w:ascii="Arial" w:hAnsi="Arial" w:cs="Arial"/>
                <w:sz w:val="20"/>
                <w:szCs w:val="20"/>
              </w:rPr>
              <w:t xml:space="preserve">- roztwór chłodzący </w:t>
            </w:r>
            <w:r w:rsidR="00D067C8" w:rsidRPr="00D6583A">
              <w:rPr>
                <w:rFonts w:ascii="Arial" w:hAnsi="Arial" w:cs="Arial"/>
                <w:sz w:val="20"/>
                <w:szCs w:val="20"/>
              </w:rPr>
              <w:t xml:space="preserve"> </w:t>
            </w:r>
          </w:p>
          <w:p w14:paraId="78D6617E" w14:textId="3241505F" w:rsidR="00D32646" w:rsidRPr="00D6583A" w:rsidRDefault="00D32646" w:rsidP="00D067C8">
            <w:pPr>
              <w:jc w:val="center"/>
              <w:rPr>
                <w:rFonts w:ascii="Arial" w:hAnsi="Arial" w:cs="Arial"/>
                <w:b/>
                <w:sz w:val="20"/>
              </w:rPr>
            </w:pPr>
            <w:r w:rsidRPr="00D6583A">
              <w:rPr>
                <w:rFonts w:ascii="Arial" w:hAnsi="Arial" w:cs="Arial"/>
                <w:sz w:val="20"/>
                <w:szCs w:val="20"/>
              </w:rPr>
              <w:t>ze zbiornika urządzenia do granulacji metali</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0820" w14:textId="4D85DE58" w:rsidR="00D32646" w:rsidRPr="00D6583A" w:rsidRDefault="00D32646" w:rsidP="00D067C8">
            <w:pPr>
              <w:jc w:val="center"/>
              <w:rPr>
                <w:rFonts w:ascii="Arial" w:hAnsi="Arial" w:cs="Arial"/>
                <w:b/>
                <w:sz w:val="20"/>
              </w:rPr>
            </w:pPr>
            <w:r w:rsidRPr="00D6583A">
              <w:rPr>
                <w:rFonts w:ascii="Arial" w:hAnsi="Arial" w:cs="Arial"/>
                <w:sz w:val="20"/>
                <w:szCs w:val="20"/>
              </w:rPr>
              <w:t>Procesy pomocnicze przy instalacji do wytopu metali nieżelaznych (analizy laboratoryjne, magazynowanie roztworów procesowych) zbiornik chłodzenia granulatu metali)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3AFFA" w14:textId="77777777" w:rsidR="00D32646" w:rsidRPr="00D6583A" w:rsidRDefault="00D067C8" w:rsidP="00D067C8">
            <w:pPr>
              <w:jc w:val="center"/>
              <w:rPr>
                <w:rFonts w:ascii="Arial" w:hAnsi="Arial" w:cs="Arial"/>
                <w:sz w:val="20"/>
                <w:szCs w:val="20"/>
              </w:rPr>
            </w:pPr>
            <w:r w:rsidRPr="00D6583A">
              <w:rPr>
                <w:rFonts w:ascii="Arial" w:hAnsi="Arial" w:cs="Arial"/>
                <w:sz w:val="20"/>
                <w:szCs w:val="20"/>
              </w:rPr>
              <w:t xml:space="preserve">Odpady poddawane będą odzyskowi we własnej instalacji lub </w:t>
            </w:r>
            <w:r w:rsidR="00D32646" w:rsidRPr="00D6583A">
              <w:rPr>
                <w:rFonts w:ascii="Arial" w:hAnsi="Arial" w:cs="Arial"/>
                <w:sz w:val="20"/>
                <w:szCs w:val="20"/>
              </w:rPr>
              <w:t xml:space="preserve">przekazywana uprawnionym podmiotom </w:t>
            </w:r>
            <w:r w:rsidR="00D32646" w:rsidRPr="00D6583A">
              <w:rPr>
                <w:rFonts w:ascii="Arial" w:hAnsi="Arial" w:cs="Arial"/>
                <w:sz w:val="20"/>
                <w:szCs w:val="20"/>
              </w:rPr>
              <w:br/>
              <w:t xml:space="preserve">do odzysku </w:t>
            </w:r>
            <w:r w:rsidRPr="00D6583A">
              <w:rPr>
                <w:rFonts w:ascii="Arial" w:hAnsi="Arial" w:cs="Arial"/>
                <w:sz w:val="20"/>
                <w:szCs w:val="20"/>
              </w:rPr>
              <w:br/>
            </w:r>
            <w:r w:rsidR="00D32646" w:rsidRPr="00D6583A">
              <w:rPr>
                <w:rFonts w:ascii="Arial" w:hAnsi="Arial" w:cs="Arial"/>
                <w:sz w:val="20"/>
                <w:szCs w:val="20"/>
              </w:rPr>
              <w:t>a w przypadku braku możliwości odzysku do unieszkodliwiania</w:t>
            </w:r>
            <w:r w:rsidRPr="00D6583A">
              <w:rPr>
                <w:rFonts w:ascii="Arial" w:hAnsi="Arial" w:cs="Arial"/>
                <w:sz w:val="20"/>
                <w:szCs w:val="20"/>
              </w:rPr>
              <w:t>.</w:t>
            </w:r>
          </w:p>
          <w:p w14:paraId="32AF8D04" w14:textId="441CF9B0" w:rsidR="00D067C8" w:rsidRPr="00D6583A" w:rsidRDefault="00D067C8" w:rsidP="00D067C8">
            <w:pPr>
              <w:jc w:val="center"/>
              <w:rPr>
                <w:rFonts w:ascii="Arial" w:hAnsi="Arial" w:cs="Arial"/>
                <w:b/>
                <w:sz w:val="20"/>
              </w:rPr>
            </w:pPr>
          </w:p>
        </w:tc>
      </w:tr>
      <w:tr w:rsidR="008D46D1" w:rsidRPr="008D46D1" w14:paraId="372073A1" w14:textId="77777777" w:rsidTr="00D32646">
        <w:trPr>
          <w:jc w:val="center"/>
        </w:trPr>
        <w:tc>
          <w:tcPr>
            <w:tcW w:w="516" w:type="dxa"/>
            <w:vAlign w:val="center"/>
          </w:tcPr>
          <w:p w14:paraId="063DFEF8"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15B6" w14:textId="23AFC564" w:rsidR="00D32646" w:rsidRPr="00D6583A" w:rsidRDefault="00D32646" w:rsidP="00D067C8">
            <w:pPr>
              <w:jc w:val="center"/>
              <w:rPr>
                <w:rFonts w:ascii="Arial" w:hAnsi="Arial" w:cs="Arial"/>
                <w:b/>
                <w:sz w:val="20"/>
              </w:rPr>
            </w:pPr>
            <w:r w:rsidRPr="00D6583A">
              <w:rPr>
                <w:rFonts w:ascii="Arial" w:hAnsi="Arial" w:cs="Arial"/>
                <w:b/>
                <w:sz w:val="20"/>
                <w:szCs w:val="20"/>
              </w:rPr>
              <w:t>06 04 05*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29978" w14:textId="77777777" w:rsidR="00D067C8" w:rsidRPr="00D6583A" w:rsidRDefault="00D32646" w:rsidP="00D067C8">
            <w:pPr>
              <w:jc w:val="center"/>
              <w:rPr>
                <w:rFonts w:ascii="Arial" w:hAnsi="Arial" w:cs="Arial"/>
                <w:sz w:val="20"/>
                <w:szCs w:val="20"/>
              </w:rPr>
            </w:pPr>
            <w:r w:rsidRPr="00D6583A">
              <w:rPr>
                <w:rFonts w:ascii="Arial" w:hAnsi="Arial" w:cs="Arial"/>
                <w:sz w:val="20"/>
                <w:szCs w:val="20"/>
              </w:rPr>
              <w:t>Odpady zawierające inne metale ciężkie (nadmiarowe, odpadowe roztwory</w:t>
            </w:r>
            <w:r w:rsidR="00D067C8" w:rsidRPr="00D6583A">
              <w:rPr>
                <w:rFonts w:ascii="Arial" w:hAnsi="Arial" w:cs="Arial"/>
                <w:sz w:val="20"/>
                <w:szCs w:val="20"/>
              </w:rPr>
              <w:t xml:space="preserve"> </w:t>
            </w:r>
          </w:p>
          <w:p w14:paraId="0E2CA1A4" w14:textId="2F5DF87D" w:rsidR="00D32646" w:rsidRPr="00D6583A" w:rsidRDefault="00D32646" w:rsidP="00D067C8">
            <w:pPr>
              <w:jc w:val="center"/>
              <w:rPr>
                <w:rFonts w:ascii="Arial" w:hAnsi="Arial" w:cs="Arial"/>
                <w:b/>
                <w:sz w:val="20"/>
              </w:rPr>
            </w:pPr>
            <w:r w:rsidRPr="00D6583A">
              <w:rPr>
                <w:rFonts w:ascii="Arial" w:hAnsi="Arial" w:cs="Arial"/>
                <w:sz w:val="20"/>
                <w:szCs w:val="20"/>
              </w:rPr>
              <w:t xml:space="preserve"> z procesu odzysku złota i elektrorafinacji)</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BEBB" w14:textId="553989E9" w:rsidR="00D32646" w:rsidRPr="00D6583A" w:rsidRDefault="00D32646" w:rsidP="00D067C8">
            <w:pPr>
              <w:jc w:val="center"/>
              <w:rPr>
                <w:rFonts w:ascii="Arial" w:hAnsi="Arial" w:cs="Arial"/>
                <w:b/>
                <w:sz w:val="20"/>
              </w:rPr>
            </w:pPr>
            <w:r w:rsidRPr="00D6583A">
              <w:rPr>
                <w:rFonts w:ascii="Arial" w:hAnsi="Arial" w:cs="Arial"/>
                <w:sz w:val="20"/>
                <w:szCs w:val="20"/>
              </w:rPr>
              <w:t xml:space="preserve">Proces ługowania </w:t>
            </w:r>
            <w:r w:rsidRPr="00D6583A">
              <w:rPr>
                <w:rFonts w:ascii="Arial" w:hAnsi="Arial" w:cs="Arial"/>
                <w:sz w:val="20"/>
                <w:szCs w:val="20"/>
              </w:rPr>
              <w:br/>
              <w:t xml:space="preserve">w instalacji odzysku złota oraz roztwory elektrolitu </w:t>
            </w:r>
            <w:r w:rsidRPr="00D6583A">
              <w:rPr>
                <w:rFonts w:ascii="Arial" w:hAnsi="Arial" w:cs="Arial"/>
                <w:sz w:val="20"/>
                <w:szCs w:val="20"/>
              </w:rPr>
              <w:br/>
              <w:t>z instalacji elektrolizy</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07F1" w14:textId="49EB9850" w:rsidR="00D32646" w:rsidRPr="00D6583A" w:rsidRDefault="00D32646" w:rsidP="00D067C8">
            <w:pPr>
              <w:jc w:val="center"/>
              <w:rPr>
                <w:rFonts w:ascii="Arial" w:hAnsi="Arial" w:cs="Arial"/>
                <w:b/>
                <w:sz w:val="20"/>
              </w:rPr>
            </w:pPr>
            <w:r w:rsidRPr="00D6583A">
              <w:rPr>
                <w:rFonts w:ascii="Arial" w:hAnsi="Arial" w:cs="Arial"/>
                <w:sz w:val="20"/>
                <w:szCs w:val="20"/>
              </w:rPr>
              <w:t xml:space="preserve">Odpady zawracane będą do ponownego użycia lub przekazywane uprawnionym podmiotom </w:t>
            </w:r>
            <w:r w:rsidRPr="00D6583A">
              <w:rPr>
                <w:rFonts w:ascii="Arial" w:hAnsi="Arial" w:cs="Arial"/>
                <w:sz w:val="20"/>
                <w:szCs w:val="20"/>
              </w:rPr>
              <w:br/>
              <w:t xml:space="preserve">do odzysku </w:t>
            </w:r>
            <w:r w:rsidRPr="00D6583A">
              <w:rPr>
                <w:rFonts w:ascii="Arial" w:hAnsi="Arial" w:cs="Arial"/>
                <w:sz w:val="20"/>
                <w:szCs w:val="20"/>
              </w:rPr>
              <w:br/>
              <w:t xml:space="preserve">a w przypadku braku możliwości odzysku </w:t>
            </w:r>
            <w:r w:rsidRPr="00D6583A">
              <w:rPr>
                <w:rFonts w:ascii="Arial" w:hAnsi="Arial" w:cs="Arial"/>
                <w:sz w:val="20"/>
                <w:szCs w:val="20"/>
              </w:rPr>
              <w:br/>
            </w:r>
            <w:r w:rsidRPr="00D6583A">
              <w:rPr>
                <w:rFonts w:ascii="Arial" w:hAnsi="Arial" w:cs="Arial"/>
                <w:sz w:val="20"/>
                <w:szCs w:val="20"/>
              </w:rPr>
              <w:lastRenderedPageBreak/>
              <w:t>do unieszkodliwiania</w:t>
            </w:r>
          </w:p>
        </w:tc>
      </w:tr>
      <w:tr w:rsidR="008D46D1" w:rsidRPr="008D46D1" w14:paraId="1D366F6C" w14:textId="77777777" w:rsidTr="00D32646">
        <w:trPr>
          <w:jc w:val="center"/>
        </w:trPr>
        <w:tc>
          <w:tcPr>
            <w:tcW w:w="516" w:type="dxa"/>
            <w:vAlign w:val="center"/>
          </w:tcPr>
          <w:p w14:paraId="7300C179"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44ED" w14:textId="1B6C9D0B" w:rsidR="00D32646" w:rsidRPr="00D6583A" w:rsidRDefault="00D32646" w:rsidP="00D067C8">
            <w:pPr>
              <w:jc w:val="center"/>
              <w:rPr>
                <w:rFonts w:ascii="Arial" w:hAnsi="Arial" w:cs="Arial"/>
                <w:b/>
                <w:sz w:val="20"/>
              </w:rPr>
            </w:pPr>
            <w:r w:rsidRPr="00D6583A">
              <w:rPr>
                <w:rFonts w:ascii="Arial" w:hAnsi="Arial" w:cs="Arial"/>
                <w:b/>
                <w:sz w:val="20"/>
                <w:szCs w:val="20"/>
              </w:rPr>
              <w:t>10 04 02*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5DDE" w14:textId="77777777" w:rsidR="00D067C8" w:rsidRPr="00D6583A" w:rsidRDefault="00D32646" w:rsidP="00D067C8">
            <w:pPr>
              <w:pStyle w:val="Default"/>
              <w:jc w:val="center"/>
              <w:rPr>
                <w:rFonts w:ascii="Arial" w:hAnsi="Arial" w:cs="Arial"/>
                <w:color w:val="auto"/>
                <w:sz w:val="20"/>
                <w:szCs w:val="20"/>
              </w:rPr>
            </w:pPr>
            <w:r w:rsidRPr="00D6583A">
              <w:rPr>
                <w:rFonts w:ascii="Arial" w:hAnsi="Arial" w:cs="Arial"/>
                <w:color w:val="auto"/>
                <w:sz w:val="20"/>
                <w:szCs w:val="20"/>
              </w:rPr>
              <w:t>Kożuchy żużlowe</w:t>
            </w:r>
            <w:r w:rsidR="00D067C8" w:rsidRPr="00D6583A">
              <w:rPr>
                <w:rFonts w:ascii="Arial" w:hAnsi="Arial" w:cs="Arial"/>
                <w:color w:val="auto"/>
                <w:sz w:val="20"/>
                <w:szCs w:val="20"/>
              </w:rPr>
              <w:t xml:space="preserve"> </w:t>
            </w:r>
          </w:p>
          <w:p w14:paraId="30D169F7" w14:textId="63964A90" w:rsidR="00D32646" w:rsidRPr="00D6583A" w:rsidRDefault="00D32646" w:rsidP="00D067C8">
            <w:pPr>
              <w:pStyle w:val="Default"/>
              <w:jc w:val="center"/>
              <w:rPr>
                <w:rFonts w:ascii="Arial" w:hAnsi="Arial" w:cs="Arial"/>
                <w:color w:val="auto"/>
                <w:sz w:val="20"/>
                <w:szCs w:val="20"/>
              </w:rPr>
            </w:pPr>
            <w:r w:rsidRPr="00D6583A">
              <w:rPr>
                <w:rFonts w:ascii="Arial" w:hAnsi="Arial" w:cs="Arial"/>
                <w:color w:val="auto"/>
                <w:sz w:val="20"/>
                <w:szCs w:val="20"/>
              </w:rPr>
              <w:t xml:space="preserve">i zgary z produkcji pierwotnej </w:t>
            </w:r>
            <w:r w:rsidRPr="00D6583A">
              <w:rPr>
                <w:rFonts w:ascii="Arial" w:hAnsi="Arial" w:cs="Arial"/>
                <w:color w:val="auto"/>
                <w:sz w:val="20"/>
                <w:szCs w:val="20"/>
              </w:rPr>
              <w:br/>
              <w:t>i wtórnej</w:t>
            </w:r>
          </w:p>
          <w:p w14:paraId="6E602F9B" w14:textId="6CDB00B2" w:rsidR="00D32646" w:rsidRPr="00D6583A" w:rsidRDefault="00D32646" w:rsidP="00D067C8">
            <w:pPr>
              <w:jc w:val="center"/>
              <w:rPr>
                <w:rFonts w:ascii="Arial" w:hAnsi="Arial" w:cs="Arial"/>
                <w:b/>
                <w:sz w:val="20"/>
              </w:rPr>
            </w:pPr>
            <w:r w:rsidRPr="00D6583A">
              <w:rPr>
                <w:rFonts w:ascii="Arial" w:hAnsi="Arial" w:cs="Arial"/>
                <w:sz w:val="20"/>
                <w:szCs w:val="20"/>
              </w:rPr>
              <w:t>(kożuchy żużlowe</w:t>
            </w:r>
            <w:r w:rsidRPr="00D6583A">
              <w:rPr>
                <w:rFonts w:ascii="Arial" w:hAnsi="Arial" w:cs="Arial"/>
                <w:sz w:val="20"/>
                <w:szCs w:val="20"/>
              </w:rPr>
              <w:br/>
              <w:t xml:space="preserve"> z rafinacji ołowiu przeznaczone do przekazania odbiorcom zewnętrznym)</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F42B8" w14:textId="28B68FF2" w:rsidR="00D32646" w:rsidRPr="00D6583A" w:rsidRDefault="00D32646" w:rsidP="00D067C8">
            <w:pPr>
              <w:jc w:val="center"/>
              <w:rPr>
                <w:rFonts w:ascii="Arial" w:hAnsi="Arial" w:cs="Arial"/>
                <w:b/>
                <w:sz w:val="20"/>
              </w:rPr>
            </w:pPr>
            <w:r w:rsidRPr="00D6583A">
              <w:rPr>
                <w:rFonts w:ascii="Arial" w:hAnsi="Arial" w:cs="Arial"/>
                <w:sz w:val="20"/>
                <w:szCs w:val="20"/>
              </w:rPr>
              <w:t>Proces rafinacji ołowiu</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7EF6" w14:textId="258A2A6D" w:rsidR="00D32646" w:rsidRPr="00D6583A" w:rsidRDefault="00D32646" w:rsidP="00D067C8">
            <w:pPr>
              <w:jc w:val="center"/>
              <w:rPr>
                <w:rFonts w:ascii="Arial" w:hAnsi="Arial" w:cs="Arial"/>
                <w:b/>
                <w:sz w:val="20"/>
              </w:rPr>
            </w:pPr>
            <w:r w:rsidRPr="00D6583A">
              <w:rPr>
                <w:rFonts w:ascii="Arial" w:hAnsi="Arial" w:cs="Arial"/>
                <w:sz w:val="20"/>
                <w:szCs w:val="20"/>
              </w:rPr>
              <w:t xml:space="preserve">Odpady przekazywane będą uprawnionym podmiotom do odzysku </w:t>
            </w:r>
            <w:r w:rsidR="00195801">
              <w:rPr>
                <w:rFonts w:ascii="Arial" w:hAnsi="Arial" w:cs="Arial"/>
                <w:sz w:val="20"/>
                <w:szCs w:val="20"/>
              </w:rPr>
              <w:br/>
            </w:r>
            <w:r w:rsidRPr="00D6583A">
              <w:rPr>
                <w:rFonts w:ascii="Arial" w:hAnsi="Arial" w:cs="Arial"/>
                <w:sz w:val="20"/>
                <w:szCs w:val="20"/>
              </w:rPr>
              <w:t>lub w przypadku braku możliwości odzysku do unieszkodliwiania.</w:t>
            </w:r>
          </w:p>
        </w:tc>
      </w:tr>
      <w:tr w:rsidR="008D46D1" w:rsidRPr="008D46D1" w14:paraId="1D7F3601" w14:textId="77777777" w:rsidTr="00D32646">
        <w:trPr>
          <w:jc w:val="center"/>
        </w:trPr>
        <w:tc>
          <w:tcPr>
            <w:tcW w:w="516" w:type="dxa"/>
            <w:vAlign w:val="center"/>
          </w:tcPr>
          <w:p w14:paraId="4C5D43B9"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BE09B" w14:textId="7EBD0450" w:rsidR="00D32646" w:rsidRPr="00D6583A" w:rsidRDefault="00D32646" w:rsidP="00D067C8">
            <w:pPr>
              <w:jc w:val="center"/>
              <w:rPr>
                <w:rFonts w:ascii="Arial" w:hAnsi="Arial" w:cs="Arial"/>
                <w:b/>
                <w:sz w:val="20"/>
              </w:rPr>
            </w:pPr>
            <w:r w:rsidRPr="00D6583A">
              <w:rPr>
                <w:rFonts w:ascii="Arial" w:hAnsi="Arial" w:cs="Arial"/>
                <w:b/>
                <w:sz w:val="20"/>
                <w:szCs w:val="20"/>
              </w:rPr>
              <w:t>10 04 05*</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47053" w14:textId="345B6341" w:rsidR="00D32646" w:rsidRPr="00D6583A" w:rsidRDefault="00D32646" w:rsidP="00D067C8">
            <w:pPr>
              <w:jc w:val="center"/>
              <w:rPr>
                <w:rFonts w:ascii="Arial" w:hAnsi="Arial" w:cs="Arial"/>
                <w:b/>
                <w:sz w:val="20"/>
              </w:rPr>
            </w:pPr>
            <w:r w:rsidRPr="00D6583A">
              <w:rPr>
                <w:rFonts w:ascii="Arial" w:hAnsi="Arial" w:cs="Arial"/>
                <w:sz w:val="20"/>
                <w:szCs w:val="20"/>
              </w:rPr>
              <w:t xml:space="preserve">Inne cząstki i pyły </w:t>
            </w:r>
            <w:r w:rsidRPr="00D6583A">
              <w:rPr>
                <w:rFonts w:ascii="Arial" w:hAnsi="Arial" w:cs="Arial"/>
                <w:sz w:val="20"/>
                <w:szCs w:val="20"/>
              </w:rPr>
              <w:br/>
            </w:r>
            <w:r w:rsidRPr="00D6583A">
              <w:rPr>
                <w:rFonts w:ascii="Arial" w:hAnsi="Arial" w:cs="Arial"/>
                <w:i/>
                <w:sz w:val="20"/>
                <w:szCs w:val="20"/>
              </w:rPr>
              <w:t>(</w:t>
            </w:r>
            <w:r w:rsidRPr="00D6583A">
              <w:rPr>
                <w:rFonts w:ascii="Arial" w:hAnsi="Arial" w:cs="Arial"/>
                <w:sz w:val="20"/>
                <w:szCs w:val="20"/>
              </w:rPr>
              <w:t>z hutnictwa ołowiu - odpadowe pozostałości materiałów ołowiowych,</w:t>
            </w:r>
            <w:r w:rsidRPr="00D6583A">
              <w:rPr>
                <w:rFonts w:ascii="Arial" w:hAnsi="Arial" w:cs="Arial"/>
                <w:sz w:val="20"/>
                <w:szCs w:val="20"/>
              </w:rPr>
              <w:br/>
              <w:t xml:space="preserve"> z czyszczenia boksów magazynowych)</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0E12" w14:textId="30FB878F" w:rsidR="00D32646" w:rsidRPr="00D6583A" w:rsidRDefault="00D32646" w:rsidP="00D067C8">
            <w:pPr>
              <w:jc w:val="center"/>
              <w:rPr>
                <w:rFonts w:ascii="Arial" w:hAnsi="Arial" w:cs="Arial"/>
                <w:b/>
                <w:sz w:val="20"/>
              </w:rPr>
            </w:pPr>
            <w:r w:rsidRPr="00D6583A">
              <w:rPr>
                <w:rFonts w:ascii="Arial" w:hAnsi="Arial" w:cs="Arial"/>
                <w:sz w:val="20"/>
                <w:szCs w:val="20"/>
              </w:rPr>
              <w:t>Proces okresowego czyszczenia boksów magazynowych po magazynowaniu materiałów ołowiowych</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1E852" w14:textId="26139DC2" w:rsidR="00D067C8" w:rsidRPr="00D6583A" w:rsidRDefault="00D32646" w:rsidP="00D067C8">
            <w:pPr>
              <w:jc w:val="center"/>
              <w:rPr>
                <w:rFonts w:ascii="Arial" w:hAnsi="Arial" w:cs="Arial"/>
                <w:sz w:val="20"/>
                <w:szCs w:val="20"/>
              </w:rPr>
            </w:pPr>
            <w:r w:rsidRPr="00D6583A">
              <w:rPr>
                <w:rFonts w:ascii="Arial" w:hAnsi="Arial" w:cs="Arial"/>
                <w:sz w:val="20"/>
                <w:szCs w:val="20"/>
              </w:rPr>
              <w:t>Odpady przekazywane będą uprawnionym podmiotom do odzysku lub</w:t>
            </w:r>
          </w:p>
          <w:p w14:paraId="7246B448" w14:textId="5997DA44" w:rsidR="00D32646" w:rsidRPr="00D6583A" w:rsidRDefault="00D32646" w:rsidP="00D067C8">
            <w:pPr>
              <w:jc w:val="center"/>
              <w:rPr>
                <w:rFonts w:ascii="Arial" w:hAnsi="Arial" w:cs="Arial"/>
                <w:b/>
                <w:sz w:val="20"/>
              </w:rPr>
            </w:pPr>
            <w:r w:rsidRPr="00D6583A">
              <w:rPr>
                <w:rFonts w:ascii="Arial" w:hAnsi="Arial" w:cs="Arial"/>
                <w:sz w:val="20"/>
                <w:szCs w:val="20"/>
              </w:rPr>
              <w:t>w przypadku braku możliwości odzysku do unieszkodliwiania.</w:t>
            </w:r>
          </w:p>
        </w:tc>
      </w:tr>
      <w:tr w:rsidR="008D46D1" w:rsidRPr="008D46D1" w14:paraId="1B6021E5" w14:textId="77777777" w:rsidTr="00D32646">
        <w:trPr>
          <w:jc w:val="center"/>
        </w:trPr>
        <w:tc>
          <w:tcPr>
            <w:tcW w:w="516" w:type="dxa"/>
            <w:vAlign w:val="center"/>
          </w:tcPr>
          <w:p w14:paraId="344783FA" w14:textId="77777777" w:rsidR="00D32646" w:rsidRPr="00195801" w:rsidRDefault="00D32646" w:rsidP="009B7419">
            <w:pPr>
              <w:pStyle w:val="Akapitzlist"/>
              <w:numPr>
                <w:ilvl w:val="0"/>
                <w:numId w:val="59"/>
              </w:numPr>
              <w:contextualSpacing w:val="0"/>
              <w:jc w:val="both"/>
              <w:rPr>
                <w:rFonts w:ascii="Arial" w:hAnsi="Arial" w:cs="Arial"/>
                <w:bCs/>
                <w:color w:val="000000" w:themeColor="text1"/>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EEFD4" w14:textId="3C8C55B6" w:rsidR="00D32646" w:rsidRPr="00195801" w:rsidRDefault="00D32646" w:rsidP="00D067C8">
            <w:pPr>
              <w:jc w:val="center"/>
              <w:rPr>
                <w:rFonts w:ascii="Arial" w:hAnsi="Arial" w:cs="Arial"/>
                <w:b/>
                <w:color w:val="000000" w:themeColor="text1"/>
                <w:sz w:val="20"/>
              </w:rPr>
            </w:pPr>
            <w:r w:rsidRPr="00195801">
              <w:rPr>
                <w:rFonts w:ascii="Arial" w:hAnsi="Arial" w:cs="Arial"/>
                <w:b/>
                <w:color w:val="000000" w:themeColor="text1"/>
                <w:sz w:val="20"/>
                <w:szCs w:val="20"/>
              </w:rPr>
              <w:t>10 08 08*</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361F9" w14:textId="160CD6F4"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Słone żużle z produkcji pierwotnej i wtórnej</w:t>
            </w:r>
            <w:r w:rsidRPr="00195801">
              <w:rPr>
                <w:rFonts w:ascii="Arial" w:hAnsi="Arial" w:cs="Arial"/>
                <w:color w:val="000000" w:themeColor="text1"/>
                <w:sz w:val="20"/>
                <w:szCs w:val="20"/>
              </w:rPr>
              <w:br/>
            </w:r>
            <w:r w:rsidRPr="00195801">
              <w:rPr>
                <w:rFonts w:ascii="Arial" w:hAnsi="Arial" w:cs="Arial"/>
                <w:i/>
                <w:color w:val="000000" w:themeColor="text1"/>
                <w:sz w:val="20"/>
                <w:szCs w:val="20"/>
              </w:rPr>
              <w:t xml:space="preserve"> </w:t>
            </w:r>
            <w:r w:rsidRPr="00195801">
              <w:rPr>
                <w:rFonts w:ascii="Arial" w:hAnsi="Arial" w:cs="Arial"/>
                <w:color w:val="000000" w:themeColor="text1"/>
                <w:sz w:val="20"/>
                <w:szCs w:val="20"/>
              </w:rPr>
              <w:t xml:space="preserve">(z hutnictwa pozostałych metali nieżelaznych </w:t>
            </w:r>
            <w:r w:rsidR="00195801">
              <w:rPr>
                <w:rFonts w:ascii="Arial" w:hAnsi="Arial" w:cs="Arial"/>
                <w:color w:val="000000" w:themeColor="text1"/>
                <w:sz w:val="20"/>
                <w:szCs w:val="20"/>
              </w:rPr>
              <w:br/>
            </w:r>
            <w:r w:rsidRPr="00195801">
              <w:rPr>
                <w:rFonts w:ascii="Arial" w:hAnsi="Arial" w:cs="Arial"/>
                <w:color w:val="000000" w:themeColor="text1"/>
                <w:sz w:val="20"/>
                <w:szCs w:val="20"/>
              </w:rPr>
              <w:t xml:space="preserve">o odpadowe żużle </w:t>
            </w:r>
            <w:r w:rsidR="00195801">
              <w:rPr>
                <w:rFonts w:ascii="Arial" w:hAnsi="Arial" w:cs="Arial"/>
                <w:color w:val="000000" w:themeColor="text1"/>
                <w:sz w:val="20"/>
                <w:szCs w:val="20"/>
              </w:rPr>
              <w:br/>
            </w:r>
            <w:r w:rsidRPr="00195801">
              <w:rPr>
                <w:rFonts w:ascii="Arial" w:hAnsi="Arial" w:cs="Arial"/>
                <w:color w:val="000000" w:themeColor="text1"/>
                <w:sz w:val="20"/>
                <w:szCs w:val="20"/>
              </w:rPr>
              <w:t>z przetwarzania materiałów zawierających sole)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4BA6" w14:textId="7C90D135"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Proces wytopu materiałów zawierających podwyższoną zawartość soli.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CF000" w14:textId="51983B16"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Odpady przekazywane będą uprawnionym podmiotom do odzysku lub w przypadku braku możliwości odzysku do unieszkodliwiania.</w:t>
            </w:r>
          </w:p>
        </w:tc>
      </w:tr>
      <w:tr w:rsidR="008D46D1" w:rsidRPr="008D46D1" w14:paraId="25EA9FD3" w14:textId="77777777" w:rsidTr="00A12AA7">
        <w:trPr>
          <w:jc w:val="center"/>
        </w:trPr>
        <w:tc>
          <w:tcPr>
            <w:tcW w:w="516" w:type="dxa"/>
            <w:vAlign w:val="center"/>
          </w:tcPr>
          <w:p w14:paraId="52010543" w14:textId="77777777" w:rsidR="00D067C8" w:rsidRPr="008D46D1" w:rsidRDefault="00D067C8"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C33C897" w14:textId="1DC2AD8A" w:rsidR="00D067C8" w:rsidRPr="00195801" w:rsidRDefault="00D067C8" w:rsidP="00D067C8">
            <w:pPr>
              <w:jc w:val="center"/>
              <w:rPr>
                <w:rFonts w:ascii="Arial" w:hAnsi="Arial" w:cs="Arial"/>
                <w:b/>
                <w:color w:val="000000" w:themeColor="text1"/>
                <w:sz w:val="20"/>
              </w:rPr>
            </w:pPr>
            <w:r w:rsidRPr="00195801">
              <w:rPr>
                <w:rFonts w:ascii="Arial" w:hAnsi="Arial" w:cs="Arial"/>
                <w:b/>
                <w:bCs/>
                <w:color w:val="000000" w:themeColor="text1"/>
                <w:sz w:val="20"/>
                <w:szCs w:val="20"/>
              </w:rPr>
              <w:t>11 02 07*</w:t>
            </w:r>
          </w:p>
        </w:tc>
        <w:tc>
          <w:tcPr>
            <w:tcW w:w="2295" w:type="dxa"/>
            <w:tcBorders>
              <w:top w:val="single" w:sz="4" w:space="0" w:color="000000"/>
              <w:left w:val="single" w:sz="4" w:space="0" w:color="000000"/>
              <w:bottom w:val="single" w:sz="4" w:space="0" w:color="000000"/>
              <w:right w:val="single" w:sz="4" w:space="0" w:color="000000"/>
            </w:tcBorders>
            <w:vAlign w:val="center"/>
          </w:tcPr>
          <w:p w14:paraId="39A2F5E3" w14:textId="50884CE4" w:rsidR="00D067C8" w:rsidRPr="00195801" w:rsidRDefault="00D067C8" w:rsidP="00D067C8">
            <w:pPr>
              <w:jc w:val="center"/>
              <w:rPr>
                <w:rFonts w:ascii="Arial" w:hAnsi="Arial" w:cs="Arial"/>
                <w:color w:val="000000" w:themeColor="text1"/>
                <w:sz w:val="20"/>
              </w:rPr>
            </w:pPr>
            <w:r w:rsidRPr="00195801">
              <w:rPr>
                <w:rFonts w:ascii="Arial" w:hAnsi="Arial" w:cs="Arial"/>
                <w:color w:val="000000" w:themeColor="text1"/>
                <w:sz w:val="20"/>
                <w:szCs w:val="20"/>
              </w:rPr>
              <w:t xml:space="preserve">Inne odpady zawierające substancje niebezpieczne </w:t>
            </w:r>
            <w:r w:rsidRPr="00195801">
              <w:rPr>
                <w:rFonts w:ascii="Arial" w:hAnsi="Arial" w:cs="Arial"/>
                <w:color w:val="000000" w:themeColor="text1"/>
                <w:sz w:val="20"/>
                <w:szCs w:val="20"/>
              </w:rPr>
              <w:br/>
              <w:t>(z hydrometalurgii metali nieżelaznych)</w:t>
            </w:r>
          </w:p>
        </w:tc>
        <w:tc>
          <w:tcPr>
            <w:tcW w:w="2709" w:type="dxa"/>
            <w:tcBorders>
              <w:top w:val="single" w:sz="4" w:space="0" w:color="000000"/>
              <w:left w:val="single" w:sz="4" w:space="0" w:color="000000"/>
              <w:bottom w:val="single" w:sz="4" w:space="0" w:color="000000"/>
              <w:right w:val="single" w:sz="4" w:space="0" w:color="000000"/>
            </w:tcBorders>
            <w:vAlign w:val="center"/>
          </w:tcPr>
          <w:p w14:paraId="3BBFE5AC" w14:textId="17FAA4CA" w:rsidR="00D067C8" w:rsidRPr="00195801" w:rsidRDefault="00D067C8" w:rsidP="00D067C8">
            <w:pPr>
              <w:jc w:val="center"/>
              <w:rPr>
                <w:rFonts w:ascii="Arial" w:hAnsi="Arial" w:cs="Arial"/>
                <w:color w:val="000000" w:themeColor="text1"/>
                <w:sz w:val="20"/>
              </w:rPr>
            </w:pPr>
            <w:r w:rsidRPr="00195801">
              <w:rPr>
                <w:rFonts w:ascii="Arial" w:hAnsi="Arial" w:cs="Arial"/>
                <w:color w:val="000000" w:themeColor="text1"/>
                <w:sz w:val="20"/>
                <w:szCs w:val="20"/>
              </w:rPr>
              <w:t>Proces elektrorafinacji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BC34" w14:textId="77777777" w:rsidR="00D067C8" w:rsidRPr="00195801" w:rsidRDefault="00D067C8" w:rsidP="00D067C8">
            <w:pPr>
              <w:jc w:val="center"/>
              <w:rPr>
                <w:rFonts w:ascii="Arial" w:hAnsi="Arial" w:cs="Arial"/>
                <w:color w:val="000000" w:themeColor="text1"/>
                <w:sz w:val="20"/>
                <w:szCs w:val="20"/>
              </w:rPr>
            </w:pPr>
            <w:r w:rsidRPr="00195801">
              <w:rPr>
                <w:rFonts w:ascii="Arial" w:hAnsi="Arial" w:cs="Arial"/>
                <w:color w:val="000000" w:themeColor="text1"/>
                <w:sz w:val="20"/>
                <w:szCs w:val="20"/>
              </w:rPr>
              <w:t xml:space="preserve">Odpady poddawane będą odzyskowi we własnej instalacji lub przekazywane będą uprawnionym podmiotom do odzysku lub  </w:t>
            </w:r>
          </w:p>
          <w:p w14:paraId="4BDADA04" w14:textId="5736AB0B" w:rsidR="00D067C8" w:rsidRPr="00195801" w:rsidRDefault="00D067C8" w:rsidP="00D067C8">
            <w:pPr>
              <w:jc w:val="center"/>
              <w:rPr>
                <w:rFonts w:ascii="Arial" w:hAnsi="Arial" w:cs="Arial"/>
                <w:color w:val="000000" w:themeColor="text1"/>
                <w:sz w:val="20"/>
              </w:rPr>
            </w:pPr>
            <w:r w:rsidRPr="00195801">
              <w:rPr>
                <w:rFonts w:ascii="Arial" w:hAnsi="Arial" w:cs="Arial"/>
                <w:color w:val="000000" w:themeColor="text1"/>
                <w:sz w:val="20"/>
                <w:szCs w:val="20"/>
              </w:rPr>
              <w:t>w przypadku braku możliwości odzysku do unieszkodliwiania.</w:t>
            </w:r>
          </w:p>
        </w:tc>
      </w:tr>
      <w:tr w:rsidR="008D46D1" w:rsidRPr="008D46D1" w14:paraId="1116515F" w14:textId="77777777" w:rsidTr="00D32646">
        <w:trPr>
          <w:jc w:val="center"/>
        </w:trPr>
        <w:tc>
          <w:tcPr>
            <w:tcW w:w="516" w:type="dxa"/>
            <w:vAlign w:val="center"/>
          </w:tcPr>
          <w:p w14:paraId="3502295C"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81BE" w14:textId="0BC5B638" w:rsidR="00D32646" w:rsidRPr="00195801" w:rsidRDefault="00D32646" w:rsidP="00D067C8">
            <w:pPr>
              <w:jc w:val="center"/>
              <w:rPr>
                <w:rFonts w:ascii="Arial" w:hAnsi="Arial" w:cs="Arial"/>
                <w:b/>
                <w:color w:val="000000" w:themeColor="text1"/>
                <w:sz w:val="20"/>
              </w:rPr>
            </w:pPr>
            <w:r w:rsidRPr="00195801">
              <w:rPr>
                <w:rFonts w:ascii="Arial" w:hAnsi="Arial" w:cs="Arial"/>
                <w:b/>
                <w:color w:val="000000" w:themeColor="text1"/>
                <w:sz w:val="20"/>
                <w:szCs w:val="20"/>
              </w:rPr>
              <w:t>11 02 07*</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2F44" w14:textId="3AEC3140"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 xml:space="preserve">Inne odpady zawierające substancje niebezpieczne </w:t>
            </w:r>
            <w:r w:rsidRPr="00195801">
              <w:rPr>
                <w:rFonts w:ascii="Arial" w:hAnsi="Arial" w:cs="Arial"/>
                <w:color w:val="000000" w:themeColor="text1"/>
                <w:sz w:val="20"/>
                <w:szCs w:val="20"/>
              </w:rPr>
              <w:br/>
              <w:t>(z hydrometalurgii metali nieżelaznych)</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03FD" w14:textId="122A32DA"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Proces elektrorafinacji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AFB46" w14:textId="059F160D"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 xml:space="preserve">Odpady przekazywane będą uprawnionym podmiotom do odzysku lub </w:t>
            </w:r>
            <w:r w:rsidR="00195801">
              <w:rPr>
                <w:rFonts w:ascii="Arial" w:hAnsi="Arial" w:cs="Arial"/>
                <w:color w:val="000000" w:themeColor="text1"/>
                <w:sz w:val="20"/>
                <w:szCs w:val="20"/>
              </w:rPr>
              <w:br/>
            </w:r>
            <w:r w:rsidRPr="00195801">
              <w:rPr>
                <w:rFonts w:ascii="Arial" w:hAnsi="Arial" w:cs="Arial"/>
                <w:color w:val="000000" w:themeColor="text1"/>
                <w:sz w:val="20"/>
                <w:szCs w:val="20"/>
              </w:rPr>
              <w:t>w przypadku braku możliwości odzysku do unieszkodliwiania.</w:t>
            </w:r>
          </w:p>
        </w:tc>
      </w:tr>
      <w:tr w:rsidR="008D46D1" w:rsidRPr="008D46D1" w14:paraId="72BD47EF" w14:textId="77777777" w:rsidTr="00D32646">
        <w:trPr>
          <w:jc w:val="center"/>
        </w:trPr>
        <w:tc>
          <w:tcPr>
            <w:tcW w:w="516" w:type="dxa"/>
            <w:vAlign w:val="center"/>
          </w:tcPr>
          <w:p w14:paraId="203C720B"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E33E" w14:textId="77ED9D6C" w:rsidR="00D32646" w:rsidRPr="00195801" w:rsidRDefault="00D32646" w:rsidP="00D067C8">
            <w:pPr>
              <w:jc w:val="center"/>
              <w:rPr>
                <w:rFonts w:ascii="Arial" w:hAnsi="Arial" w:cs="Arial"/>
                <w:b/>
                <w:color w:val="000000" w:themeColor="text1"/>
                <w:sz w:val="20"/>
              </w:rPr>
            </w:pPr>
            <w:r w:rsidRPr="00195801">
              <w:rPr>
                <w:rFonts w:ascii="Arial" w:hAnsi="Arial" w:cs="Arial"/>
                <w:b/>
                <w:color w:val="000000" w:themeColor="text1"/>
                <w:sz w:val="20"/>
                <w:szCs w:val="20"/>
              </w:rPr>
              <w:t>12 01 09*</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D93CC" w14:textId="71BD3C55"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Odpadowe emulsje</w:t>
            </w:r>
            <w:r w:rsidRPr="00195801">
              <w:rPr>
                <w:rFonts w:ascii="Arial" w:hAnsi="Arial" w:cs="Arial"/>
                <w:color w:val="000000" w:themeColor="text1"/>
                <w:sz w:val="20"/>
                <w:szCs w:val="20"/>
              </w:rPr>
              <w:br/>
              <w:t xml:space="preserve"> i roztwory z obróbki metali niezawierające chlorowców</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BBD85" w14:textId="03C06BB7"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Wymiana czynnika chłodzącego w urządzeniach do obróbki powierzchniowej metali</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6AEF" w14:textId="05DD16B9"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 xml:space="preserve">Odpady poddawane będą odzyskowi we własne instalacji lub przekazywane uprawnionym </w:t>
            </w:r>
            <w:r w:rsidRPr="00195801">
              <w:rPr>
                <w:rFonts w:ascii="Arial" w:hAnsi="Arial" w:cs="Arial"/>
                <w:color w:val="000000" w:themeColor="text1"/>
                <w:sz w:val="20"/>
                <w:szCs w:val="20"/>
              </w:rPr>
              <w:lastRenderedPageBreak/>
              <w:t xml:space="preserve">podmiotom </w:t>
            </w:r>
            <w:r w:rsidRPr="00195801">
              <w:rPr>
                <w:rFonts w:ascii="Arial" w:hAnsi="Arial" w:cs="Arial"/>
                <w:color w:val="000000" w:themeColor="text1"/>
                <w:sz w:val="20"/>
                <w:szCs w:val="20"/>
              </w:rPr>
              <w:br/>
              <w:t>do odzysku a</w:t>
            </w:r>
            <w:r w:rsidRPr="00195801">
              <w:rPr>
                <w:rFonts w:ascii="Arial" w:hAnsi="Arial" w:cs="Arial"/>
                <w:color w:val="000000" w:themeColor="text1"/>
                <w:sz w:val="20"/>
                <w:szCs w:val="20"/>
              </w:rPr>
              <w:br/>
              <w:t>w przypadku braku możliwości odzysku do unieszkodliwiania</w:t>
            </w:r>
          </w:p>
        </w:tc>
      </w:tr>
      <w:tr w:rsidR="008D46D1" w:rsidRPr="008D46D1" w14:paraId="4FAB6BCF" w14:textId="77777777" w:rsidTr="00D32646">
        <w:trPr>
          <w:jc w:val="center"/>
        </w:trPr>
        <w:tc>
          <w:tcPr>
            <w:tcW w:w="516" w:type="dxa"/>
            <w:vAlign w:val="center"/>
          </w:tcPr>
          <w:p w14:paraId="627D985A"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B0B5" w14:textId="07F0EF13" w:rsidR="00D32646" w:rsidRPr="00195801" w:rsidRDefault="00D32646" w:rsidP="00D067C8">
            <w:pPr>
              <w:jc w:val="center"/>
              <w:rPr>
                <w:rFonts w:ascii="Arial" w:hAnsi="Arial" w:cs="Arial"/>
                <w:b/>
                <w:color w:val="000000" w:themeColor="text1"/>
                <w:sz w:val="20"/>
              </w:rPr>
            </w:pPr>
            <w:r w:rsidRPr="00195801">
              <w:rPr>
                <w:rFonts w:ascii="Arial" w:hAnsi="Arial" w:cs="Arial"/>
                <w:b/>
                <w:color w:val="000000" w:themeColor="text1"/>
                <w:sz w:val="20"/>
                <w:szCs w:val="20"/>
              </w:rPr>
              <w:t>13 05 02*</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B478" w14:textId="41106A18"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Szlamy z odwadniania olejów w separatorach</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3996" w14:textId="2DC2EB6B"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 xml:space="preserve">Oczyszczanie wód opadowych w separatorze </w:t>
            </w:r>
            <w:proofErr w:type="spellStart"/>
            <w:r w:rsidRPr="00195801">
              <w:rPr>
                <w:rFonts w:ascii="Arial" w:hAnsi="Arial" w:cs="Arial"/>
                <w:color w:val="000000" w:themeColor="text1"/>
                <w:sz w:val="20"/>
                <w:szCs w:val="20"/>
              </w:rPr>
              <w:t>koalescencyjnym</w:t>
            </w:r>
            <w:proofErr w:type="spellEnd"/>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DE0E" w14:textId="77777777" w:rsidR="00D067C8" w:rsidRPr="00195801" w:rsidRDefault="00D32646" w:rsidP="00D067C8">
            <w:pPr>
              <w:jc w:val="center"/>
              <w:rPr>
                <w:rFonts w:ascii="Arial" w:hAnsi="Arial" w:cs="Arial"/>
                <w:color w:val="000000" w:themeColor="text1"/>
                <w:sz w:val="20"/>
                <w:szCs w:val="20"/>
              </w:rPr>
            </w:pPr>
            <w:r w:rsidRPr="00195801">
              <w:rPr>
                <w:rFonts w:ascii="Arial" w:hAnsi="Arial" w:cs="Arial"/>
                <w:color w:val="000000" w:themeColor="text1"/>
                <w:sz w:val="20"/>
                <w:szCs w:val="20"/>
              </w:rPr>
              <w:t xml:space="preserve">Odpady przekazywane będą uprawnionym podmiotom do odzysku lub </w:t>
            </w:r>
            <w:r w:rsidR="00D067C8" w:rsidRPr="00195801">
              <w:rPr>
                <w:rFonts w:ascii="Arial" w:hAnsi="Arial" w:cs="Arial"/>
                <w:color w:val="000000" w:themeColor="text1"/>
                <w:sz w:val="20"/>
                <w:szCs w:val="20"/>
              </w:rPr>
              <w:t xml:space="preserve"> </w:t>
            </w:r>
          </w:p>
          <w:p w14:paraId="00D6E8BE" w14:textId="36005544"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w przypadku braku możliwości odzysku do unieszkodliwiania.</w:t>
            </w:r>
          </w:p>
        </w:tc>
      </w:tr>
      <w:tr w:rsidR="008D46D1" w:rsidRPr="008D46D1" w14:paraId="6E521894" w14:textId="77777777" w:rsidTr="00D32646">
        <w:trPr>
          <w:jc w:val="center"/>
        </w:trPr>
        <w:tc>
          <w:tcPr>
            <w:tcW w:w="516" w:type="dxa"/>
            <w:vAlign w:val="center"/>
          </w:tcPr>
          <w:p w14:paraId="7E53B32C"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9585" w14:textId="29CE3367" w:rsidR="00D32646" w:rsidRPr="00195801" w:rsidRDefault="00D32646" w:rsidP="00D067C8">
            <w:pPr>
              <w:jc w:val="center"/>
              <w:rPr>
                <w:rFonts w:ascii="Arial" w:hAnsi="Arial" w:cs="Arial"/>
                <w:b/>
                <w:color w:val="000000" w:themeColor="text1"/>
                <w:sz w:val="20"/>
              </w:rPr>
            </w:pPr>
            <w:r w:rsidRPr="00195801">
              <w:rPr>
                <w:rFonts w:ascii="Arial" w:hAnsi="Arial" w:cs="Arial"/>
                <w:b/>
                <w:color w:val="000000" w:themeColor="text1"/>
                <w:sz w:val="20"/>
                <w:szCs w:val="20"/>
              </w:rPr>
              <w:t>16 01 21*</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DF6F1" w14:textId="6696AD7D"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Niebezpieczne elementy inne niż wymienione w 16 01 07 do 16 01 11, 16 01 13 i 16 01 14 (np. węże hydrauliczne)</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5D7B" w14:textId="3D8A81A8"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Wymiana elementów zawierających substancje niebezpieczne w maszynach i pojazdach, pomieszczenia warsztatowe, hale produkcyjne, stanowiska obsługowe maszyn.</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A2108" w14:textId="6BFA9C72" w:rsidR="00D32646" w:rsidRPr="00195801" w:rsidRDefault="00D32646" w:rsidP="00D067C8">
            <w:pPr>
              <w:jc w:val="center"/>
              <w:rPr>
                <w:rFonts w:ascii="Arial" w:hAnsi="Arial" w:cs="Arial"/>
                <w:b/>
                <w:color w:val="000000" w:themeColor="text1"/>
                <w:sz w:val="20"/>
              </w:rPr>
            </w:pPr>
            <w:r w:rsidRPr="00195801">
              <w:rPr>
                <w:rFonts w:ascii="Arial" w:hAnsi="Arial" w:cs="Arial"/>
                <w:color w:val="000000" w:themeColor="text1"/>
                <w:sz w:val="20"/>
                <w:szCs w:val="20"/>
              </w:rPr>
              <w:t xml:space="preserve">Odpady poddawane będą odzyskowi we własne instalacji lub przekazywane uprawnionym podmiotom </w:t>
            </w:r>
            <w:r w:rsidRPr="00195801">
              <w:rPr>
                <w:rFonts w:ascii="Arial" w:hAnsi="Arial" w:cs="Arial"/>
                <w:color w:val="000000" w:themeColor="text1"/>
                <w:sz w:val="20"/>
                <w:szCs w:val="20"/>
              </w:rPr>
              <w:br/>
              <w:t>do odzysku a</w:t>
            </w:r>
            <w:r w:rsidRPr="00195801">
              <w:rPr>
                <w:rFonts w:ascii="Arial" w:hAnsi="Arial" w:cs="Arial"/>
                <w:color w:val="000000" w:themeColor="text1"/>
                <w:sz w:val="20"/>
                <w:szCs w:val="20"/>
              </w:rPr>
              <w:br/>
              <w:t>w przypadku braku możliwości odzysku do unieszkodliwiania</w:t>
            </w:r>
          </w:p>
        </w:tc>
      </w:tr>
      <w:tr w:rsidR="008D46D1" w:rsidRPr="008D46D1" w14:paraId="1008CA7C" w14:textId="77777777" w:rsidTr="00D32646">
        <w:trPr>
          <w:jc w:val="center"/>
        </w:trPr>
        <w:tc>
          <w:tcPr>
            <w:tcW w:w="516" w:type="dxa"/>
            <w:vAlign w:val="center"/>
          </w:tcPr>
          <w:p w14:paraId="5E85DC73"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50671D30" w14:textId="4ED56F7A" w:rsidR="00D32646" w:rsidRPr="00195801" w:rsidRDefault="00D32646" w:rsidP="00D067C8">
            <w:pPr>
              <w:jc w:val="center"/>
              <w:rPr>
                <w:rFonts w:ascii="Arial" w:hAnsi="Arial" w:cs="Arial"/>
                <w:b/>
                <w:color w:val="000000" w:themeColor="text1"/>
                <w:sz w:val="20"/>
              </w:rPr>
            </w:pPr>
            <w:r w:rsidRPr="00195801">
              <w:rPr>
                <w:rFonts w:ascii="Arial" w:hAnsi="Arial" w:cs="Arial"/>
                <w:b/>
                <w:bCs/>
                <w:color w:val="000000" w:themeColor="text1"/>
                <w:sz w:val="20"/>
                <w:szCs w:val="20"/>
              </w:rPr>
              <w:t>10 04 01*</w:t>
            </w:r>
          </w:p>
        </w:tc>
        <w:tc>
          <w:tcPr>
            <w:tcW w:w="2295" w:type="dxa"/>
            <w:tcBorders>
              <w:top w:val="single" w:sz="4" w:space="0" w:color="000000"/>
              <w:left w:val="single" w:sz="4" w:space="0" w:color="000000"/>
              <w:bottom w:val="single" w:sz="4" w:space="0" w:color="000000"/>
              <w:right w:val="single" w:sz="4" w:space="0" w:color="000000"/>
            </w:tcBorders>
            <w:vAlign w:val="center"/>
          </w:tcPr>
          <w:p w14:paraId="1ED7AC7B" w14:textId="319E99DD"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Żużle z produkcji pierwotnej i wtórnej</w:t>
            </w:r>
          </w:p>
        </w:tc>
        <w:tc>
          <w:tcPr>
            <w:tcW w:w="2709" w:type="dxa"/>
            <w:tcBorders>
              <w:top w:val="single" w:sz="4" w:space="0" w:color="000000"/>
              <w:left w:val="single" w:sz="4" w:space="0" w:color="000000"/>
              <w:bottom w:val="single" w:sz="4" w:space="0" w:color="000000"/>
              <w:right w:val="single" w:sz="4" w:space="0" w:color="000000"/>
            </w:tcBorders>
            <w:vAlign w:val="center"/>
          </w:tcPr>
          <w:p w14:paraId="2C817513" w14:textId="77777777" w:rsidR="00D32646" w:rsidRPr="00195801" w:rsidRDefault="00D32646" w:rsidP="00D067C8">
            <w:pPr>
              <w:pStyle w:val="Default"/>
              <w:rPr>
                <w:rFonts w:ascii="Arial" w:hAnsi="Arial" w:cs="Arial"/>
                <w:color w:val="000000" w:themeColor="text1"/>
                <w:sz w:val="20"/>
                <w:szCs w:val="20"/>
              </w:rPr>
            </w:pPr>
            <w:r w:rsidRPr="00195801">
              <w:rPr>
                <w:rFonts w:ascii="Arial" w:hAnsi="Arial" w:cs="Arial"/>
                <w:color w:val="000000" w:themeColor="text1"/>
                <w:sz w:val="20"/>
                <w:szCs w:val="20"/>
              </w:rPr>
              <w:t>Przetop składników</w:t>
            </w:r>
          </w:p>
          <w:p w14:paraId="5300AFB1" w14:textId="7D751FCF"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w piecach obrotowych</w:t>
            </w:r>
          </w:p>
        </w:tc>
        <w:tc>
          <w:tcPr>
            <w:tcW w:w="1940" w:type="dxa"/>
            <w:tcBorders>
              <w:top w:val="single" w:sz="4" w:space="0" w:color="000000"/>
              <w:left w:val="single" w:sz="4" w:space="0" w:color="000000"/>
              <w:bottom w:val="single" w:sz="4" w:space="0" w:color="000000"/>
              <w:right w:val="single" w:sz="4" w:space="0" w:color="000000"/>
            </w:tcBorders>
            <w:vAlign w:val="center"/>
          </w:tcPr>
          <w:p w14:paraId="5C60FE4D" w14:textId="11523419"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 xml:space="preserve">Odpady przekazywane będą uprawnionym podmiotom </w:t>
            </w:r>
            <w:r w:rsidRPr="00195801">
              <w:rPr>
                <w:rFonts w:ascii="Arial" w:hAnsi="Arial" w:cs="Arial"/>
                <w:color w:val="000000" w:themeColor="text1"/>
                <w:sz w:val="20"/>
                <w:szCs w:val="20"/>
              </w:rPr>
              <w:br/>
              <w:t xml:space="preserve">do odzysku lub </w:t>
            </w:r>
            <w:r w:rsidRPr="00195801">
              <w:rPr>
                <w:rFonts w:ascii="Arial" w:hAnsi="Arial" w:cs="Arial"/>
                <w:color w:val="000000" w:themeColor="text1"/>
                <w:sz w:val="20"/>
                <w:szCs w:val="20"/>
              </w:rPr>
              <w:br/>
              <w:t>w przypadku braku możliwości odzysku do unieszkodliwiania.</w:t>
            </w:r>
          </w:p>
        </w:tc>
      </w:tr>
      <w:tr w:rsidR="008D46D1" w:rsidRPr="008D46D1" w14:paraId="5F0BE0E6" w14:textId="77777777" w:rsidTr="00D32646">
        <w:trPr>
          <w:jc w:val="center"/>
        </w:trPr>
        <w:tc>
          <w:tcPr>
            <w:tcW w:w="516" w:type="dxa"/>
            <w:vAlign w:val="center"/>
          </w:tcPr>
          <w:p w14:paraId="3C4CA9D9"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641CC983" w14:textId="19A56C24" w:rsidR="00D32646" w:rsidRPr="00195801" w:rsidRDefault="00D32646" w:rsidP="00D067C8">
            <w:pPr>
              <w:jc w:val="center"/>
              <w:rPr>
                <w:rFonts w:ascii="Arial" w:hAnsi="Arial" w:cs="Arial"/>
                <w:b/>
                <w:color w:val="000000" w:themeColor="text1"/>
                <w:sz w:val="20"/>
              </w:rPr>
            </w:pPr>
            <w:r w:rsidRPr="00195801">
              <w:rPr>
                <w:rFonts w:ascii="Arial" w:hAnsi="Arial" w:cs="Arial"/>
                <w:b/>
                <w:bCs/>
                <w:color w:val="000000" w:themeColor="text1"/>
                <w:sz w:val="20"/>
                <w:szCs w:val="20"/>
              </w:rPr>
              <w:t>15 01 11*</w:t>
            </w:r>
          </w:p>
        </w:tc>
        <w:tc>
          <w:tcPr>
            <w:tcW w:w="2295" w:type="dxa"/>
            <w:tcBorders>
              <w:top w:val="single" w:sz="4" w:space="0" w:color="000000"/>
              <w:left w:val="single" w:sz="4" w:space="0" w:color="000000"/>
              <w:bottom w:val="single" w:sz="4" w:space="0" w:color="000000"/>
              <w:right w:val="single" w:sz="4" w:space="0" w:color="000000"/>
            </w:tcBorders>
            <w:vAlign w:val="center"/>
          </w:tcPr>
          <w:p w14:paraId="3F6BA512" w14:textId="7A32585F"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Opakowania z metali zawierające niebezpieczne porowate elementy wzmocnienia konstrukcyjnego (np. azbest), włącznie z pustymi pojemnikami ciśnieniowymi</w:t>
            </w:r>
          </w:p>
        </w:tc>
        <w:tc>
          <w:tcPr>
            <w:tcW w:w="2709" w:type="dxa"/>
            <w:tcBorders>
              <w:top w:val="single" w:sz="4" w:space="0" w:color="000000"/>
              <w:left w:val="single" w:sz="4" w:space="0" w:color="000000"/>
              <w:bottom w:val="single" w:sz="4" w:space="0" w:color="000000"/>
              <w:right w:val="single" w:sz="4" w:space="0" w:color="000000"/>
            </w:tcBorders>
            <w:vAlign w:val="center"/>
          </w:tcPr>
          <w:p w14:paraId="1FA86E65" w14:textId="787536A9"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Procesy znakowania materiałów wsadowych, wyrobów, smarowanie elementów mechanicznych maszyn- magazyny, hale produkcyjne, warsztat</w:t>
            </w:r>
          </w:p>
        </w:tc>
        <w:tc>
          <w:tcPr>
            <w:tcW w:w="1940" w:type="dxa"/>
            <w:tcBorders>
              <w:top w:val="single" w:sz="4" w:space="0" w:color="000000"/>
              <w:left w:val="single" w:sz="4" w:space="0" w:color="000000"/>
              <w:bottom w:val="single" w:sz="4" w:space="0" w:color="000000"/>
              <w:right w:val="single" w:sz="4" w:space="0" w:color="000000"/>
            </w:tcBorders>
            <w:vAlign w:val="center"/>
          </w:tcPr>
          <w:p w14:paraId="1B9FDDC7" w14:textId="0850A7B2"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 xml:space="preserve">Odpady przekazywane będą uprawnionym podmiotom </w:t>
            </w:r>
            <w:r w:rsidRPr="00195801">
              <w:rPr>
                <w:rFonts w:ascii="Arial" w:hAnsi="Arial" w:cs="Arial"/>
                <w:color w:val="000000" w:themeColor="text1"/>
                <w:sz w:val="20"/>
                <w:szCs w:val="20"/>
              </w:rPr>
              <w:br/>
              <w:t xml:space="preserve">do odzysku lub </w:t>
            </w:r>
            <w:r w:rsidRPr="00195801">
              <w:rPr>
                <w:rFonts w:ascii="Arial" w:hAnsi="Arial" w:cs="Arial"/>
                <w:color w:val="000000" w:themeColor="text1"/>
                <w:sz w:val="20"/>
                <w:szCs w:val="20"/>
              </w:rPr>
              <w:br/>
              <w:t>w przypadku braku możliwości odzysku do unieszkodliwiania.</w:t>
            </w:r>
          </w:p>
        </w:tc>
      </w:tr>
      <w:tr w:rsidR="00D32646" w:rsidRPr="008D46D1" w14:paraId="4DF0EEDD" w14:textId="77777777" w:rsidTr="00D32646">
        <w:trPr>
          <w:jc w:val="center"/>
        </w:trPr>
        <w:tc>
          <w:tcPr>
            <w:tcW w:w="516" w:type="dxa"/>
            <w:vAlign w:val="center"/>
          </w:tcPr>
          <w:p w14:paraId="65BFCDF0" w14:textId="77777777" w:rsidR="00D32646" w:rsidRPr="008D46D1" w:rsidRDefault="00D32646" w:rsidP="009B7419">
            <w:pPr>
              <w:pStyle w:val="Akapitzlist"/>
              <w:numPr>
                <w:ilvl w:val="0"/>
                <w:numId w:val="59"/>
              </w:numPr>
              <w:contextualSpacing w:val="0"/>
              <w:jc w:val="both"/>
              <w:rPr>
                <w:rFonts w:ascii="Arial" w:hAnsi="Arial" w:cs="Arial"/>
                <w:bCs/>
                <w:color w:val="7030A0"/>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A4C7018" w14:textId="0C78ACAA" w:rsidR="00D32646" w:rsidRPr="00195801" w:rsidRDefault="00D32646" w:rsidP="00D067C8">
            <w:pPr>
              <w:jc w:val="center"/>
              <w:rPr>
                <w:rFonts w:ascii="Arial" w:hAnsi="Arial" w:cs="Arial"/>
                <w:b/>
                <w:color w:val="000000" w:themeColor="text1"/>
                <w:sz w:val="20"/>
              </w:rPr>
            </w:pPr>
            <w:r w:rsidRPr="00195801">
              <w:rPr>
                <w:rFonts w:ascii="Arial" w:hAnsi="Arial" w:cs="Arial"/>
                <w:b/>
                <w:bCs/>
                <w:color w:val="000000" w:themeColor="text1"/>
                <w:sz w:val="20"/>
                <w:szCs w:val="20"/>
              </w:rPr>
              <w:t>17 06 03*</w:t>
            </w:r>
          </w:p>
        </w:tc>
        <w:tc>
          <w:tcPr>
            <w:tcW w:w="2295" w:type="dxa"/>
            <w:tcBorders>
              <w:top w:val="single" w:sz="4" w:space="0" w:color="000000"/>
              <w:left w:val="single" w:sz="4" w:space="0" w:color="000000"/>
              <w:bottom w:val="single" w:sz="4" w:space="0" w:color="000000"/>
              <w:right w:val="single" w:sz="4" w:space="0" w:color="000000"/>
            </w:tcBorders>
            <w:vAlign w:val="center"/>
          </w:tcPr>
          <w:p w14:paraId="3174FE85" w14:textId="0C84AA36"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Inne materiały izolacyjne zawierające substancje niebezpieczne</w:t>
            </w:r>
          </w:p>
        </w:tc>
        <w:tc>
          <w:tcPr>
            <w:tcW w:w="2709" w:type="dxa"/>
            <w:tcBorders>
              <w:top w:val="single" w:sz="4" w:space="0" w:color="000000"/>
              <w:left w:val="single" w:sz="4" w:space="0" w:color="000000"/>
              <w:bottom w:val="single" w:sz="4" w:space="0" w:color="000000"/>
              <w:right w:val="single" w:sz="4" w:space="0" w:color="000000"/>
            </w:tcBorders>
            <w:vAlign w:val="center"/>
          </w:tcPr>
          <w:p w14:paraId="7054F7D3" w14:textId="588292C9"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Warstwa izolacyjna instalacji oraz hal – wytwarzane podczas prac remontowych</w:t>
            </w:r>
          </w:p>
        </w:tc>
        <w:tc>
          <w:tcPr>
            <w:tcW w:w="1940" w:type="dxa"/>
            <w:tcBorders>
              <w:top w:val="single" w:sz="4" w:space="0" w:color="000000"/>
              <w:left w:val="single" w:sz="4" w:space="0" w:color="000000"/>
              <w:bottom w:val="single" w:sz="4" w:space="0" w:color="000000"/>
              <w:right w:val="single" w:sz="4" w:space="0" w:color="000000"/>
            </w:tcBorders>
            <w:vAlign w:val="center"/>
          </w:tcPr>
          <w:p w14:paraId="06B44CBF" w14:textId="193E08E5" w:rsidR="00D32646" w:rsidRPr="00195801" w:rsidRDefault="00D32646" w:rsidP="00D067C8">
            <w:pPr>
              <w:jc w:val="center"/>
              <w:rPr>
                <w:rFonts w:ascii="Arial" w:hAnsi="Arial" w:cs="Arial"/>
                <w:color w:val="000000" w:themeColor="text1"/>
                <w:sz w:val="20"/>
              </w:rPr>
            </w:pPr>
            <w:r w:rsidRPr="00195801">
              <w:rPr>
                <w:rFonts w:ascii="Arial" w:hAnsi="Arial" w:cs="Arial"/>
                <w:color w:val="000000" w:themeColor="text1"/>
                <w:sz w:val="20"/>
                <w:szCs w:val="20"/>
              </w:rPr>
              <w:t xml:space="preserve">Odpady przekazywane będą uprawnionym podmiotom </w:t>
            </w:r>
            <w:r w:rsidRPr="00195801">
              <w:rPr>
                <w:rFonts w:ascii="Arial" w:hAnsi="Arial" w:cs="Arial"/>
                <w:color w:val="000000" w:themeColor="text1"/>
                <w:sz w:val="20"/>
                <w:szCs w:val="20"/>
              </w:rPr>
              <w:br/>
              <w:t xml:space="preserve">do odzysku lub </w:t>
            </w:r>
            <w:r w:rsidRPr="00195801">
              <w:rPr>
                <w:rFonts w:ascii="Arial" w:hAnsi="Arial" w:cs="Arial"/>
                <w:color w:val="000000" w:themeColor="text1"/>
                <w:sz w:val="20"/>
                <w:szCs w:val="20"/>
              </w:rPr>
              <w:br/>
              <w:t>w przypadku braku możliwości odzysku do unieszkodliwiania.</w:t>
            </w:r>
          </w:p>
        </w:tc>
      </w:tr>
    </w:tbl>
    <w:p w14:paraId="3475739C" w14:textId="18E1069C" w:rsidR="009922CB" w:rsidRPr="008D46D1" w:rsidRDefault="009922CB" w:rsidP="009922CB">
      <w:pPr>
        <w:spacing w:line="276" w:lineRule="auto"/>
        <w:jc w:val="both"/>
        <w:rPr>
          <w:rFonts w:ascii="Arial" w:hAnsi="Arial" w:cs="Arial"/>
          <w:b/>
          <w:color w:val="7030A0"/>
          <w:sz w:val="20"/>
        </w:rPr>
      </w:pPr>
    </w:p>
    <w:p w14:paraId="7691C660" w14:textId="77777777" w:rsidR="009922CB" w:rsidRPr="00195801" w:rsidRDefault="009922CB" w:rsidP="009922CB">
      <w:pPr>
        <w:spacing w:line="276" w:lineRule="auto"/>
        <w:jc w:val="both"/>
        <w:rPr>
          <w:color w:val="000000" w:themeColor="text1"/>
        </w:rPr>
      </w:pPr>
      <w:r w:rsidRPr="00195801">
        <w:rPr>
          <w:rFonts w:ascii="Arial" w:hAnsi="Arial" w:cs="Arial"/>
          <w:b/>
          <w:color w:val="000000" w:themeColor="text1"/>
        </w:rPr>
        <w:t xml:space="preserve">IV.3.2.2. </w:t>
      </w:r>
      <w:r w:rsidRPr="00195801">
        <w:rPr>
          <w:rFonts w:ascii="Arial" w:hAnsi="Arial" w:cs="Arial"/>
          <w:color w:val="000000" w:themeColor="text1"/>
        </w:rPr>
        <w:t>Odpady inne niż niebezpieczne</w:t>
      </w:r>
    </w:p>
    <w:p w14:paraId="5174355A" w14:textId="77777777" w:rsidR="009922CB" w:rsidRPr="00195801" w:rsidRDefault="009922CB" w:rsidP="009922CB">
      <w:pPr>
        <w:spacing w:line="276" w:lineRule="auto"/>
        <w:jc w:val="both"/>
        <w:rPr>
          <w:rFonts w:ascii="Arial" w:hAnsi="Arial" w:cs="Arial"/>
          <w:color w:val="000000" w:themeColor="text1"/>
          <w:sz w:val="22"/>
        </w:rPr>
      </w:pPr>
    </w:p>
    <w:p w14:paraId="722FADDC" w14:textId="7A148259" w:rsidR="009922CB" w:rsidRPr="00195801" w:rsidRDefault="009922CB" w:rsidP="009922CB">
      <w:pPr>
        <w:spacing w:line="276" w:lineRule="auto"/>
        <w:jc w:val="both"/>
        <w:rPr>
          <w:rFonts w:ascii="Arial" w:hAnsi="Arial" w:cs="Arial"/>
          <w:b/>
          <w:color w:val="000000" w:themeColor="text1"/>
          <w:sz w:val="20"/>
        </w:rPr>
      </w:pPr>
      <w:r w:rsidRPr="00195801">
        <w:rPr>
          <w:rFonts w:ascii="Arial" w:hAnsi="Arial" w:cs="Arial"/>
          <w:b/>
          <w:color w:val="000000" w:themeColor="text1"/>
          <w:sz w:val="20"/>
        </w:rPr>
        <w:t>Tabela 9</w:t>
      </w:r>
    </w:p>
    <w:tbl>
      <w:tblPr>
        <w:tblStyle w:val="Tabela-Siatka"/>
        <w:tblW w:w="0" w:type="auto"/>
        <w:tblLook w:val="04A0" w:firstRow="1" w:lastRow="0" w:firstColumn="1" w:lastColumn="0" w:noHBand="0" w:noVBand="1"/>
      </w:tblPr>
      <w:tblGrid>
        <w:gridCol w:w="562"/>
        <w:gridCol w:w="1418"/>
        <w:gridCol w:w="2268"/>
        <w:gridCol w:w="2551"/>
        <w:gridCol w:w="2121"/>
      </w:tblGrid>
      <w:tr w:rsidR="008D46D1" w:rsidRPr="008D46D1" w14:paraId="3DD80AD0" w14:textId="77777777" w:rsidTr="00D067C8">
        <w:tc>
          <w:tcPr>
            <w:tcW w:w="562" w:type="dxa"/>
            <w:vAlign w:val="center"/>
          </w:tcPr>
          <w:p w14:paraId="7CB47423" w14:textId="4CD04C7C" w:rsidR="009922CB" w:rsidRPr="00195801" w:rsidRDefault="009922CB" w:rsidP="009922CB">
            <w:pPr>
              <w:spacing w:line="276" w:lineRule="auto"/>
              <w:jc w:val="both"/>
              <w:rPr>
                <w:rFonts w:ascii="Arial" w:hAnsi="Arial" w:cs="Arial"/>
                <w:b/>
                <w:color w:val="000000" w:themeColor="text1"/>
                <w:sz w:val="20"/>
              </w:rPr>
            </w:pPr>
            <w:r w:rsidRPr="00195801">
              <w:rPr>
                <w:rFonts w:ascii="Arial" w:hAnsi="Arial" w:cs="Arial"/>
                <w:b/>
                <w:bCs/>
                <w:color w:val="000000" w:themeColor="text1"/>
                <w:sz w:val="20"/>
                <w:szCs w:val="20"/>
              </w:rPr>
              <w:t>Lp.</w:t>
            </w:r>
          </w:p>
        </w:tc>
        <w:tc>
          <w:tcPr>
            <w:tcW w:w="1418" w:type="dxa"/>
            <w:vAlign w:val="center"/>
          </w:tcPr>
          <w:p w14:paraId="31D858CE" w14:textId="6E12FEAC" w:rsidR="009922CB" w:rsidRPr="00195801" w:rsidRDefault="009922CB" w:rsidP="009922CB">
            <w:pPr>
              <w:spacing w:line="276" w:lineRule="auto"/>
              <w:jc w:val="both"/>
              <w:rPr>
                <w:rFonts w:ascii="Arial" w:hAnsi="Arial" w:cs="Arial"/>
                <w:b/>
                <w:color w:val="000000" w:themeColor="text1"/>
                <w:sz w:val="20"/>
              </w:rPr>
            </w:pPr>
            <w:r w:rsidRPr="00195801">
              <w:rPr>
                <w:rFonts w:ascii="Arial" w:hAnsi="Arial" w:cs="Arial"/>
                <w:b/>
                <w:bCs/>
                <w:color w:val="000000" w:themeColor="text1"/>
                <w:sz w:val="20"/>
                <w:szCs w:val="20"/>
              </w:rPr>
              <w:t>Kod odpadu</w:t>
            </w:r>
          </w:p>
        </w:tc>
        <w:tc>
          <w:tcPr>
            <w:tcW w:w="2268" w:type="dxa"/>
            <w:vAlign w:val="center"/>
          </w:tcPr>
          <w:p w14:paraId="53D39480" w14:textId="69C0ED37" w:rsidR="009922CB" w:rsidRPr="00195801" w:rsidRDefault="009922CB" w:rsidP="009922CB">
            <w:pPr>
              <w:spacing w:line="276" w:lineRule="auto"/>
              <w:jc w:val="both"/>
              <w:rPr>
                <w:rFonts w:ascii="Arial" w:hAnsi="Arial" w:cs="Arial"/>
                <w:b/>
                <w:color w:val="000000" w:themeColor="text1"/>
                <w:sz w:val="20"/>
              </w:rPr>
            </w:pPr>
            <w:r w:rsidRPr="00195801">
              <w:rPr>
                <w:rFonts w:ascii="Arial" w:hAnsi="Arial" w:cs="Arial"/>
                <w:b/>
                <w:bCs/>
                <w:color w:val="000000" w:themeColor="text1"/>
                <w:sz w:val="20"/>
                <w:szCs w:val="20"/>
              </w:rPr>
              <w:t>Rodzaj odpadu</w:t>
            </w:r>
          </w:p>
        </w:tc>
        <w:tc>
          <w:tcPr>
            <w:tcW w:w="2551" w:type="dxa"/>
            <w:vAlign w:val="center"/>
          </w:tcPr>
          <w:p w14:paraId="76F4DF25" w14:textId="29594401" w:rsidR="009922CB" w:rsidRPr="00195801" w:rsidRDefault="009922CB" w:rsidP="009922CB">
            <w:pPr>
              <w:spacing w:line="276" w:lineRule="auto"/>
              <w:jc w:val="both"/>
              <w:rPr>
                <w:rFonts w:ascii="Arial" w:hAnsi="Arial" w:cs="Arial"/>
                <w:b/>
                <w:color w:val="000000" w:themeColor="text1"/>
                <w:sz w:val="20"/>
              </w:rPr>
            </w:pPr>
            <w:r w:rsidRPr="00195801">
              <w:rPr>
                <w:rFonts w:ascii="Arial" w:hAnsi="Arial" w:cs="Arial"/>
                <w:b/>
                <w:bCs/>
                <w:color w:val="000000" w:themeColor="text1"/>
                <w:sz w:val="20"/>
                <w:szCs w:val="20"/>
              </w:rPr>
              <w:t>Źródło powstawania odpadu</w:t>
            </w:r>
          </w:p>
        </w:tc>
        <w:tc>
          <w:tcPr>
            <w:tcW w:w="2121" w:type="dxa"/>
            <w:vAlign w:val="center"/>
          </w:tcPr>
          <w:p w14:paraId="2B2176D1" w14:textId="609298DA" w:rsidR="009922CB" w:rsidRPr="00195801" w:rsidRDefault="009922CB" w:rsidP="009922CB">
            <w:pPr>
              <w:spacing w:line="276" w:lineRule="auto"/>
              <w:jc w:val="both"/>
              <w:rPr>
                <w:rFonts w:ascii="Arial" w:hAnsi="Arial" w:cs="Arial"/>
                <w:b/>
                <w:color w:val="000000" w:themeColor="text1"/>
                <w:sz w:val="20"/>
              </w:rPr>
            </w:pPr>
            <w:r w:rsidRPr="00195801">
              <w:rPr>
                <w:rFonts w:ascii="Arial" w:hAnsi="Arial" w:cs="Arial"/>
                <w:b/>
                <w:color w:val="000000" w:themeColor="text1"/>
                <w:sz w:val="20"/>
                <w:szCs w:val="20"/>
              </w:rPr>
              <w:t>Sposób gospodarowania odpadami</w:t>
            </w:r>
          </w:p>
        </w:tc>
      </w:tr>
      <w:tr w:rsidR="008D46D1" w:rsidRPr="008D46D1" w14:paraId="3BD1BE8D" w14:textId="77777777" w:rsidTr="00D067C8">
        <w:tc>
          <w:tcPr>
            <w:tcW w:w="562" w:type="dxa"/>
            <w:vAlign w:val="center"/>
          </w:tcPr>
          <w:p w14:paraId="2423B411" w14:textId="77777777" w:rsidR="00D067C8" w:rsidRPr="00195801" w:rsidRDefault="00D067C8" w:rsidP="009B7419">
            <w:pPr>
              <w:pStyle w:val="Akapitzlist"/>
              <w:numPr>
                <w:ilvl w:val="0"/>
                <w:numId w:val="60"/>
              </w:numPr>
              <w:jc w:val="both"/>
              <w:rPr>
                <w:rFonts w:ascii="Arial" w:hAnsi="Arial" w:cs="Arial"/>
                <w:b/>
                <w:color w:val="000000" w:themeColor="text1"/>
                <w:sz w:val="20"/>
                <w:szCs w:val="20"/>
              </w:rPr>
            </w:pPr>
            <w:bookmarkStart w:id="15" w:name="_Hlk36460594"/>
          </w:p>
        </w:tc>
        <w:tc>
          <w:tcPr>
            <w:tcW w:w="1418" w:type="dxa"/>
            <w:tcBorders>
              <w:top w:val="single" w:sz="4" w:space="0" w:color="000000"/>
              <w:left w:val="single" w:sz="4" w:space="0" w:color="000000"/>
              <w:bottom w:val="single" w:sz="4" w:space="0" w:color="000000"/>
              <w:right w:val="single" w:sz="4" w:space="0" w:color="000000"/>
            </w:tcBorders>
            <w:vAlign w:val="center"/>
          </w:tcPr>
          <w:p w14:paraId="08BFB63D" w14:textId="2C83D9DE" w:rsidR="00D067C8" w:rsidRPr="00195801" w:rsidRDefault="00D067C8" w:rsidP="00D067C8">
            <w:pPr>
              <w:jc w:val="center"/>
              <w:rPr>
                <w:rFonts w:ascii="Arial" w:hAnsi="Arial" w:cs="Arial"/>
                <w:b/>
                <w:color w:val="000000" w:themeColor="text1"/>
                <w:sz w:val="20"/>
                <w:szCs w:val="20"/>
              </w:rPr>
            </w:pPr>
            <w:r w:rsidRPr="00195801">
              <w:rPr>
                <w:rFonts w:ascii="Arial" w:hAnsi="Arial" w:cs="Arial"/>
                <w:b/>
                <w:color w:val="000000" w:themeColor="text1"/>
                <w:sz w:val="20"/>
                <w:szCs w:val="20"/>
              </w:rPr>
              <w:t>10 08 09</w:t>
            </w:r>
          </w:p>
        </w:tc>
        <w:tc>
          <w:tcPr>
            <w:tcW w:w="2268" w:type="dxa"/>
            <w:tcBorders>
              <w:top w:val="single" w:sz="4" w:space="0" w:color="000000"/>
              <w:left w:val="single" w:sz="4" w:space="0" w:color="000000"/>
              <w:bottom w:val="single" w:sz="4" w:space="0" w:color="000000"/>
              <w:right w:val="single" w:sz="4" w:space="0" w:color="000000"/>
            </w:tcBorders>
            <w:vAlign w:val="center"/>
          </w:tcPr>
          <w:p w14:paraId="5949E241" w14:textId="77777777" w:rsidR="00D067C8" w:rsidRPr="00195801" w:rsidRDefault="00D067C8" w:rsidP="00D067C8">
            <w:pPr>
              <w:pStyle w:val="Default"/>
              <w:jc w:val="center"/>
              <w:rPr>
                <w:rFonts w:ascii="Arial" w:hAnsi="Arial" w:cs="Arial"/>
                <w:color w:val="000000" w:themeColor="text1"/>
                <w:sz w:val="20"/>
                <w:szCs w:val="20"/>
              </w:rPr>
            </w:pPr>
            <w:r w:rsidRPr="00195801">
              <w:rPr>
                <w:rFonts w:ascii="Arial" w:hAnsi="Arial" w:cs="Arial"/>
                <w:color w:val="000000" w:themeColor="text1"/>
                <w:sz w:val="20"/>
                <w:szCs w:val="20"/>
              </w:rPr>
              <w:t>Inne żużle</w:t>
            </w:r>
          </w:p>
          <w:p w14:paraId="3DBEEF44" w14:textId="0279B1D5" w:rsidR="00D067C8" w:rsidRPr="00195801" w:rsidRDefault="00D067C8" w:rsidP="00D067C8">
            <w:pPr>
              <w:jc w:val="center"/>
              <w:rPr>
                <w:rFonts w:ascii="Arial" w:hAnsi="Arial" w:cs="Arial"/>
                <w:b/>
                <w:color w:val="000000" w:themeColor="text1"/>
                <w:sz w:val="20"/>
                <w:szCs w:val="20"/>
              </w:rPr>
            </w:pPr>
            <w:r w:rsidRPr="00195801">
              <w:rPr>
                <w:rFonts w:ascii="Arial" w:hAnsi="Arial" w:cs="Arial"/>
                <w:color w:val="000000" w:themeColor="text1"/>
                <w:sz w:val="20"/>
                <w:szCs w:val="20"/>
              </w:rPr>
              <w:t xml:space="preserve">(żużel </w:t>
            </w:r>
            <w:proofErr w:type="spellStart"/>
            <w:r w:rsidRPr="00195801">
              <w:rPr>
                <w:rFonts w:ascii="Arial" w:hAnsi="Arial" w:cs="Arial"/>
                <w:color w:val="000000" w:themeColor="text1"/>
                <w:sz w:val="20"/>
                <w:szCs w:val="20"/>
              </w:rPr>
              <w:t>fajalitowy</w:t>
            </w:r>
            <w:proofErr w:type="spellEnd"/>
            <w:r w:rsidRPr="00195801">
              <w:rPr>
                <w:rFonts w:ascii="Arial" w:hAnsi="Arial" w:cs="Arial"/>
                <w:color w:val="000000" w:themeColor="text1"/>
                <w:sz w:val="20"/>
                <w:szCs w:val="20"/>
              </w:rPr>
              <w:t>)</w:t>
            </w:r>
          </w:p>
        </w:tc>
        <w:tc>
          <w:tcPr>
            <w:tcW w:w="2551" w:type="dxa"/>
            <w:tcBorders>
              <w:top w:val="single" w:sz="4" w:space="0" w:color="000000"/>
              <w:left w:val="single" w:sz="4" w:space="0" w:color="000000"/>
              <w:bottom w:val="single" w:sz="4" w:space="0" w:color="000000"/>
              <w:right w:val="single" w:sz="4" w:space="0" w:color="000000"/>
            </w:tcBorders>
            <w:vAlign w:val="center"/>
          </w:tcPr>
          <w:p w14:paraId="11A7E02B" w14:textId="77777777" w:rsidR="00D067C8" w:rsidRPr="00195801" w:rsidRDefault="00D067C8" w:rsidP="00D067C8">
            <w:pPr>
              <w:pStyle w:val="Default"/>
              <w:jc w:val="center"/>
              <w:rPr>
                <w:rFonts w:ascii="Arial" w:hAnsi="Arial" w:cs="Arial"/>
                <w:color w:val="000000" w:themeColor="text1"/>
                <w:sz w:val="20"/>
                <w:szCs w:val="20"/>
              </w:rPr>
            </w:pPr>
            <w:r w:rsidRPr="00195801">
              <w:rPr>
                <w:rFonts w:ascii="Arial" w:hAnsi="Arial" w:cs="Arial"/>
                <w:color w:val="000000" w:themeColor="text1"/>
                <w:sz w:val="20"/>
                <w:szCs w:val="20"/>
              </w:rPr>
              <w:t>Powstają w trakcie przetopu składników</w:t>
            </w:r>
          </w:p>
          <w:p w14:paraId="60EDEAE1" w14:textId="704F9668" w:rsidR="00D067C8" w:rsidRPr="00195801" w:rsidRDefault="00D067C8" w:rsidP="00D067C8">
            <w:pPr>
              <w:jc w:val="center"/>
              <w:rPr>
                <w:rFonts w:ascii="Arial" w:hAnsi="Arial" w:cs="Arial"/>
                <w:b/>
                <w:color w:val="000000" w:themeColor="text1"/>
                <w:sz w:val="20"/>
                <w:szCs w:val="20"/>
              </w:rPr>
            </w:pPr>
            <w:r w:rsidRPr="00195801">
              <w:rPr>
                <w:rFonts w:ascii="Arial" w:hAnsi="Arial" w:cs="Arial"/>
                <w:color w:val="000000" w:themeColor="text1"/>
                <w:sz w:val="20"/>
                <w:szCs w:val="20"/>
              </w:rPr>
              <w:t xml:space="preserve">w </w:t>
            </w:r>
            <w:r w:rsidRPr="00195801">
              <w:rPr>
                <w:rFonts w:ascii="Arial" w:hAnsi="Arial" w:cs="Arial"/>
                <w:bCs/>
                <w:color w:val="000000" w:themeColor="text1"/>
                <w:sz w:val="20"/>
                <w:szCs w:val="20"/>
              </w:rPr>
              <w:t>piecach obrotowych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4273" w14:textId="77777777" w:rsidR="00D16DD5" w:rsidRPr="00195801" w:rsidRDefault="00D067C8" w:rsidP="00D16DD5">
            <w:pPr>
              <w:jc w:val="center"/>
              <w:rPr>
                <w:rFonts w:ascii="Arial" w:hAnsi="Arial" w:cs="Arial"/>
                <w:color w:val="000000" w:themeColor="text1"/>
                <w:sz w:val="20"/>
                <w:szCs w:val="20"/>
              </w:rPr>
            </w:pPr>
            <w:r w:rsidRPr="00195801">
              <w:rPr>
                <w:rFonts w:ascii="Arial" w:hAnsi="Arial" w:cs="Arial"/>
                <w:color w:val="000000" w:themeColor="text1"/>
                <w:sz w:val="20"/>
                <w:szCs w:val="20"/>
              </w:rPr>
              <w:t>Odpady poddawane będą odzyskowi we własnej instalacji lub przekazywane będą uprawnionym podmiotom do odzysku</w:t>
            </w:r>
            <w:r w:rsidR="00D16DD5" w:rsidRPr="00195801">
              <w:rPr>
                <w:rFonts w:ascii="Arial" w:hAnsi="Arial" w:cs="Arial"/>
                <w:color w:val="000000" w:themeColor="text1"/>
                <w:sz w:val="20"/>
                <w:szCs w:val="20"/>
              </w:rPr>
              <w:t xml:space="preserve"> </w:t>
            </w:r>
            <w:r w:rsidRPr="00195801">
              <w:rPr>
                <w:rFonts w:ascii="Arial" w:hAnsi="Arial" w:cs="Arial"/>
                <w:color w:val="000000" w:themeColor="text1"/>
                <w:sz w:val="20"/>
                <w:szCs w:val="20"/>
              </w:rPr>
              <w:t xml:space="preserve">lub </w:t>
            </w:r>
            <w:r w:rsidR="00D16DD5" w:rsidRPr="00195801">
              <w:rPr>
                <w:rFonts w:ascii="Arial" w:hAnsi="Arial" w:cs="Arial"/>
                <w:color w:val="000000" w:themeColor="text1"/>
                <w:sz w:val="20"/>
                <w:szCs w:val="20"/>
              </w:rPr>
              <w:t xml:space="preserve"> </w:t>
            </w:r>
          </w:p>
          <w:p w14:paraId="22589826" w14:textId="1C2FC4BD" w:rsidR="00D067C8" w:rsidRPr="00195801" w:rsidRDefault="00D067C8" w:rsidP="00D16DD5">
            <w:pPr>
              <w:jc w:val="center"/>
              <w:rPr>
                <w:rFonts w:ascii="Arial" w:hAnsi="Arial" w:cs="Arial"/>
                <w:b/>
                <w:color w:val="000000" w:themeColor="text1"/>
                <w:sz w:val="20"/>
                <w:szCs w:val="20"/>
              </w:rPr>
            </w:pPr>
            <w:r w:rsidRPr="00195801">
              <w:rPr>
                <w:rFonts w:ascii="Arial" w:hAnsi="Arial" w:cs="Arial"/>
                <w:color w:val="000000" w:themeColor="text1"/>
                <w:sz w:val="20"/>
                <w:szCs w:val="20"/>
              </w:rPr>
              <w:t>w przypadku braku możliwości odzysku do unieszkodliwiania.</w:t>
            </w:r>
          </w:p>
        </w:tc>
      </w:tr>
      <w:bookmarkEnd w:id="15"/>
      <w:tr w:rsidR="008D46D1" w:rsidRPr="008D46D1" w14:paraId="64C7790E" w14:textId="77777777" w:rsidTr="00D067C8">
        <w:tc>
          <w:tcPr>
            <w:tcW w:w="562" w:type="dxa"/>
            <w:vAlign w:val="center"/>
          </w:tcPr>
          <w:p w14:paraId="7887EB67" w14:textId="77777777" w:rsidR="00D32646" w:rsidRPr="00195801" w:rsidRDefault="00D32646"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ED9DD" w14:textId="40C39821" w:rsidR="00D32646" w:rsidRPr="00195801" w:rsidRDefault="00D32646" w:rsidP="00502537">
            <w:pPr>
              <w:spacing w:line="276" w:lineRule="auto"/>
              <w:jc w:val="center"/>
              <w:rPr>
                <w:rFonts w:ascii="Arial" w:hAnsi="Arial" w:cs="Arial"/>
                <w:b/>
                <w:color w:val="000000" w:themeColor="text1"/>
                <w:sz w:val="20"/>
              </w:rPr>
            </w:pPr>
            <w:r w:rsidRPr="00195801">
              <w:rPr>
                <w:rFonts w:ascii="Arial" w:hAnsi="Arial" w:cs="Arial"/>
                <w:b/>
                <w:bCs/>
                <w:color w:val="000000" w:themeColor="text1"/>
                <w:sz w:val="20"/>
                <w:szCs w:val="20"/>
              </w:rPr>
              <w:t>10 08 11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A81B" w14:textId="624927B2" w:rsidR="00D32646" w:rsidRPr="00195801" w:rsidRDefault="00502537" w:rsidP="00502537">
            <w:pPr>
              <w:spacing w:line="276" w:lineRule="auto"/>
              <w:jc w:val="center"/>
              <w:rPr>
                <w:rFonts w:ascii="Arial" w:hAnsi="Arial" w:cs="Arial"/>
                <w:b/>
                <w:color w:val="000000" w:themeColor="text1"/>
                <w:sz w:val="20"/>
              </w:rPr>
            </w:pPr>
            <w:r>
              <w:rPr>
                <w:rFonts w:ascii="Arial" w:hAnsi="Arial" w:cs="Arial"/>
                <w:color w:val="000000" w:themeColor="text1"/>
                <w:sz w:val="20"/>
                <w:szCs w:val="20"/>
              </w:rPr>
              <w:t xml:space="preserve">Kożuchy żużlowe </w:t>
            </w:r>
            <w:r>
              <w:rPr>
                <w:rFonts w:ascii="Arial" w:hAnsi="Arial" w:cs="Arial"/>
                <w:color w:val="000000" w:themeColor="text1"/>
                <w:sz w:val="20"/>
                <w:szCs w:val="20"/>
              </w:rPr>
              <w:br/>
              <w:t>i z</w:t>
            </w:r>
            <w:r w:rsidR="00D32646" w:rsidRPr="00195801">
              <w:rPr>
                <w:rFonts w:ascii="Arial" w:hAnsi="Arial" w:cs="Arial"/>
                <w:color w:val="000000" w:themeColor="text1"/>
                <w:sz w:val="20"/>
                <w:szCs w:val="20"/>
              </w:rPr>
              <w:t>gary inne niż wymienione</w:t>
            </w:r>
            <w:r>
              <w:rPr>
                <w:rFonts w:ascii="Arial" w:hAnsi="Arial" w:cs="Arial"/>
                <w:color w:val="000000" w:themeColor="text1"/>
                <w:sz w:val="20"/>
                <w:szCs w:val="20"/>
              </w:rPr>
              <w:br/>
            </w:r>
            <w:r w:rsidR="00D32646" w:rsidRPr="00195801">
              <w:rPr>
                <w:rFonts w:ascii="Arial" w:hAnsi="Arial" w:cs="Arial"/>
                <w:color w:val="000000" w:themeColor="text1"/>
                <w:sz w:val="20"/>
                <w:szCs w:val="20"/>
              </w:rPr>
              <w:t xml:space="preserve"> w 10 08 10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162F" w14:textId="3F7297F6" w:rsidR="00D32646" w:rsidRPr="00195801" w:rsidRDefault="00D32646" w:rsidP="00D32646">
            <w:pPr>
              <w:spacing w:line="276" w:lineRule="auto"/>
              <w:jc w:val="both"/>
              <w:rPr>
                <w:rFonts w:ascii="Arial" w:hAnsi="Arial" w:cs="Arial"/>
                <w:b/>
                <w:color w:val="000000" w:themeColor="text1"/>
                <w:sz w:val="20"/>
              </w:rPr>
            </w:pPr>
            <w:r w:rsidRPr="00195801">
              <w:rPr>
                <w:rFonts w:ascii="Arial" w:hAnsi="Arial" w:cs="Arial"/>
                <w:color w:val="000000" w:themeColor="text1"/>
                <w:sz w:val="20"/>
                <w:szCs w:val="20"/>
              </w:rPr>
              <w:t xml:space="preserve">Powstają w procesie rafinacji stopu surowego z pieców obrotowych, oraz podczas wytopu </w:t>
            </w:r>
            <w:r w:rsidRPr="00195801">
              <w:rPr>
                <w:rFonts w:ascii="Arial" w:hAnsi="Arial" w:cs="Arial"/>
                <w:color w:val="000000" w:themeColor="text1"/>
                <w:sz w:val="20"/>
                <w:szCs w:val="20"/>
              </w:rPr>
              <w:br/>
              <w:t>w piecu TBRC</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E503" w14:textId="2A3C8FF6" w:rsidR="00D32646" w:rsidRPr="00195801" w:rsidRDefault="00D32646" w:rsidP="00D16DD5">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Odpady poddawane będą odzyskowi we własnej instalacji lub będą przekazywane uprawnionym podmiotom do odzysku.</w:t>
            </w:r>
          </w:p>
        </w:tc>
      </w:tr>
      <w:tr w:rsidR="008D46D1" w:rsidRPr="008D46D1" w14:paraId="6E00EA72" w14:textId="77777777" w:rsidTr="00D067C8">
        <w:tc>
          <w:tcPr>
            <w:tcW w:w="562" w:type="dxa"/>
            <w:vAlign w:val="center"/>
          </w:tcPr>
          <w:p w14:paraId="537C0D8A" w14:textId="77777777" w:rsidR="00D32646" w:rsidRPr="00195801" w:rsidRDefault="00D32646"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9203FD9" w14:textId="61EDEDB8" w:rsidR="00D32646" w:rsidRPr="00195801" w:rsidRDefault="00D32646" w:rsidP="00D16DD5">
            <w:pPr>
              <w:jc w:val="center"/>
              <w:rPr>
                <w:rFonts w:ascii="Arial" w:hAnsi="Arial" w:cs="Arial"/>
                <w:b/>
                <w:color w:val="000000" w:themeColor="text1"/>
                <w:sz w:val="20"/>
                <w:szCs w:val="20"/>
              </w:rPr>
            </w:pPr>
            <w:r w:rsidRPr="00195801">
              <w:rPr>
                <w:rFonts w:ascii="Arial" w:hAnsi="Arial" w:cs="Arial"/>
                <w:b/>
                <w:color w:val="000000" w:themeColor="text1"/>
                <w:sz w:val="20"/>
                <w:szCs w:val="20"/>
              </w:rPr>
              <w:t>15 01 01</w:t>
            </w:r>
          </w:p>
        </w:tc>
        <w:tc>
          <w:tcPr>
            <w:tcW w:w="2268" w:type="dxa"/>
            <w:tcBorders>
              <w:top w:val="single" w:sz="4" w:space="0" w:color="000000"/>
              <w:left w:val="single" w:sz="4" w:space="0" w:color="000000"/>
              <w:bottom w:val="single" w:sz="4" w:space="0" w:color="000000"/>
              <w:right w:val="single" w:sz="4" w:space="0" w:color="000000"/>
            </w:tcBorders>
            <w:vAlign w:val="center"/>
          </w:tcPr>
          <w:p w14:paraId="453E4412" w14:textId="7FC58754" w:rsidR="00D32646" w:rsidRPr="00195801" w:rsidRDefault="00D32646" w:rsidP="00D16DD5">
            <w:pPr>
              <w:jc w:val="center"/>
              <w:rPr>
                <w:rFonts w:ascii="Arial" w:hAnsi="Arial" w:cs="Arial"/>
                <w:b/>
                <w:color w:val="000000" w:themeColor="text1"/>
                <w:sz w:val="20"/>
                <w:szCs w:val="20"/>
              </w:rPr>
            </w:pPr>
            <w:r w:rsidRPr="00195801">
              <w:rPr>
                <w:rFonts w:ascii="Arial" w:hAnsi="Arial" w:cs="Arial"/>
                <w:color w:val="000000" w:themeColor="text1"/>
                <w:sz w:val="20"/>
                <w:szCs w:val="20"/>
              </w:rPr>
              <w:t xml:space="preserve">Opakowania z papieru </w:t>
            </w:r>
            <w:r w:rsidRPr="00195801">
              <w:rPr>
                <w:rFonts w:ascii="Arial" w:hAnsi="Arial" w:cs="Arial"/>
                <w:color w:val="000000" w:themeColor="text1"/>
                <w:sz w:val="20"/>
                <w:szCs w:val="20"/>
              </w:rPr>
              <w:br/>
              <w:t>i tektury (worki z papieru, kartony)</w:t>
            </w:r>
          </w:p>
        </w:tc>
        <w:tc>
          <w:tcPr>
            <w:tcW w:w="2551" w:type="dxa"/>
            <w:tcBorders>
              <w:top w:val="single" w:sz="4" w:space="0" w:color="000000"/>
              <w:left w:val="single" w:sz="4" w:space="0" w:color="000000"/>
              <w:bottom w:val="single" w:sz="4" w:space="0" w:color="000000"/>
              <w:right w:val="single" w:sz="4" w:space="0" w:color="000000"/>
            </w:tcBorders>
            <w:vAlign w:val="center"/>
          </w:tcPr>
          <w:p w14:paraId="00C63106" w14:textId="57E59966" w:rsidR="00D32646" w:rsidRPr="00195801" w:rsidRDefault="00D32646" w:rsidP="00D16DD5">
            <w:pPr>
              <w:jc w:val="center"/>
              <w:rPr>
                <w:rFonts w:ascii="Arial" w:hAnsi="Arial" w:cs="Arial"/>
                <w:b/>
                <w:color w:val="000000" w:themeColor="text1"/>
                <w:sz w:val="20"/>
                <w:szCs w:val="20"/>
              </w:rPr>
            </w:pPr>
            <w:r w:rsidRPr="00195801">
              <w:rPr>
                <w:rFonts w:ascii="Arial" w:hAnsi="Arial" w:cs="Arial"/>
                <w:color w:val="000000" w:themeColor="text1"/>
                <w:sz w:val="20"/>
                <w:szCs w:val="20"/>
              </w:rPr>
              <w:t xml:space="preserve">Opakowania powstają </w:t>
            </w:r>
            <w:r w:rsidRPr="00195801">
              <w:rPr>
                <w:rFonts w:ascii="Arial" w:hAnsi="Arial" w:cs="Arial"/>
                <w:color w:val="000000" w:themeColor="text1"/>
                <w:sz w:val="20"/>
                <w:szCs w:val="20"/>
              </w:rPr>
              <w:br/>
              <w:t>w wyniku rozładunku dostarczanych surowców, odpadów</w:t>
            </w:r>
            <w:r w:rsidRPr="00195801">
              <w:rPr>
                <w:rFonts w:ascii="Arial" w:hAnsi="Arial" w:cs="Arial"/>
                <w:color w:val="000000" w:themeColor="text1"/>
                <w:sz w:val="20"/>
                <w:szCs w:val="20"/>
              </w:rPr>
              <w:br/>
              <w:t xml:space="preserve"> i dodatków wsadowych</w:t>
            </w:r>
          </w:p>
        </w:tc>
        <w:tc>
          <w:tcPr>
            <w:tcW w:w="2121" w:type="dxa"/>
            <w:vMerge w:val="restart"/>
          </w:tcPr>
          <w:p w14:paraId="68EB39F9" w14:textId="3EA272C9" w:rsidR="00D16DD5" w:rsidRPr="00195801" w:rsidRDefault="00D32646" w:rsidP="00D16DD5">
            <w:pPr>
              <w:jc w:val="center"/>
              <w:rPr>
                <w:rFonts w:ascii="Arial" w:hAnsi="Arial" w:cs="Arial"/>
                <w:color w:val="000000" w:themeColor="text1"/>
                <w:sz w:val="20"/>
                <w:szCs w:val="20"/>
              </w:rPr>
            </w:pPr>
            <w:r w:rsidRPr="00195801">
              <w:rPr>
                <w:rFonts w:ascii="Arial" w:hAnsi="Arial" w:cs="Arial"/>
                <w:color w:val="000000" w:themeColor="text1"/>
                <w:sz w:val="20"/>
                <w:szCs w:val="20"/>
              </w:rPr>
              <w:t xml:space="preserve">Odpady przekazywane będą uprawnionym podmiotom </w:t>
            </w:r>
            <w:r w:rsidRPr="00195801">
              <w:rPr>
                <w:rFonts w:ascii="Arial" w:hAnsi="Arial" w:cs="Arial"/>
                <w:color w:val="000000" w:themeColor="text1"/>
                <w:sz w:val="20"/>
                <w:szCs w:val="20"/>
              </w:rPr>
              <w:br/>
              <w:t>do odzysku</w:t>
            </w:r>
          </w:p>
          <w:p w14:paraId="4E53556C" w14:textId="231C02A0" w:rsidR="00D32646" w:rsidRPr="00195801" w:rsidRDefault="00D32646" w:rsidP="00D16DD5">
            <w:pPr>
              <w:jc w:val="center"/>
              <w:rPr>
                <w:rFonts w:ascii="Arial" w:hAnsi="Arial" w:cs="Arial"/>
                <w:b/>
                <w:color w:val="000000" w:themeColor="text1"/>
                <w:sz w:val="20"/>
                <w:szCs w:val="20"/>
              </w:rPr>
            </w:pPr>
            <w:r w:rsidRPr="00195801">
              <w:rPr>
                <w:rFonts w:ascii="Arial" w:hAnsi="Arial" w:cs="Arial"/>
                <w:color w:val="000000" w:themeColor="text1"/>
                <w:sz w:val="20"/>
                <w:szCs w:val="20"/>
              </w:rPr>
              <w:t>a w przypadku braku możliwości odzysku do unieszkodliwiania</w:t>
            </w:r>
            <w:r w:rsidR="00D16DD5" w:rsidRPr="00195801">
              <w:rPr>
                <w:rFonts w:ascii="Arial" w:hAnsi="Arial" w:cs="Arial"/>
                <w:color w:val="000000" w:themeColor="text1"/>
                <w:sz w:val="20"/>
                <w:szCs w:val="20"/>
              </w:rPr>
              <w:t>.</w:t>
            </w:r>
          </w:p>
        </w:tc>
      </w:tr>
      <w:tr w:rsidR="008D46D1" w:rsidRPr="008D46D1" w14:paraId="1480F182" w14:textId="77777777" w:rsidTr="00D067C8">
        <w:tc>
          <w:tcPr>
            <w:tcW w:w="562" w:type="dxa"/>
            <w:vAlign w:val="center"/>
          </w:tcPr>
          <w:p w14:paraId="342F1765" w14:textId="77777777" w:rsidR="00D32646" w:rsidRPr="00195801" w:rsidRDefault="00D32646"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A13A76" w14:textId="1E3ACFE0" w:rsidR="00D32646" w:rsidRPr="00195801" w:rsidRDefault="00D32646" w:rsidP="00D16DD5">
            <w:pPr>
              <w:jc w:val="center"/>
              <w:rPr>
                <w:rFonts w:ascii="Arial" w:hAnsi="Arial" w:cs="Arial"/>
                <w:b/>
                <w:color w:val="000000" w:themeColor="text1"/>
                <w:sz w:val="20"/>
                <w:szCs w:val="20"/>
              </w:rPr>
            </w:pPr>
            <w:r w:rsidRPr="00195801">
              <w:rPr>
                <w:rFonts w:ascii="Arial" w:hAnsi="Arial" w:cs="Arial"/>
                <w:b/>
                <w:color w:val="000000" w:themeColor="text1"/>
                <w:sz w:val="20"/>
                <w:szCs w:val="20"/>
              </w:rPr>
              <w:t>15 01 02</w:t>
            </w:r>
          </w:p>
        </w:tc>
        <w:tc>
          <w:tcPr>
            <w:tcW w:w="2268" w:type="dxa"/>
            <w:tcBorders>
              <w:top w:val="single" w:sz="4" w:space="0" w:color="000000"/>
              <w:left w:val="single" w:sz="4" w:space="0" w:color="000000"/>
              <w:bottom w:val="single" w:sz="4" w:space="0" w:color="000000"/>
              <w:right w:val="single" w:sz="4" w:space="0" w:color="000000"/>
            </w:tcBorders>
            <w:vAlign w:val="center"/>
          </w:tcPr>
          <w:p w14:paraId="7D4C8041" w14:textId="5145747A" w:rsidR="00D32646" w:rsidRPr="00195801" w:rsidRDefault="00D32646" w:rsidP="00D16DD5">
            <w:pPr>
              <w:jc w:val="center"/>
              <w:rPr>
                <w:rFonts w:ascii="Arial" w:hAnsi="Arial" w:cs="Arial"/>
                <w:b/>
                <w:color w:val="000000" w:themeColor="text1"/>
                <w:sz w:val="20"/>
                <w:szCs w:val="20"/>
              </w:rPr>
            </w:pPr>
            <w:r w:rsidRPr="00195801">
              <w:rPr>
                <w:rFonts w:ascii="Arial" w:hAnsi="Arial" w:cs="Arial"/>
                <w:color w:val="000000" w:themeColor="text1"/>
                <w:sz w:val="20"/>
                <w:szCs w:val="20"/>
              </w:rPr>
              <w:t>Opakowania z tworzyw sztucznych (folia opakowaniowa, wiaderka, beczki, pojemniki, worki)</w:t>
            </w:r>
          </w:p>
        </w:tc>
        <w:tc>
          <w:tcPr>
            <w:tcW w:w="2551" w:type="dxa"/>
            <w:tcBorders>
              <w:top w:val="single" w:sz="4" w:space="0" w:color="000000"/>
              <w:left w:val="single" w:sz="4" w:space="0" w:color="000000"/>
              <w:bottom w:val="single" w:sz="4" w:space="0" w:color="000000"/>
              <w:right w:val="single" w:sz="4" w:space="0" w:color="000000"/>
            </w:tcBorders>
            <w:vAlign w:val="center"/>
          </w:tcPr>
          <w:p w14:paraId="7AE13113" w14:textId="70925DAF" w:rsidR="00D32646" w:rsidRPr="00195801" w:rsidRDefault="00D32646" w:rsidP="00D16DD5">
            <w:pPr>
              <w:jc w:val="center"/>
              <w:rPr>
                <w:rFonts w:ascii="Arial" w:hAnsi="Arial" w:cs="Arial"/>
                <w:b/>
                <w:color w:val="000000" w:themeColor="text1"/>
                <w:sz w:val="20"/>
                <w:szCs w:val="20"/>
              </w:rPr>
            </w:pPr>
            <w:r w:rsidRPr="00195801">
              <w:rPr>
                <w:rFonts w:ascii="Arial" w:hAnsi="Arial" w:cs="Arial"/>
                <w:color w:val="000000" w:themeColor="text1"/>
                <w:sz w:val="20"/>
                <w:szCs w:val="20"/>
              </w:rPr>
              <w:t>Opakowania powstają</w:t>
            </w:r>
            <w:r w:rsidRPr="00195801">
              <w:rPr>
                <w:rFonts w:ascii="Arial" w:hAnsi="Arial" w:cs="Arial"/>
                <w:color w:val="000000" w:themeColor="text1"/>
                <w:sz w:val="20"/>
                <w:szCs w:val="20"/>
              </w:rPr>
              <w:br/>
              <w:t xml:space="preserve"> w wyniku rozładunku dostarczanych surowców, odpadów </w:t>
            </w:r>
            <w:r w:rsidRPr="00195801">
              <w:rPr>
                <w:rFonts w:ascii="Arial" w:hAnsi="Arial" w:cs="Arial"/>
                <w:color w:val="000000" w:themeColor="text1"/>
                <w:sz w:val="20"/>
                <w:szCs w:val="20"/>
              </w:rPr>
              <w:br/>
              <w:t>i dodatków wsadowych</w:t>
            </w:r>
          </w:p>
        </w:tc>
        <w:tc>
          <w:tcPr>
            <w:tcW w:w="2121" w:type="dxa"/>
            <w:vMerge/>
          </w:tcPr>
          <w:p w14:paraId="2C24A2A9" w14:textId="77777777" w:rsidR="00D32646" w:rsidRPr="00195801" w:rsidRDefault="00D32646" w:rsidP="00D16DD5">
            <w:pPr>
              <w:spacing w:line="276" w:lineRule="auto"/>
              <w:jc w:val="center"/>
              <w:rPr>
                <w:rFonts w:ascii="Arial" w:hAnsi="Arial" w:cs="Arial"/>
                <w:b/>
                <w:color w:val="000000" w:themeColor="text1"/>
                <w:sz w:val="20"/>
              </w:rPr>
            </w:pPr>
          </w:p>
        </w:tc>
      </w:tr>
      <w:tr w:rsidR="008D46D1" w:rsidRPr="008D46D1" w14:paraId="26F7D050" w14:textId="77777777" w:rsidTr="00D067C8">
        <w:tc>
          <w:tcPr>
            <w:tcW w:w="562" w:type="dxa"/>
            <w:vAlign w:val="center"/>
          </w:tcPr>
          <w:p w14:paraId="31BDBFF9" w14:textId="77777777" w:rsidR="00D32646" w:rsidRPr="00195801" w:rsidRDefault="00D32646"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A92B1" w14:textId="24D68195" w:rsidR="00D32646" w:rsidRPr="00195801" w:rsidRDefault="00D32646" w:rsidP="007C5D78">
            <w:pPr>
              <w:spacing w:line="276" w:lineRule="auto"/>
              <w:jc w:val="center"/>
              <w:rPr>
                <w:rFonts w:ascii="Arial" w:hAnsi="Arial" w:cs="Arial"/>
                <w:b/>
                <w:color w:val="000000" w:themeColor="text1"/>
                <w:sz w:val="20"/>
              </w:rPr>
            </w:pPr>
            <w:r w:rsidRPr="00195801">
              <w:rPr>
                <w:rFonts w:ascii="Arial" w:hAnsi="Arial" w:cs="Arial"/>
                <w:b/>
                <w:color w:val="000000" w:themeColor="text1"/>
                <w:sz w:val="20"/>
                <w:szCs w:val="20"/>
              </w:rPr>
              <w:t>15 01 03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A64F9" w14:textId="54360A4B" w:rsidR="00D32646" w:rsidRPr="00195801" w:rsidRDefault="00D32646" w:rsidP="007C5D78">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Opakowania</w:t>
            </w:r>
            <w:r w:rsidRPr="00195801">
              <w:rPr>
                <w:rFonts w:ascii="Arial" w:hAnsi="Arial" w:cs="Arial"/>
                <w:color w:val="000000" w:themeColor="text1"/>
                <w:sz w:val="20"/>
                <w:szCs w:val="20"/>
              </w:rPr>
              <w:br/>
              <w:t xml:space="preserve"> z drewna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61AC" w14:textId="3835BEEE" w:rsidR="00D32646" w:rsidRPr="00195801" w:rsidRDefault="00D32646" w:rsidP="007C5D78">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 xml:space="preserve">Zużyte palety drewniane </w:t>
            </w:r>
            <w:r w:rsidRPr="00195801">
              <w:rPr>
                <w:rFonts w:ascii="Arial" w:hAnsi="Arial" w:cs="Arial"/>
                <w:color w:val="000000" w:themeColor="text1"/>
                <w:sz w:val="20"/>
                <w:szCs w:val="20"/>
              </w:rPr>
              <w:br/>
              <w:t>z transportu surowców oraz z rozładunku dostarczanych surowców, odpadów i dodatków wsadowych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FECAF" w14:textId="00EA8895" w:rsidR="00D32646" w:rsidRPr="00195801" w:rsidRDefault="00D32646" w:rsidP="00D16DD5">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Odpady poddawane będą odzyskowi we własnej instalacji lub będą przekazywane uprawnionym podmiotom do odzysku.</w:t>
            </w:r>
          </w:p>
        </w:tc>
      </w:tr>
      <w:tr w:rsidR="008D46D1" w:rsidRPr="008D46D1" w14:paraId="51976B73" w14:textId="77777777" w:rsidTr="00A12AA7">
        <w:tc>
          <w:tcPr>
            <w:tcW w:w="562" w:type="dxa"/>
            <w:vAlign w:val="center"/>
          </w:tcPr>
          <w:p w14:paraId="0BFF65A2"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EA9FC9" w14:textId="18BF3EF0"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b/>
                <w:color w:val="000000" w:themeColor="text1"/>
                <w:sz w:val="20"/>
                <w:szCs w:val="20"/>
              </w:rPr>
              <w:t>15 01 04</w:t>
            </w:r>
          </w:p>
        </w:tc>
        <w:tc>
          <w:tcPr>
            <w:tcW w:w="2268" w:type="dxa"/>
            <w:tcBorders>
              <w:top w:val="single" w:sz="4" w:space="0" w:color="000000"/>
              <w:left w:val="single" w:sz="4" w:space="0" w:color="000000"/>
              <w:bottom w:val="single" w:sz="4" w:space="0" w:color="000000"/>
              <w:right w:val="single" w:sz="4" w:space="0" w:color="000000"/>
            </w:tcBorders>
            <w:vAlign w:val="center"/>
          </w:tcPr>
          <w:p w14:paraId="4700DB1B" w14:textId="7BDE3AB3"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color w:val="000000" w:themeColor="text1"/>
                <w:sz w:val="20"/>
                <w:szCs w:val="20"/>
              </w:rPr>
              <w:t>Opakowania z metali (pojemniki, drut, opaski metalowe, blachy, beczki)</w:t>
            </w:r>
          </w:p>
        </w:tc>
        <w:tc>
          <w:tcPr>
            <w:tcW w:w="2551" w:type="dxa"/>
            <w:tcBorders>
              <w:top w:val="single" w:sz="4" w:space="0" w:color="000000"/>
              <w:left w:val="single" w:sz="4" w:space="0" w:color="000000"/>
              <w:bottom w:val="single" w:sz="4" w:space="0" w:color="000000"/>
              <w:right w:val="single" w:sz="4" w:space="0" w:color="000000"/>
            </w:tcBorders>
            <w:vAlign w:val="center"/>
          </w:tcPr>
          <w:p w14:paraId="06E262AB" w14:textId="177EEA1A"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color w:val="000000" w:themeColor="text1"/>
                <w:sz w:val="20"/>
                <w:szCs w:val="20"/>
              </w:rPr>
              <w:t xml:space="preserve">Opakowania powstają </w:t>
            </w:r>
            <w:r w:rsidRPr="00195801">
              <w:rPr>
                <w:rFonts w:ascii="Arial" w:hAnsi="Arial" w:cs="Arial"/>
                <w:color w:val="000000" w:themeColor="text1"/>
                <w:sz w:val="20"/>
                <w:szCs w:val="20"/>
              </w:rPr>
              <w:br/>
              <w:t>w wyniku rozładunku dostarczanych surowców, odpadów</w:t>
            </w:r>
            <w:r w:rsidRPr="00195801">
              <w:rPr>
                <w:rFonts w:ascii="Arial" w:hAnsi="Arial" w:cs="Arial"/>
                <w:color w:val="000000" w:themeColor="text1"/>
                <w:sz w:val="20"/>
                <w:szCs w:val="20"/>
              </w:rPr>
              <w:br/>
              <w:t xml:space="preserve"> i dodatków wsadowych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FF504" w14:textId="3DB0CF5B"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color w:val="000000" w:themeColor="text1"/>
                <w:sz w:val="20"/>
                <w:szCs w:val="20"/>
              </w:rPr>
              <w:t>Odpady poddawane będą odzyskowi we własnej instalacji lub przekazywane będą uprawnionym podmiotom do odzysku.</w:t>
            </w:r>
          </w:p>
        </w:tc>
      </w:tr>
      <w:tr w:rsidR="008D46D1" w:rsidRPr="008D46D1" w14:paraId="49830C41" w14:textId="77777777" w:rsidTr="00D067C8">
        <w:tc>
          <w:tcPr>
            <w:tcW w:w="562" w:type="dxa"/>
            <w:vAlign w:val="center"/>
          </w:tcPr>
          <w:p w14:paraId="22EF1B16"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9EEEE16" w14:textId="2598FA18"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b/>
                <w:color w:val="000000" w:themeColor="text1"/>
                <w:sz w:val="20"/>
                <w:szCs w:val="20"/>
              </w:rPr>
              <w:t>16 01 03</w:t>
            </w:r>
          </w:p>
        </w:tc>
        <w:tc>
          <w:tcPr>
            <w:tcW w:w="2268" w:type="dxa"/>
            <w:tcBorders>
              <w:top w:val="single" w:sz="4" w:space="0" w:color="000000"/>
              <w:left w:val="single" w:sz="4" w:space="0" w:color="000000"/>
              <w:bottom w:val="single" w:sz="4" w:space="0" w:color="000000"/>
              <w:right w:val="single" w:sz="4" w:space="0" w:color="000000"/>
            </w:tcBorders>
            <w:vAlign w:val="center"/>
          </w:tcPr>
          <w:p w14:paraId="6E30ACB0" w14:textId="78BF2B14"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color w:val="000000" w:themeColor="text1"/>
                <w:sz w:val="20"/>
                <w:szCs w:val="20"/>
              </w:rPr>
              <w:t>Zużyte opony</w:t>
            </w:r>
          </w:p>
        </w:tc>
        <w:tc>
          <w:tcPr>
            <w:tcW w:w="2551" w:type="dxa"/>
            <w:tcBorders>
              <w:top w:val="single" w:sz="4" w:space="0" w:color="000000"/>
              <w:left w:val="single" w:sz="4" w:space="0" w:color="000000"/>
              <w:bottom w:val="single" w:sz="4" w:space="0" w:color="000000"/>
              <w:right w:val="single" w:sz="4" w:space="0" w:color="000000"/>
            </w:tcBorders>
            <w:vAlign w:val="center"/>
          </w:tcPr>
          <w:p w14:paraId="5C5DCEF3" w14:textId="58E49F97"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color w:val="000000" w:themeColor="text1"/>
                <w:sz w:val="20"/>
                <w:szCs w:val="20"/>
              </w:rPr>
              <w:t>Wymiana zużytych opon na nowe</w:t>
            </w:r>
          </w:p>
        </w:tc>
        <w:tc>
          <w:tcPr>
            <w:tcW w:w="2121" w:type="dxa"/>
            <w:tcBorders>
              <w:top w:val="single" w:sz="4" w:space="0" w:color="auto"/>
              <w:left w:val="single" w:sz="4" w:space="0" w:color="000000"/>
              <w:bottom w:val="single" w:sz="4" w:space="0" w:color="000000"/>
              <w:right w:val="single" w:sz="4" w:space="0" w:color="000000"/>
            </w:tcBorders>
            <w:vAlign w:val="center"/>
          </w:tcPr>
          <w:p w14:paraId="15D93997" w14:textId="2F8B2BE7" w:rsidR="00D16DD5" w:rsidRPr="00195801" w:rsidRDefault="00D16DD5" w:rsidP="00D16DD5">
            <w:pPr>
              <w:spacing w:line="276" w:lineRule="auto"/>
              <w:jc w:val="center"/>
              <w:rPr>
                <w:rFonts w:ascii="Arial" w:hAnsi="Arial" w:cs="Arial"/>
                <w:b/>
                <w:color w:val="000000" w:themeColor="text1"/>
                <w:sz w:val="20"/>
                <w:szCs w:val="20"/>
              </w:rPr>
            </w:pPr>
            <w:r w:rsidRPr="00195801">
              <w:rPr>
                <w:rFonts w:ascii="Arial" w:hAnsi="Arial" w:cs="Arial"/>
                <w:color w:val="000000" w:themeColor="text1"/>
                <w:sz w:val="20"/>
                <w:szCs w:val="20"/>
              </w:rPr>
              <w:t xml:space="preserve">Odpady poddawane będą odzyskowi we własnej instalacji lub przekazywane będą uprawnionym </w:t>
            </w:r>
            <w:r w:rsidRPr="00195801">
              <w:rPr>
                <w:rFonts w:ascii="Arial" w:hAnsi="Arial" w:cs="Arial"/>
                <w:color w:val="000000" w:themeColor="text1"/>
                <w:sz w:val="20"/>
                <w:szCs w:val="20"/>
              </w:rPr>
              <w:lastRenderedPageBreak/>
              <w:t>podmiotom do odzysku</w:t>
            </w:r>
            <w:r w:rsidR="007C5D78">
              <w:rPr>
                <w:rFonts w:ascii="Arial" w:hAnsi="Arial" w:cs="Arial"/>
                <w:color w:val="000000" w:themeColor="text1"/>
                <w:sz w:val="20"/>
                <w:szCs w:val="20"/>
              </w:rPr>
              <w:t xml:space="preserve"> lub unieszkodliwiania</w:t>
            </w:r>
            <w:r w:rsidRPr="00195801">
              <w:rPr>
                <w:rFonts w:ascii="Arial" w:hAnsi="Arial" w:cs="Arial"/>
                <w:color w:val="000000" w:themeColor="text1"/>
                <w:sz w:val="20"/>
                <w:szCs w:val="20"/>
              </w:rPr>
              <w:t>.</w:t>
            </w:r>
          </w:p>
        </w:tc>
      </w:tr>
      <w:tr w:rsidR="008D46D1" w:rsidRPr="008D46D1" w14:paraId="26864792" w14:textId="77777777" w:rsidTr="00D067C8">
        <w:tc>
          <w:tcPr>
            <w:tcW w:w="562" w:type="dxa"/>
            <w:vAlign w:val="center"/>
          </w:tcPr>
          <w:p w14:paraId="4379EE82"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FC359" w14:textId="61E57EF1" w:rsidR="00D16DD5" w:rsidRPr="00195801" w:rsidRDefault="00D16DD5" w:rsidP="00D16DD5">
            <w:pPr>
              <w:spacing w:line="276" w:lineRule="auto"/>
              <w:jc w:val="center"/>
              <w:rPr>
                <w:rFonts w:ascii="Arial" w:hAnsi="Arial" w:cs="Arial"/>
                <w:b/>
                <w:color w:val="000000" w:themeColor="text1"/>
                <w:sz w:val="20"/>
              </w:rPr>
            </w:pPr>
            <w:r w:rsidRPr="00195801">
              <w:rPr>
                <w:rFonts w:ascii="Arial" w:hAnsi="Arial" w:cs="Arial"/>
                <w:b/>
                <w:color w:val="000000" w:themeColor="text1"/>
                <w:sz w:val="20"/>
                <w:szCs w:val="20"/>
              </w:rPr>
              <w:t>16 11 04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0A2B" w14:textId="3C43DF68" w:rsidR="00D16DD5" w:rsidRPr="00195801" w:rsidRDefault="00D16DD5" w:rsidP="00D16DD5">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Okładziny piecowe</w:t>
            </w:r>
            <w:r w:rsidRPr="00195801">
              <w:rPr>
                <w:rFonts w:ascii="Arial" w:hAnsi="Arial" w:cs="Arial"/>
                <w:color w:val="000000" w:themeColor="text1"/>
                <w:sz w:val="20"/>
                <w:szCs w:val="20"/>
              </w:rPr>
              <w:br/>
              <w:t xml:space="preserve"> i materiały ogniotrwałe</w:t>
            </w:r>
            <w:r w:rsidRPr="00195801">
              <w:rPr>
                <w:rFonts w:ascii="Arial" w:hAnsi="Arial" w:cs="Arial"/>
                <w:color w:val="000000" w:themeColor="text1"/>
                <w:sz w:val="20"/>
                <w:szCs w:val="20"/>
              </w:rPr>
              <w:br/>
              <w:t xml:space="preserve"> z procesów metalurgicznych inne niż wymienione w 16 11 03 (zużyta cegła magnezytowo - chromowa)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EF7C" w14:textId="12DE7C4A" w:rsidR="00D16DD5" w:rsidRPr="00195801" w:rsidRDefault="00D16DD5" w:rsidP="00D16DD5">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Powstaje w wyniku wymiany wymurówki pieca</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0360D" w14:textId="7C52DEBF" w:rsidR="00D16DD5" w:rsidRPr="00195801" w:rsidRDefault="00D16DD5" w:rsidP="00D16DD5">
            <w:pPr>
              <w:spacing w:line="276" w:lineRule="auto"/>
              <w:jc w:val="center"/>
              <w:rPr>
                <w:rFonts w:ascii="Arial" w:hAnsi="Arial" w:cs="Arial"/>
                <w:b/>
                <w:color w:val="000000" w:themeColor="text1"/>
                <w:sz w:val="20"/>
              </w:rPr>
            </w:pPr>
            <w:r w:rsidRPr="00195801">
              <w:rPr>
                <w:rFonts w:ascii="Arial" w:hAnsi="Arial" w:cs="Arial"/>
                <w:color w:val="000000" w:themeColor="text1"/>
                <w:sz w:val="20"/>
                <w:szCs w:val="20"/>
              </w:rPr>
              <w:t>Odpady poddawane będą odzyskowi we własnej instalacji lub będą przekazywane uprawnionym podmiotom do odzysku.</w:t>
            </w:r>
          </w:p>
        </w:tc>
      </w:tr>
      <w:tr w:rsidR="008D46D1" w:rsidRPr="008D46D1" w14:paraId="29C45212" w14:textId="77777777" w:rsidTr="00A12AA7">
        <w:tc>
          <w:tcPr>
            <w:tcW w:w="562" w:type="dxa"/>
            <w:vAlign w:val="center"/>
          </w:tcPr>
          <w:p w14:paraId="08748462"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5CFE" w14:textId="12384A9D"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b/>
                <w:color w:val="000000" w:themeColor="text1"/>
                <w:sz w:val="20"/>
                <w:szCs w:val="20"/>
              </w:rPr>
              <w:t>17 04 01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81B9" w14:textId="14931B04"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Miedź, brąz, mosiądz</w:t>
            </w:r>
            <w:r w:rsidRPr="002C5B64">
              <w:rPr>
                <w:rFonts w:ascii="Arial" w:hAnsi="Arial" w:cs="Arial"/>
                <w:color w:val="000000" w:themeColor="text1"/>
                <w:sz w:val="20"/>
                <w:szCs w:val="20"/>
              </w:rPr>
              <w:br/>
              <w:t>( złom miedziowy)</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5D04" w14:textId="716B2EBF" w:rsidR="00D16DD5" w:rsidRPr="002C5B64" w:rsidRDefault="002C5B64"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Z</w:t>
            </w:r>
            <w:r w:rsidR="00D16DD5" w:rsidRPr="002C5B64">
              <w:rPr>
                <w:rFonts w:ascii="Arial" w:hAnsi="Arial" w:cs="Arial"/>
                <w:color w:val="000000" w:themeColor="text1"/>
                <w:sz w:val="20"/>
                <w:szCs w:val="20"/>
              </w:rPr>
              <w:t>użyte części instalacji elektrycznej, elementy infrastruktury oraz silników elektrycznych</w:t>
            </w:r>
          </w:p>
        </w:tc>
        <w:tc>
          <w:tcPr>
            <w:tcW w:w="2121" w:type="dxa"/>
            <w:vMerge w:val="restart"/>
            <w:tcBorders>
              <w:top w:val="single" w:sz="4" w:space="0" w:color="000000"/>
              <w:left w:val="single" w:sz="4" w:space="0" w:color="000000"/>
              <w:right w:val="single" w:sz="4" w:space="0" w:color="000000"/>
            </w:tcBorders>
            <w:shd w:val="clear" w:color="auto" w:fill="auto"/>
            <w:vAlign w:val="center"/>
          </w:tcPr>
          <w:p w14:paraId="29652EE2" w14:textId="509F60EA"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 xml:space="preserve">Odpady przekazywane będą uprawnionym podmiotom </w:t>
            </w:r>
            <w:r w:rsidRPr="002C5B64">
              <w:rPr>
                <w:rFonts w:ascii="Arial" w:hAnsi="Arial" w:cs="Arial"/>
                <w:color w:val="000000" w:themeColor="text1"/>
                <w:sz w:val="20"/>
                <w:szCs w:val="20"/>
              </w:rPr>
              <w:br/>
              <w:t>do odzysku lub wykorzystywane we własnym procesie produkcyjnym.</w:t>
            </w:r>
          </w:p>
        </w:tc>
      </w:tr>
      <w:tr w:rsidR="008D46D1" w:rsidRPr="008D46D1" w14:paraId="2CAFAB9A" w14:textId="77777777" w:rsidTr="00A12AA7">
        <w:tc>
          <w:tcPr>
            <w:tcW w:w="562" w:type="dxa"/>
            <w:vAlign w:val="center"/>
          </w:tcPr>
          <w:p w14:paraId="6B8D3854"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ECC6" w14:textId="0D55DE1B" w:rsidR="00D16DD5" w:rsidRPr="002C5B64" w:rsidRDefault="00D16DD5" w:rsidP="002C5B64">
            <w:pPr>
              <w:spacing w:line="276" w:lineRule="auto"/>
              <w:jc w:val="center"/>
              <w:rPr>
                <w:rFonts w:ascii="Arial" w:hAnsi="Arial" w:cs="Arial"/>
                <w:b/>
                <w:color w:val="000000" w:themeColor="text1"/>
                <w:sz w:val="20"/>
              </w:rPr>
            </w:pPr>
            <w:r w:rsidRPr="002C5B64">
              <w:rPr>
                <w:rFonts w:ascii="Arial" w:hAnsi="Arial" w:cs="Arial"/>
                <w:b/>
                <w:color w:val="000000" w:themeColor="text1"/>
                <w:sz w:val="20"/>
                <w:szCs w:val="20"/>
              </w:rPr>
              <w:t>17 04 05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61DF4" w14:textId="32367745" w:rsidR="00D16DD5" w:rsidRPr="002C5B64" w:rsidRDefault="00D16DD5" w:rsidP="002C5B64">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Żelazo i stal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7F20E" w14:textId="62B2AC72" w:rsidR="00D16DD5" w:rsidRPr="002C5B64" w:rsidRDefault="002C5B64" w:rsidP="002C5B64">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Z</w:t>
            </w:r>
            <w:r w:rsidR="00D16DD5" w:rsidRPr="002C5B64">
              <w:rPr>
                <w:rFonts w:ascii="Arial" w:hAnsi="Arial" w:cs="Arial"/>
                <w:color w:val="000000" w:themeColor="text1"/>
                <w:sz w:val="20"/>
                <w:szCs w:val="20"/>
              </w:rPr>
              <w:t>użyte części maszyn</w:t>
            </w:r>
            <w:r w:rsidR="00D16DD5" w:rsidRPr="002C5B64">
              <w:rPr>
                <w:rFonts w:ascii="Arial" w:hAnsi="Arial" w:cs="Arial"/>
                <w:color w:val="000000" w:themeColor="text1"/>
                <w:sz w:val="20"/>
                <w:szCs w:val="20"/>
              </w:rPr>
              <w:br/>
              <w:t xml:space="preserve"> i urządzeń, remonty budowlane</w:t>
            </w:r>
          </w:p>
        </w:tc>
        <w:tc>
          <w:tcPr>
            <w:tcW w:w="2121" w:type="dxa"/>
            <w:vMerge/>
            <w:tcBorders>
              <w:left w:val="single" w:sz="4" w:space="0" w:color="000000"/>
              <w:bottom w:val="single" w:sz="4" w:space="0" w:color="000000"/>
              <w:right w:val="single" w:sz="4" w:space="0" w:color="000000"/>
            </w:tcBorders>
            <w:shd w:val="clear" w:color="auto" w:fill="auto"/>
            <w:vAlign w:val="center"/>
          </w:tcPr>
          <w:p w14:paraId="6D6DE9CF" w14:textId="77777777" w:rsidR="00D16DD5" w:rsidRPr="002C5B64" w:rsidRDefault="00D16DD5" w:rsidP="002C5B64">
            <w:pPr>
              <w:spacing w:line="276" w:lineRule="auto"/>
              <w:jc w:val="center"/>
              <w:rPr>
                <w:rFonts w:ascii="Arial" w:hAnsi="Arial" w:cs="Arial"/>
                <w:b/>
                <w:color w:val="000000" w:themeColor="text1"/>
                <w:sz w:val="20"/>
              </w:rPr>
            </w:pPr>
          </w:p>
        </w:tc>
      </w:tr>
      <w:tr w:rsidR="008D46D1" w:rsidRPr="008D46D1" w14:paraId="58A3A1AE" w14:textId="77777777" w:rsidTr="00D067C8">
        <w:tc>
          <w:tcPr>
            <w:tcW w:w="562" w:type="dxa"/>
            <w:vAlign w:val="center"/>
          </w:tcPr>
          <w:p w14:paraId="6A570118"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E0DE" w14:textId="4BCB3DF3" w:rsidR="00D16DD5" w:rsidRPr="002C5B64" w:rsidRDefault="00D16DD5" w:rsidP="002C5B64">
            <w:pPr>
              <w:jc w:val="center"/>
              <w:rPr>
                <w:rFonts w:ascii="Arial" w:hAnsi="Arial" w:cs="Arial"/>
                <w:b/>
                <w:color w:val="000000" w:themeColor="text1"/>
                <w:sz w:val="20"/>
                <w:szCs w:val="20"/>
              </w:rPr>
            </w:pPr>
            <w:r w:rsidRPr="002C5B64">
              <w:rPr>
                <w:rFonts w:ascii="Arial" w:hAnsi="Arial" w:cs="Arial"/>
                <w:b/>
                <w:color w:val="000000" w:themeColor="text1"/>
                <w:sz w:val="20"/>
                <w:szCs w:val="20"/>
              </w:rPr>
              <w:t>10 08 99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D8D39" w14:textId="4F5E649A" w:rsidR="00D16DD5" w:rsidRPr="002C5B64" w:rsidRDefault="00D16DD5" w:rsidP="002C5B64">
            <w:pPr>
              <w:pStyle w:val="Tekstpodstawowy"/>
              <w:spacing w:after="0"/>
              <w:ind w:left="34"/>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Inne niewymienione odpady – (odpady stanowiące surowce </w:t>
            </w:r>
            <w:proofErr w:type="spellStart"/>
            <w:r w:rsidRPr="002C5B64">
              <w:rPr>
                <w:rFonts w:ascii="Arial" w:hAnsi="Arial" w:cs="Arial"/>
                <w:color w:val="000000" w:themeColor="text1"/>
                <w:sz w:val="20"/>
                <w:szCs w:val="20"/>
              </w:rPr>
              <w:t>cynonośne</w:t>
            </w:r>
            <w:proofErr w:type="spellEnd"/>
            <w:r w:rsidRPr="002C5B64">
              <w:rPr>
                <w:rFonts w:ascii="Arial" w:hAnsi="Arial" w:cs="Arial"/>
                <w:color w:val="000000" w:themeColor="text1"/>
                <w:sz w:val="20"/>
                <w:szCs w:val="20"/>
              </w:rPr>
              <w:t xml:space="preserve"> zawierające związki metali ciężkich</w:t>
            </w:r>
          </w:p>
          <w:p w14:paraId="5CAC74BF" w14:textId="2474D1E3" w:rsidR="00D16DD5" w:rsidRPr="002C5B64" w:rsidRDefault="00D16DD5" w:rsidP="002C5B64">
            <w:pPr>
              <w:pStyle w:val="Tekstpodstawowy"/>
              <w:spacing w:after="0"/>
              <w:ind w:left="34"/>
              <w:jc w:val="center"/>
              <w:rPr>
                <w:rFonts w:ascii="Arial" w:hAnsi="Arial" w:cs="Arial"/>
                <w:b/>
                <w:color w:val="000000" w:themeColor="text1"/>
                <w:sz w:val="20"/>
                <w:szCs w:val="20"/>
              </w:rPr>
            </w:pPr>
            <w:proofErr w:type="spellStart"/>
            <w:r w:rsidRPr="002C5B64">
              <w:rPr>
                <w:rFonts w:ascii="Arial" w:hAnsi="Arial" w:cs="Arial"/>
                <w:color w:val="000000" w:themeColor="text1"/>
                <w:sz w:val="20"/>
                <w:szCs w:val="20"/>
              </w:rPr>
              <w:t>tj</w:t>
            </w:r>
            <w:proofErr w:type="spellEnd"/>
            <w:r w:rsidRPr="002C5B64">
              <w:rPr>
                <w:rFonts w:ascii="Arial" w:hAnsi="Arial" w:cs="Arial"/>
                <w:color w:val="000000" w:themeColor="text1"/>
                <w:sz w:val="20"/>
                <w:szCs w:val="20"/>
              </w:rPr>
              <w:t>: zmiotki z powierzchni hal produkcyjnych.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A3E5" w14:textId="7ADC7905" w:rsidR="00D16DD5" w:rsidRPr="002C5B64" w:rsidRDefault="00D16DD5" w:rsidP="002C5B64">
            <w:pPr>
              <w:jc w:val="center"/>
              <w:rPr>
                <w:rFonts w:ascii="Arial" w:hAnsi="Arial" w:cs="Arial"/>
                <w:b/>
                <w:color w:val="000000" w:themeColor="text1"/>
                <w:sz w:val="20"/>
                <w:szCs w:val="20"/>
              </w:rPr>
            </w:pPr>
            <w:r w:rsidRPr="002C5B64">
              <w:rPr>
                <w:rFonts w:ascii="Arial" w:hAnsi="Arial" w:cs="Arial"/>
                <w:color w:val="000000" w:themeColor="text1"/>
                <w:sz w:val="20"/>
                <w:szCs w:val="20"/>
              </w:rPr>
              <w:t>Procesy pomocnicze przy instalacji do wytopu metali nieżelaznych (utrzymanie czystości na halach)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7603B" w14:textId="771BB1A5" w:rsidR="00D16DD5" w:rsidRPr="002C5B64" w:rsidRDefault="00D16DD5" w:rsidP="002C5B64">
            <w:pPr>
              <w:jc w:val="center"/>
              <w:rPr>
                <w:rFonts w:ascii="Arial" w:hAnsi="Arial" w:cs="Arial"/>
                <w:b/>
                <w:color w:val="000000" w:themeColor="text1"/>
                <w:sz w:val="20"/>
                <w:szCs w:val="20"/>
              </w:rPr>
            </w:pPr>
            <w:r w:rsidRPr="002C5B64">
              <w:rPr>
                <w:rFonts w:ascii="Arial" w:hAnsi="Arial" w:cs="Arial"/>
                <w:color w:val="000000" w:themeColor="text1"/>
                <w:sz w:val="20"/>
                <w:szCs w:val="20"/>
              </w:rPr>
              <w:t>Odpady poddawane będą odzyskowi</w:t>
            </w:r>
            <w:r w:rsidRPr="002C5B64">
              <w:rPr>
                <w:rFonts w:ascii="Arial" w:hAnsi="Arial" w:cs="Arial"/>
                <w:color w:val="000000" w:themeColor="text1"/>
                <w:sz w:val="20"/>
                <w:szCs w:val="20"/>
              </w:rPr>
              <w:br/>
              <w:t xml:space="preserve"> we własnej instalacji</w:t>
            </w:r>
          </w:p>
        </w:tc>
      </w:tr>
      <w:tr w:rsidR="008D46D1" w:rsidRPr="008D46D1" w14:paraId="45F379E8" w14:textId="77777777" w:rsidTr="00D067C8">
        <w:tc>
          <w:tcPr>
            <w:tcW w:w="562" w:type="dxa"/>
            <w:vAlign w:val="center"/>
          </w:tcPr>
          <w:p w14:paraId="187E7FC8"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8E0E4" w14:textId="7C7AF874" w:rsidR="00D16DD5" w:rsidRPr="002C5B64" w:rsidRDefault="00D16DD5" w:rsidP="00D16DD5">
            <w:pPr>
              <w:jc w:val="center"/>
              <w:rPr>
                <w:rFonts w:ascii="Arial" w:hAnsi="Arial" w:cs="Arial"/>
                <w:b/>
                <w:color w:val="000000" w:themeColor="text1"/>
                <w:sz w:val="20"/>
                <w:szCs w:val="20"/>
              </w:rPr>
            </w:pPr>
            <w:r w:rsidRPr="002C5B64">
              <w:rPr>
                <w:rFonts w:ascii="Arial" w:hAnsi="Arial" w:cs="Arial"/>
                <w:b/>
                <w:color w:val="000000" w:themeColor="text1"/>
                <w:sz w:val="20"/>
                <w:szCs w:val="20"/>
              </w:rPr>
              <w:t>17 04 02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85E60" w14:textId="149A818A"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Aluminium</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50A8" w14:textId="0668474E"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Zużyte części instalacji elektrycznej, elementy infrastruktury</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D4979" w14:textId="77777777"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Odpady poddawane będą odzyskowi we własnej instalacji lub przekazywane będą uprawnionym podmiotom do odzysku lub  </w:t>
            </w:r>
          </w:p>
          <w:p w14:paraId="7E881751" w14:textId="4478824B"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w przypadku braku możliwości odzysku do unieszkodliwiania.</w:t>
            </w:r>
          </w:p>
        </w:tc>
      </w:tr>
      <w:tr w:rsidR="008D46D1" w:rsidRPr="008D46D1" w14:paraId="26790886" w14:textId="77777777" w:rsidTr="00D067C8">
        <w:tc>
          <w:tcPr>
            <w:tcW w:w="562" w:type="dxa"/>
            <w:vAlign w:val="center"/>
          </w:tcPr>
          <w:p w14:paraId="2898A04F"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C72D" w14:textId="0E32DCAE" w:rsidR="00D16DD5" w:rsidRPr="002C5B64" w:rsidRDefault="00D16DD5" w:rsidP="00D16DD5">
            <w:pPr>
              <w:jc w:val="center"/>
              <w:rPr>
                <w:rFonts w:ascii="Arial" w:hAnsi="Arial" w:cs="Arial"/>
                <w:b/>
                <w:color w:val="000000" w:themeColor="text1"/>
                <w:sz w:val="20"/>
              </w:rPr>
            </w:pPr>
            <w:r w:rsidRPr="002C5B64">
              <w:rPr>
                <w:rFonts w:ascii="Arial" w:hAnsi="Arial" w:cs="Arial"/>
                <w:b/>
                <w:color w:val="000000" w:themeColor="text1"/>
                <w:sz w:val="20"/>
                <w:szCs w:val="20"/>
              </w:rPr>
              <w:t>10 08 04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AC2B" w14:textId="77777777" w:rsidR="00D16DD5" w:rsidRPr="002C5B64" w:rsidRDefault="00D16DD5" w:rsidP="00D16DD5">
            <w:pPr>
              <w:pStyle w:val="Default"/>
              <w:jc w:val="center"/>
              <w:rPr>
                <w:color w:val="000000" w:themeColor="text1"/>
              </w:rPr>
            </w:pPr>
            <w:r w:rsidRPr="002C5B64">
              <w:rPr>
                <w:rFonts w:ascii="Arial" w:hAnsi="Arial" w:cs="Arial"/>
                <w:color w:val="000000" w:themeColor="text1"/>
                <w:sz w:val="20"/>
                <w:szCs w:val="20"/>
              </w:rPr>
              <w:t>Cząstki i pyły</w:t>
            </w:r>
            <w:r w:rsidRPr="002C5B64">
              <w:rPr>
                <w:rFonts w:ascii="Arial" w:hAnsi="Arial" w:cs="Arial"/>
                <w:color w:val="000000" w:themeColor="text1"/>
                <w:sz w:val="20"/>
                <w:szCs w:val="20"/>
              </w:rPr>
              <w:br/>
            </w:r>
            <w:r w:rsidRPr="002C5B64">
              <w:rPr>
                <w:rFonts w:ascii="Arial" w:hAnsi="Arial" w:cs="Arial"/>
                <w:i/>
                <w:color w:val="000000" w:themeColor="text1"/>
                <w:sz w:val="20"/>
                <w:szCs w:val="20"/>
              </w:rPr>
              <w:t>(z hutnictwa pozostałych metali nieżelaznych -</w:t>
            </w:r>
          </w:p>
          <w:p w14:paraId="3DFC9C30" w14:textId="77777777" w:rsidR="00D16DD5" w:rsidRPr="002C5B64" w:rsidRDefault="00D16DD5" w:rsidP="00D16DD5">
            <w:pPr>
              <w:jc w:val="center"/>
              <w:rPr>
                <w:rFonts w:ascii="Arial" w:hAnsi="Arial" w:cs="Arial"/>
                <w:i/>
                <w:color w:val="000000" w:themeColor="text1"/>
                <w:sz w:val="20"/>
                <w:szCs w:val="20"/>
              </w:rPr>
            </w:pPr>
            <w:r w:rsidRPr="002C5B64">
              <w:rPr>
                <w:rFonts w:ascii="Arial" w:hAnsi="Arial" w:cs="Arial"/>
                <w:i/>
                <w:color w:val="000000" w:themeColor="text1"/>
                <w:sz w:val="20"/>
                <w:szCs w:val="20"/>
              </w:rPr>
              <w:t xml:space="preserve">odpadowe pozostałości materiałów cynkonośnych  </w:t>
            </w:r>
          </w:p>
          <w:p w14:paraId="09C7BFF9" w14:textId="16E72ED7" w:rsidR="00D16DD5" w:rsidRPr="002C5B64" w:rsidRDefault="00D16DD5" w:rsidP="00D16DD5">
            <w:pPr>
              <w:jc w:val="center"/>
              <w:rPr>
                <w:rFonts w:ascii="Arial" w:hAnsi="Arial" w:cs="Arial"/>
                <w:b/>
                <w:color w:val="000000" w:themeColor="text1"/>
                <w:sz w:val="20"/>
              </w:rPr>
            </w:pPr>
            <w:r w:rsidRPr="002C5B64">
              <w:rPr>
                <w:rFonts w:ascii="Arial" w:hAnsi="Arial" w:cs="Arial"/>
                <w:i/>
                <w:color w:val="000000" w:themeColor="text1"/>
                <w:sz w:val="20"/>
                <w:szCs w:val="20"/>
              </w:rPr>
              <w:t xml:space="preserve"> z czyszczenia boksów magazynowych)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C76E5" w14:textId="5236CC93"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 xml:space="preserve">Proces okresowego czyszczenia boksów magazynowych po magazynowaniu materiałów </w:t>
            </w:r>
            <w:proofErr w:type="spellStart"/>
            <w:r w:rsidRPr="002C5B64">
              <w:rPr>
                <w:rFonts w:ascii="Arial" w:hAnsi="Arial" w:cs="Arial"/>
                <w:color w:val="000000" w:themeColor="text1"/>
                <w:sz w:val="20"/>
                <w:szCs w:val="20"/>
              </w:rPr>
              <w:t>cynonośnych</w:t>
            </w:r>
            <w:proofErr w:type="spellEnd"/>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0BF2" w14:textId="1B52F766"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przekazywane będą uprawnionym podmiotom do odzysku lub wykorzystywane we własnym procesie produkcyjnym.</w:t>
            </w:r>
          </w:p>
        </w:tc>
      </w:tr>
      <w:tr w:rsidR="008D46D1" w:rsidRPr="008D46D1" w14:paraId="4168DD43" w14:textId="77777777" w:rsidTr="00D067C8">
        <w:tc>
          <w:tcPr>
            <w:tcW w:w="562" w:type="dxa"/>
            <w:vAlign w:val="center"/>
          </w:tcPr>
          <w:p w14:paraId="0C48CCB5"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1EEEE" w14:textId="58E9CF48" w:rsidR="00D16DD5" w:rsidRPr="002C5B64" w:rsidRDefault="00D16DD5" w:rsidP="00D16DD5">
            <w:pPr>
              <w:jc w:val="center"/>
              <w:rPr>
                <w:rFonts w:ascii="Arial" w:hAnsi="Arial" w:cs="Arial"/>
                <w:b/>
                <w:color w:val="000000" w:themeColor="text1"/>
                <w:sz w:val="20"/>
              </w:rPr>
            </w:pPr>
            <w:r w:rsidRPr="002C5B64">
              <w:rPr>
                <w:rFonts w:ascii="Arial" w:hAnsi="Arial" w:cs="Arial"/>
                <w:b/>
                <w:color w:val="000000" w:themeColor="text1"/>
                <w:sz w:val="20"/>
                <w:szCs w:val="20"/>
              </w:rPr>
              <w:t>12 01 13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FC9F" w14:textId="1CC1E516"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spawalnicze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49A2" w14:textId="557E2DFF"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Procesy pomocnicze związane z naprawą infrastruktury, lub wymianą elementów instalacji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9B2B0" w14:textId="77777777"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Odpady poddawane będą odzyskowi we własnej instalacji lub przekazywane będą uprawnionym </w:t>
            </w:r>
            <w:r w:rsidRPr="002C5B64">
              <w:rPr>
                <w:rFonts w:ascii="Arial" w:hAnsi="Arial" w:cs="Arial"/>
                <w:color w:val="000000" w:themeColor="text1"/>
                <w:sz w:val="20"/>
                <w:szCs w:val="20"/>
              </w:rPr>
              <w:lastRenderedPageBreak/>
              <w:t xml:space="preserve">podmiotom do odzysku lub  </w:t>
            </w:r>
          </w:p>
          <w:p w14:paraId="1CECBF05" w14:textId="0A790C2B"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w przypadku braku możliwości odzysku do unieszkodliwiania.</w:t>
            </w:r>
          </w:p>
        </w:tc>
      </w:tr>
      <w:tr w:rsidR="008D46D1" w:rsidRPr="008D46D1" w14:paraId="018CBE3C" w14:textId="77777777" w:rsidTr="00D067C8">
        <w:tc>
          <w:tcPr>
            <w:tcW w:w="562" w:type="dxa"/>
            <w:vAlign w:val="center"/>
          </w:tcPr>
          <w:p w14:paraId="6EFD20E3"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3A497" w14:textId="6A258CB3"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b/>
                <w:color w:val="000000" w:themeColor="text1"/>
                <w:sz w:val="20"/>
                <w:szCs w:val="20"/>
              </w:rPr>
              <w:t>12 01 17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99C6" w14:textId="77777777" w:rsidR="00D16DD5" w:rsidRPr="002C5B64" w:rsidRDefault="00D16DD5" w:rsidP="00D16DD5">
            <w:pPr>
              <w:spacing w:line="276" w:lineRule="auto"/>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Odpady poszlifierskie inne niż wymienione   </w:t>
            </w:r>
          </w:p>
          <w:p w14:paraId="5B2E2612" w14:textId="26B13CEA"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w 12 01 16 (np. tarcze szlifierskie)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6C10" w14:textId="621E657D"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Procesy pomocnicze związane z naprawą infrastruktury, lub wymianą elementów instalacji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30FBF" w14:textId="77777777"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Odpady poddawane będą odzyskowi we własnej instalacji lub przekazywane będą uprawnionym podmiotom do odzysku lub  </w:t>
            </w:r>
          </w:p>
          <w:p w14:paraId="44796E64" w14:textId="46CFDB97"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w przypadku braku możliwości odzysku do unieszkodliwiania.</w:t>
            </w:r>
          </w:p>
        </w:tc>
      </w:tr>
      <w:tr w:rsidR="008D46D1" w:rsidRPr="008D46D1" w14:paraId="5BFCD2C6" w14:textId="77777777" w:rsidTr="00D067C8">
        <w:tc>
          <w:tcPr>
            <w:tcW w:w="562" w:type="dxa"/>
            <w:vAlign w:val="center"/>
          </w:tcPr>
          <w:p w14:paraId="0F6AB75A"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C08A9FA" w14:textId="5254A8D8" w:rsidR="00D16DD5" w:rsidRPr="002C5B64" w:rsidRDefault="00D16DD5" w:rsidP="00D16DD5">
            <w:pPr>
              <w:jc w:val="center"/>
              <w:rPr>
                <w:rFonts w:ascii="Arial" w:hAnsi="Arial" w:cs="Arial"/>
                <w:b/>
                <w:color w:val="000000" w:themeColor="text1"/>
                <w:sz w:val="20"/>
                <w:szCs w:val="20"/>
              </w:rPr>
            </w:pPr>
            <w:r w:rsidRPr="002C5B64">
              <w:rPr>
                <w:rFonts w:ascii="Arial" w:hAnsi="Arial" w:cs="Arial"/>
                <w:b/>
                <w:color w:val="000000" w:themeColor="text1"/>
                <w:sz w:val="20"/>
                <w:szCs w:val="20"/>
              </w:rPr>
              <w:t>16 02 16</w:t>
            </w:r>
          </w:p>
        </w:tc>
        <w:tc>
          <w:tcPr>
            <w:tcW w:w="2268" w:type="dxa"/>
            <w:tcBorders>
              <w:top w:val="single" w:sz="4" w:space="0" w:color="000000"/>
              <w:left w:val="single" w:sz="4" w:space="0" w:color="000000"/>
              <w:bottom w:val="single" w:sz="4" w:space="0" w:color="000000"/>
              <w:right w:val="single" w:sz="4" w:space="0" w:color="000000"/>
            </w:tcBorders>
            <w:vAlign w:val="center"/>
          </w:tcPr>
          <w:p w14:paraId="14DE3B24" w14:textId="77777777" w:rsidR="00D16DD5" w:rsidRPr="002C5B64" w:rsidRDefault="00D16DD5" w:rsidP="00D16DD5">
            <w:pPr>
              <w:pStyle w:val="Default"/>
              <w:jc w:val="center"/>
              <w:rPr>
                <w:rFonts w:ascii="Arial" w:hAnsi="Arial" w:cs="Arial"/>
                <w:color w:val="000000" w:themeColor="text1"/>
                <w:sz w:val="20"/>
                <w:szCs w:val="20"/>
              </w:rPr>
            </w:pPr>
            <w:r w:rsidRPr="002C5B64">
              <w:rPr>
                <w:rFonts w:ascii="Arial" w:hAnsi="Arial" w:cs="Arial"/>
                <w:color w:val="000000" w:themeColor="text1"/>
                <w:sz w:val="20"/>
                <w:szCs w:val="20"/>
              </w:rPr>
              <w:t>Elementy usunięte ze zużytych urządzeń inne niż wymienione</w:t>
            </w:r>
          </w:p>
          <w:p w14:paraId="436D963A" w14:textId="2C8F914C"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w 16 02 15</w:t>
            </w:r>
          </w:p>
        </w:tc>
        <w:tc>
          <w:tcPr>
            <w:tcW w:w="2551" w:type="dxa"/>
            <w:tcBorders>
              <w:top w:val="single" w:sz="4" w:space="0" w:color="000000"/>
              <w:left w:val="single" w:sz="4" w:space="0" w:color="000000"/>
              <w:bottom w:val="single" w:sz="4" w:space="0" w:color="000000"/>
              <w:right w:val="single" w:sz="4" w:space="0" w:color="000000"/>
            </w:tcBorders>
            <w:vAlign w:val="center"/>
          </w:tcPr>
          <w:p w14:paraId="742C5981" w14:textId="77777777"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Procesy pomocnicze związane z naprawą urządzeń elektrycznych   </w:t>
            </w:r>
          </w:p>
          <w:p w14:paraId="5E290C51" w14:textId="1B99BE75"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i elektronicznych, lub wymianą zużytych elementów instalacji</w:t>
            </w:r>
          </w:p>
        </w:tc>
        <w:tc>
          <w:tcPr>
            <w:tcW w:w="2121" w:type="dxa"/>
            <w:tcBorders>
              <w:top w:val="single" w:sz="4" w:space="0" w:color="auto"/>
              <w:left w:val="single" w:sz="4" w:space="0" w:color="000000"/>
              <w:bottom w:val="single" w:sz="4" w:space="0" w:color="000000"/>
              <w:right w:val="single" w:sz="4" w:space="0" w:color="000000"/>
            </w:tcBorders>
            <w:vAlign w:val="center"/>
          </w:tcPr>
          <w:p w14:paraId="57D8C1C7" w14:textId="77777777" w:rsidR="00D16DD5" w:rsidRPr="002C5B64" w:rsidRDefault="00D16DD5" w:rsidP="00D16DD5">
            <w:pPr>
              <w:jc w:val="center"/>
              <w:rPr>
                <w:rFonts w:ascii="Arial" w:hAnsi="Arial" w:cs="Arial"/>
                <w:color w:val="000000" w:themeColor="text1"/>
                <w:sz w:val="20"/>
                <w:szCs w:val="20"/>
                <w:lang w:eastAsia="pl-PL"/>
              </w:rPr>
            </w:pPr>
            <w:r w:rsidRPr="002C5B64">
              <w:rPr>
                <w:rFonts w:ascii="Arial" w:hAnsi="Arial" w:cs="Arial"/>
                <w:color w:val="000000" w:themeColor="text1"/>
                <w:sz w:val="20"/>
                <w:szCs w:val="20"/>
                <w:lang w:eastAsia="pl-PL"/>
              </w:rPr>
              <w:t xml:space="preserve">Odpady przekazywane będą uprawnionym podmiotom  </w:t>
            </w:r>
          </w:p>
          <w:p w14:paraId="67CA6E78" w14:textId="27E6AF1D"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lang w:eastAsia="pl-PL"/>
              </w:rPr>
              <w:t>do odzysku a w przypadku braku możliwości odzysku do unieszkodliwiania.</w:t>
            </w:r>
          </w:p>
        </w:tc>
      </w:tr>
      <w:tr w:rsidR="008D46D1" w:rsidRPr="002C5B64" w14:paraId="4F69A539" w14:textId="77777777" w:rsidTr="00D067C8">
        <w:tc>
          <w:tcPr>
            <w:tcW w:w="562" w:type="dxa"/>
            <w:vAlign w:val="center"/>
          </w:tcPr>
          <w:p w14:paraId="0D2EE653"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6C34F" w14:textId="071D5EFB"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b/>
                <w:color w:val="000000" w:themeColor="text1"/>
                <w:sz w:val="20"/>
                <w:szCs w:val="20"/>
              </w:rPr>
              <w:t>16 02 14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A0A4" w14:textId="5C6B6FED"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Zużyte urządzenia inne niż wymienione w 16 02 09 do 16 02 13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27F7C" w14:textId="5C61F2E9"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 xml:space="preserve">Zużyte urządzenia elektryczne </w:t>
            </w:r>
            <w:r w:rsidRPr="002C5B64">
              <w:rPr>
                <w:rFonts w:ascii="Arial" w:hAnsi="Arial" w:cs="Arial"/>
                <w:color w:val="000000" w:themeColor="text1"/>
                <w:sz w:val="20"/>
                <w:szCs w:val="20"/>
              </w:rPr>
              <w:br/>
              <w:t>i elektroniczne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16B99" w14:textId="7967999D"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przekazywane będą uprawnionym podmiotom do odzysku.</w:t>
            </w:r>
          </w:p>
        </w:tc>
      </w:tr>
      <w:tr w:rsidR="008D46D1" w:rsidRPr="002C5B64" w14:paraId="192EE632" w14:textId="77777777" w:rsidTr="00D067C8">
        <w:tc>
          <w:tcPr>
            <w:tcW w:w="562" w:type="dxa"/>
            <w:vAlign w:val="center"/>
          </w:tcPr>
          <w:p w14:paraId="22F450FA"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3556C" w14:textId="554D08F6"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b/>
                <w:color w:val="000000" w:themeColor="text1"/>
                <w:sz w:val="20"/>
                <w:szCs w:val="20"/>
              </w:rPr>
              <w:t>16 06 04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D876" w14:textId="31353D73"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 xml:space="preserve">Baterie alkaliczne </w:t>
            </w:r>
            <w:r w:rsidRPr="002C5B64">
              <w:rPr>
                <w:rFonts w:ascii="Arial" w:hAnsi="Arial" w:cs="Arial"/>
                <w:color w:val="000000" w:themeColor="text1"/>
                <w:sz w:val="20"/>
                <w:szCs w:val="20"/>
              </w:rPr>
              <w:br/>
              <w:t>(z wyłączeniem 16 06 03)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2AF8" w14:textId="5C5FCF1A"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 xml:space="preserve">Odpady związane </w:t>
            </w:r>
            <w:r w:rsidRPr="002C5B64">
              <w:rPr>
                <w:rFonts w:ascii="Arial" w:hAnsi="Arial" w:cs="Arial"/>
                <w:color w:val="000000" w:themeColor="text1"/>
                <w:sz w:val="20"/>
                <w:szCs w:val="20"/>
              </w:rPr>
              <w:br/>
              <w:t>z zasilaniem pomocniczych elementów infrastruktury oraz ręcznych urządzeń pomiarowych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288F" w14:textId="200112CA"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przekazywane będą uprawnionym podmiotom do odzysku.</w:t>
            </w:r>
          </w:p>
        </w:tc>
      </w:tr>
      <w:tr w:rsidR="008D46D1" w:rsidRPr="002C5B64" w14:paraId="567AD0DB" w14:textId="77777777" w:rsidTr="00D067C8">
        <w:tc>
          <w:tcPr>
            <w:tcW w:w="562" w:type="dxa"/>
            <w:vAlign w:val="center"/>
          </w:tcPr>
          <w:p w14:paraId="3741C389"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74186" w14:textId="366A04B0"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b/>
                <w:color w:val="000000" w:themeColor="text1"/>
                <w:sz w:val="20"/>
                <w:szCs w:val="20"/>
              </w:rPr>
              <w:t>17 04 11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9AF4" w14:textId="41208A5C"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Kable inne niż wymienione w 17 04 10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646D" w14:textId="04A12152"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Zużyte przewody elektryczne części instalacji elektrycznej, elementy infrastruktury</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B5EA6" w14:textId="5EC13E13"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przekazywane będą uprawnionym podmiotom do odzysku.</w:t>
            </w:r>
          </w:p>
        </w:tc>
      </w:tr>
      <w:tr w:rsidR="008D46D1" w:rsidRPr="008D46D1" w14:paraId="4EA0DC80" w14:textId="77777777" w:rsidTr="00D067C8">
        <w:tc>
          <w:tcPr>
            <w:tcW w:w="562" w:type="dxa"/>
            <w:vAlign w:val="center"/>
          </w:tcPr>
          <w:p w14:paraId="40AB577F"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793C" w14:textId="170ABFB9"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b/>
                <w:color w:val="000000" w:themeColor="text1"/>
                <w:sz w:val="20"/>
                <w:szCs w:val="20"/>
              </w:rPr>
              <w:t>19 08 01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9AF5" w14:textId="034AFBFB" w:rsidR="00D16DD5" w:rsidRPr="002C5B64" w:rsidRDefault="00D16DD5" w:rsidP="00D16DD5">
            <w:pPr>
              <w:spacing w:line="276" w:lineRule="auto"/>
              <w:jc w:val="center"/>
              <w:rPr>
                <w:rFonts w:ascii="Arial" w:hAnsi="Arial" w:cs="Arial"/>
                <w:b/>
                <w:color w:val="000000" w:themeColor="text1"/>
                <w:sz w:val="20"/>
              </w:rPr>
            </w:pPr>
            <w:proofErr w:type="spellStart"/>
            <w:r w:rsidRPr="002C5B64">
              <w:rPr>
                <w:rFonts w:ascii="Arial" w:hAnsi="Arial" w:cs="Arial"/>
                <w:color w:val="000000" w:themeColor="text1"/>
                <w:sz w:val="20"/>
                <w:szCs w:val="20"/>
              </w:rPr>
              <w:t>Skratki</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890A1" w14:textId="27BB07C1"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bCs/>
                <w:color w:val="000000" w:themeColor="text1"/>
                <w:sz w:val="20"/>
                <w:szCs w:val="20"/>
              </w:rPr>
              <w:t xml:space="preserve">Odpady </w:t>
            </w:r>
            <w:r w:rsidRPr="002C5B64">
              <w:rPr>
                <w:rFonts w:ascii="Arial" w:hAnsi="Arial" w:cs="Arial"/>
                <w:color w:val="000000" w:themeColor="text1"/>
                <w:sz w:val="20"/>
                <w:szCs w:val="20"/>
              </w:rPr>
              <w:t>grubej frakcji zanieczyszczeń zawartych w ściekach kierowanych do oczyszczalni, z</w:t>
            </w:r>
            <w:r w:rsidRPr="002C5B64">
              <w:rPr>
                <w:rFonts w:ascii="Arial" w:hAnsi="Arial" w:cs="Arial"/>
                <w:bCs/>
                <w:color w:val="000000" w:themeColor="text1"/>
                <w:sz w:val="20"/>
                <w:szCs w:val="20"/>
              </w:rPr>
              <w:t>atrzymane na sicie cylindrycznym</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3979F" w14:textId="77777777"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Odpady poddawane będą odzyskowi we własnej instalacji lub przekazywane będą uprawnionym podmiotom do odzysku lub  </w:t>
            </w:r>
          </w:p>
          <w:p w14:paraId="36615258" w14:textId="224C7F3D" w:rsidR="00D16DD5" w:rsidRPr="002C5B64" w:rsidRDefault="00D16DD5" w:rsidP="00D16DD5">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w przypadku braku możliwości odzysku do unieszkodliwiania.</w:t>
            </w:r>
          </w:p>
        </w:tc>
      </w:tr>
      <w:tr w:rsidR="008D46D1" w:rsidRPr="008D46D1" w14:paraId="4991F961" w14:textId="77777777" w:rsidTr="00D067C8">
        <w:tc>
          <w:tcPr>
            <w:tcW w:w="562" w:type="dxa"/>
            <w:vAlign w:val="center"/>
          </w:tcPr>
          <w:p w14:paraId="0C37EEDF"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A8B8" w14:textId="71BD65B3"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b/>
                <w:color w:val="000000" w:themeColor="text1"/>
                <w:sz w:val="20"/>
                <w:szCs w:val="20"/>
              </w:rPr>
              <w:t>19 08 02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6E2A" w14:textId="09F366A3" w:rsidR="00D16DD5" w:rsidRPr="002C5B64" w:rsidRDefault="00D16DD5" w:rsidP="00502537">
            <w:pPr>
              <w:spacing w:line="276" w:lineRule="auto"/>
              <w:jc w:val="center"/>
              <w:rPr>
                <w:rFonts w:ascii="Arial" w:hAnsi="Arial" w:cs="Arial"/>
                <w:b/>
                <w:color w:val="000000" w:themeColor="text1"/>
                <w:sz w:val="20"/>
              </w:rPr>
            </w:pPr>
            <w:r w:rsidRPr="002C5B64">
              <w:rPr>
                <w:rFonts w:ascii="Arial" w:hAnsi="Arial" w:cs="Arial"/>
                <w:color w:val="000000" w:themeColor="text1"/>
                <w:sz w:val="20"/>
                <w:szCs w:val="20"/>
              </w:rPr>
              <w:t>Zawartość piaskowników</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1A7F" w14:textId="59B53030"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color w:val="000000" w:themeColor="text1"/>
                <w:sz w:val="20"/>
                <w:szCs w:val="20"/>
              </w:rPr>
              <w:t xml:space="preserve">Łatwo opadająca zawiesina mineralna wydzielona w piaskowniku ze strumienia ścieków </w:t>
            </w:r>
            <w:r w:rsidRPr="002C5B64">
              <w:rPr>
                <w:rFonts w:ascii="Arial" w:hAnsi="Arial" w:cs="Arial"/>
                <w:color w:val="000000" w:themeColor="text1"/>
                <w:sz w:val="20"/>
                <w:szCs w:val="20"/>
              </w:rPr>
              <w:lastRenderedPageBreak/>
              <w:t xml:space="preserve">oczyszczanych </w:t>
            </w:r>
            <w:r w:rsidRPr="002C5B64">
              <w:rPr>
                <w:rFonts w:ascii="Arial" w:hAnsi="Arial" w:cs="Arial"/>
                <w:color w:val="000000" w:themeColor="text1"/>
                <w:sz w:val="20"/>
                <w:szCs w:val="20"/>
              </w:rPr>
              <w:br/>
              <w:t>w oczyszczalni.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F6BCB" w14:textId="233C5CB3"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lastRenderedPageBreak/>
              <w:t xml:space="preserve">Odpady poddawane będą odzyskowi we własnej instalacji lub przekazywane będą uprawnionym </w:t>
            </w:r>
            <w:r w:rsidRPr="002C5B64">
              <w:rPr>
                <w:rFonts w:ascii="Arial" w:hAnsi="Arial" w:cs="Arial"/>
                <w:color w:val="000000" w:themeColor="text1"/>
                <w:sz w:val="20"/>
                <w:szCs w:val="20"/>
              </w:rPr>
              <w:lastRenderedPageBreak/>
              <w:t>podmiotom do odzysku lub</w:t>
            </w:r>
          </w:p>
          <w:p w14:paraId="17D460CB" w14:textId="75472C60"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color w:val="000000" w:themeColor="text1"/>
                <w:sz w:val="20"/>
                <w:szCs w:val="20"/>
              </w:rPr>
              <w:t>w przypadku braku możliwości odzysku do unieszkodliwiania.</w:t>
            </w:r>
          </w:p>
        </w:tc>
      </w:tr>
      <w:tr w:rsidR="008D46D1" w:rsidRPr="008D46D1" w14:paraId="64CD00DD" w14:textId="77777777" w:rsidTr="00D067C8">
        <w:tc>
          <w:tcPr>
            <w:tcW w:w="562" w:type="dxa"/>
            <w:vAlign w:val="center"/>
          </w:tcPr>
          <w:p w14:paraId="0018C978" w14:textId="77777777" w:rsidR="00D16DD5" w:rsidRPr="002C5B64" w:rsidRDefault="00D16DD5" w:rsidP="009B7419">
            <w:pPr>
              <w:pStyle w:val="Akapitzlist"/>
              <w:numPr>
                <w:ilvl w:val="0"/>
                <w:numId w:val="60"/>
              </w:numPr>
              <w:spacing w:line="276" w:lineRule="auto"/>
              <w:jc w:val="both"/>
              <w:rPr>
                <w:rFonts w:ascii="Arial" w:hAnsi="Arial" w:cs="Arial"/>
                <w:b/>
                <w:color w:val="000000" w:themeColor="text1"/>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5C228" w14:textId="2D0AB11D"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b/>
                <w:color w:val="000000" w:themeColor="text1"/>
                <w:sz w:val="20"/>
                <w:szCs w:val="20"/>
              </w:rPr>
              <w:t>19 12 03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97796" w14:textId="77777777" w:rsidR="00D16DD5" w:rsidRPr="002C5B64" w:rsidRDefault="00D16DD5" w:rsidP="00D16DD5">
            <w:pPr>
              <w:pStyle w:val="Default"/>
              <w:jc w:val="center"/>
              <w:rPr>
                <w:rFonts w:ascii="Arial" w:hAnsi="Arial" w:cs="Arial"/>
                <w:color w:val="000000" w:themeColor="text1"/>
                <w:sz w:val="20"/>
                <w:szCs w:val="20"/>
              </w:rPr>
            </w:pPr>
            <w:r w:rsidRPr="002C5B64">
              <w:rPr>
                <w:rFonts w:ascii="Arial" w:hAnsi="Arial" w:cs="Arial"/>
                <w:color w:val="000000" w:themeColor="text1"/>
                <w:sz w:val="20"/>
                <w:szCs w:val="20"/>
              </w:rPr>
              <w:t>Metale nieżelazne</w:t>
            </w:r>
          </w:p>
          <w:p w14:paraId="5C264FE6" w14:textId="4DAD64FF"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i/>
                <w:color w:val="000000" w:themeColor="text1"/>
                <w:sz w:val="20"/>
                <w:szCs w:val="20"/>
              </w:rPr>
              <w:t>(z mechanicznej obróbki odpadów np. obróbki ręcznej, sortowania, zgniatania, granulowania) nieujęte w innych grupach  - odpady wysortowane nienadające się do przetwarzania we własnej instalacji)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0A17" w14:textId="10086AA0"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color w:val="000000" w:themeColor="text1"/>
                <w:sz w:val="20"/>
                <w:szCs w:val="20"/>
              </w:rPr>
              <w:t>Proces wstępnej segregacji materiałów wsadowych- materiały niejednorodne wydzielane ze strumienia materiałów podczas sporządzania mieszanek wsadowych.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A0DA0" w14:textId="77777777"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 xml:space="preserve">Odpady poddawane będą odzyskowi we własnej instalacji lub przekazywane będą uprawnionym podmiotom do odzysku lub  </w:t>
            </w:r>
          </w:p>
          <w:p w14:paraId="1593DE8A" w14:textId="53D99DAC"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color w:val="000000" w:themeColor="text1"/>
                <w:sz w:val="20"/>
                <w:szCs w:val="20"/>
              </w:rPr>
              <w:t>w przypadku braku możliwości odzysku do unieszkodliwiania.</w:t>
            </w:r>
          </w:p>
        </w:tc>
      </w:tr>
      <w:tr w:rsidR="008D46D1" w:rsidRPr="008D46D1" w14:paraId="18C7F895" w14:textId="77777777" w:rsidTr="00A12AA7">
        <w:tc>
          <w:tcPr>
            <w:tcW w:w="562" w:type="dxa"/>
            <w:vAlign w:val="center"/>
          </w:tcPr>
          <w:p w14:paraId="27A708FC"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E107833" w14:textId="0A6C6A2D"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b/>
                <w:color w:val="000000" w:themeColor="text1"/>
                <w:sz w:val="20"/>
                <w:szCs w:val="20"/>
              </w:rPr>
              <w:t>06 03 14</w:t>
            </w:r>
          </w:p>
        </w:tc>
        <w:tc>
          <w:tcPr>
            <w:tcW w:w="2268" w:type="dxa"/>
            <w:tcBorders>
              <w:top w:val="single" w:sz="4" w:space="0" w:color="000000"/>
              <w:left w:val="single" w:sz="4" w:space="0" w:color="000000"/>
              <w:bottom w:val="single" w:sz="4" w:space="0" w:color="000000"/>
              <w:right w:val="single" w:sz="4" w:space="0" w:color="000000"/>
            </w:tcBorders>
            <w:vAlign w:val="center"/>
          </w:tcPr>
          <w:p w14:paraId="68E00F65" w14:textId="7C31ECED"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Sole i roztwory inne niż wymienione w 06 03 11 i 06 03 13</w:t>
            </w:r>
          </w:p>
        </w:tc>
        <w:tc>
          <w:tcPr>
            <w:tcW w:w="2551" w:type="dxa"/>
            <w:tcBorders>
              <w:top w:val="single" w:sz="4" w:space="0" w:color="000000"/>
              <w:left w:val="single" w:sz="4" w:space="0" w:color="000000"/>
              <w:bottom w:val="single" w:sz="4" w:space="0" w:color="000000"/>
              <w:right w:val="single" w:sz="4" w:space="0" w:color="000000"/>
            </w:tcBorders>
            <w:vAlign w:val="center"/>
          </w:tcPr>
          <w:p w14:paraId="76BB91D8" w14:textId="225B4339"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 xml:space="preserve">Proces ługowania </w:t>
            </w:r>
            <w:r w:rsidRPr="002C5B64">
              <w:rPr>
                <w:rFonts w:ascii="Arial" w:hAnsi="Arial" w:cs="Arial"/>
                <w:color w:val="000000" w:themeColor="text1"/>
                <w:sz w:val="20"/>
                <w:szCs w:val="20"/>
              </w:rPr>
              <w:br/>
              <w:t xml:space="preserve">w instalacji odzysku złota oraz roztwory elektrolitu </w:t>
            </w:r>
            <w:r w:rsidRPr="002C5B64">
              <w:rPr>
                <w:rFonts w:ascii="Arial" w:hAnsi="Arial" w:cs="Arial"/>
                <w:color w:val="000000" w:themeColor="text1"/>
                <w:sz w:val="20"/>
                <w:szCs w:val="20"/>
              </w:rPr>
              <w:br/>
              <w:t>z instalacji elektrolizy nie zawierające metali ciężkich</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B3483" w14:textId="373CA815" w:rsidR="00D16DD5" w:rsidRPr="002C5B64" w:rsidRDefault="00D16DD5" w:rsidP="00D16DD5">
            <w:pPr>
              <w:jc w:val="center"/>
              <w:rPr>
                <w:rFonts w:ascii="Arial" w:hAnsi="Arial" w:cs="Arial"/>
                <w:color w:val="000000" w:themeColor="text1"/>
                <w:sz w:val="20"/>
                <w:szCs w:val="20"/>
              </w:rPr>
            </w:pPr>
            <w:r w:rsidRPr="002C5B64">
              <w:rPr>
                <w:rFonts w:ascii="Arial" w:hAnsi="Arial" w:cs="Arial"/>
                <w:color w:val="000000" w:themeColor="text1"/>
                <w:sz w:val="20"/>
                <w:szCs w:val="20"/>
              </w:rPr>
              <w:t>Odpady poddawane będą odzyskowi we własnej instalacji lub przekazywane będą uprawnionym podmiotom do odzysku lub</w:t>
            </w:r>
          </w:p>
          <w:p w14:paraId="14D70ADA" w14:textId="4F8A6ABE" w:rsidR="00D16DD5" w:rsidRPr="002C5B64" w:rsidRDefault="00D16DD5" w:rsidP="00D16DD5">
            <w:pPr>
              <w:spacing w:line="276" w:lineRule="auto"/>
              <w:jc w:val="both"/>
              <w:rPr>
                <w:rFonts w:ascii="Arial" w:hAnsi="Arial" w:cs="Arial"/>
                <w:b/>
                <w:color w:val="000000" w:themeColor="text1"/>
                <w:sz w:val="20"/>
              </w:rPr>
            </w:pPr>
            <w:r w:rsidRPr="002C5B64">
              <w:rPr>
                <w:rFonts w:ascii="Arial" w:hAnsi="Arial" w:cs="Arial"/>
                <w:color w:val="000000" w:themeColor="text1"/>
                <w:sz w:val="20"/>
                <w:szCs w:val="20"/>
              </w:rPr>
              <w:t>w przypadku braku możliwości odzysku do unieszkodliwiania.</w:t>
            </w:r>
          </w:p>
        </w:tc>
      </w:tr>
      <w:tr w:rsidR="008D46D1" w:rsidRPr="008D46D1" w14:paraId="1481C85D" w14:textId="77777777" w:rsidTr="00A12AA7">
        <w:tc>
          <w:tcPr>
            <w:tcW w:w="562" w:type="dxa"/>
            <w:vAlign w:val="center"/>
          </w:tcPr>
          <w:p w14:paraId="4A982620"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9FB63BB" w14:textId="7525C3CE"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b/>
                <w:color w:val="000000" w:themeColor="text1"/>
                <w:sz w:val="20"/>
                <w:szCs w:val="20"/>
              </w:rPr>
              <w:t>12 01 01</w:t>
            </w:r>
          </w:p>
        </w:tc>
        <w:tc>
          <w:tcPr>
            <w:tcW w:w="2268" w:type="dxa"/>
            <w:tcBorders>
              <w:top w:val="single" w:sz="4" w:space="0" w:color="000000"/>
              <w:left w:val="single" w:sz="4" w:space="0" w:color="000000"/>
              <w:bottom w:val="single" w:sz="4" w:space="0" w:color="000000"/>
              <w:right w:val="single" w:sz="4" w:space="0" w:color="000000"/>
            </w:tcBorders>
            <w:vAlign w:val="center"/>
          </w:tcPr>
          <w:p w14:paraId="4C2DC90F" w14:textId="2B84B660"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 xml:space="preserve">Odpady z toczenia </w:t>
            </w:r>
            <w:r w:rsidR="00502537">
              <w:rPr>
                <w:rFonts w:ascii="Arial" w:hAnsi="Arial" w:cs="Arial"/>
                <w:color w:val="000000" w:themeColor="text1"/>
                <w:sz w:val="20"/>
                <w:szCs w:val="20"/>
              </w:rPr>
              <w:br/>
            </w:r>
            <w:r w:rsidRPr="002C5B64">
              <w:rPr>
                <w:rFonts w:ascii="Arial" w:hAnsi="Arial" w:cs="Arial"/>
                <w:color w:val="000000" w:themeColor="text1"/>
                <w:sz w:val="20"/>
                <w:szCs w:val="20"/>
              </w:rPr>
              <w:t>i piłowania żelaza oraz jego stopów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3873345" w14:textId="54EC386E"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Procesy pomocnicze związane z naprawą infrastruktury, lub wymianą elementów instalacji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AA58" w14:textId="20C6517F"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poddawane będą odzyskowi we własnej instalacji lub przekazywane będą uprawnionym podmiotom do odzysku.</w:t>
            </w:r>
          </w:p>
        </w:tc>
      </w:tr>
      <w:tr w:rsidR="008D46D1" w:rsidRPr="008D46D1" w14:paraId="5AE8985B" w14:textId="77777777" w:rsidTr="00A12AA7">
        <w:tc>
          <w:tcPr>
            <w:tcW w:w="562" w:type="dxa"/>
            <w:vAlign w:val="center"/>
          </w:tcPr>
          <w:p w14:paraId="51F05BD2"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CFF5E6F" w14:textId="2E38157E"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b/>
                <w:color w:val="000000" w:themeColor="text1"/>
                <w:sz w:val="20"/>
                <w:szCs w:val="20"/>
              </w:rPr>
              <w:t>12 01 99</w:t>
            </w:r>
          </w:p>
        </w:tc>
        <w:tc>
          <w:tcPr>
            <w:tcW w:w="2268" w:type="dxa"/>
            <w:tcBorders>
              <w:top w:val="single" w:sz="4" w:space="0" w:color="000000"/>
              <w:left w:val="single" w:sz="4" w:space="0" w:color="000000"/>
              <w:bottom w:val="single" w:sz="4" w:space="0" w:color="000000"/>
              <w:right w:val="single" w:sz="4" w:space="0" w:color="000000"/>
            </w:tcBorders>
            <w:vAlign w:val="center"/>
          </w:tcPr>
          <w:p w14:paraId="3BD68551" w14:textId="389D5F3C"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Inne niewymienione odpady</w:t>
            </w:r>
          </w:p>
        </w:tc>
        <w:tc>
          <w:tcPr>
            <w:tcW w:w="2551" w:type="dxa"/>
            <w:tcBorders>
              <w:top w:val="single" w:sz="4" w:space="0" w:color="000000"/>
              <w:left w:val="single" w:sz="4" w:space="0" w:color="000000"/>
              <w:bottom w:val="single" w:sz="4" w:space="0" w:color="000000"/>
              <w:right w:val="single" w:sz="4" w:space="0" w:color="000000"/>
            </w:tcBorders>
            <w:vAlign w:val="center"/>
          </w:tcPr>
          <w:p w14:paraId="2FC548B9" w14:textId="085B602F"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Procesy pomocnicze związane z naprawą infrastruktury, lub wymianą elementów instalacji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3A1F2" w14:textId="5FC8BA4B" w:rsidR="00D16DD5" w:rsidRPr="002C5B64" w:rsidRDefault="00D16DD5" w:rsidP="00D16DD5">
            <w:pPr>
              <w:jc w:val="center"/>
              <w:rPr>
                <w:rFonts w:ascii="Arial" w:hAnsi="Arial" w:cs="Arial"/>
                <w:b/>
                <w:color w:val="000000" w:themeColor="text1"/>
                <w:sz w:val="20"/>
              </w:rPr>
            </w:pPr>
            <w:r w:rsidRPr="002C5B64">
              <w:rPr>
                <w:rFonts w:ascii="Arial" w:hAnsi="Arial" w:cs="Arial"/>
                <w:color w:val="000000" w:themeColor="text1"/>
                <w:sz w:val="20"/>
                <w:szCs w:val="20"/>
              </w:rPr>
              <w:t>Odpady poddawane będą odzyskowi we własnej instalacji lub przekazywane będą uprawnionym podmiotom do odzysku.</w:t>
            </w:r>
          </w:p>
        </w:tc>
      </w:tr>
      <w:tr w:rsidR="008D46D1" w:rsidRPr="008D46D1" w14:paraId="59F3F04D" w14:textId="77777777" w:rsidTr="00D067C8">
        <w:tc>
          <w:tcPr>
            <w:tcW w:w="562" w:type="dxa"/>
            <w:vAlign w:val="center"/>
          </w:tcPr>
          <w:p w14:paraId="2829B3ED"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2E84EE8" w14:textId="0670A9C4"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b/>
                <w:color w:val="000000" w:themeColor="text1"/>
                <w:sz w:val="20"/>
                <w:szCs w:val="20"/>
              </w:rPr>
              <w:t>15 01 06</w:t>
            </w:r>
          </w:p>
        </w:tc>
        <w:tc>
          <w:tcPr>
            <w:tcW w:w="2268" w:type="dxa"/>
            <w:tcBorders>
              <w:top w:val="single" w:sz="4" w:space="0" w:color="000000"/>
              <w:left w:val="single" w:sz="4" w:space="0" w:color="000000"/>
              <w:bottom w:val="single" w:sz="4" w:space="0" w:color="000000"/>
              <w:right w:val="single" w:sz="4" w:space="0" w:color="000000"/>
            </w:tcBorders>
            <w:vAlign w:val="center"/>
          </w:tcPr>
          <w:p w14:paraId="052802E3" w14:textId="2B2D87CA"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Zmieszane odpady opakowaniowe</w:t>
            </w:r>
          </w:p>
        </w:tc>
        <w:tc>
          <w:tcPr>
            <w:tcW w:w="2551" w:type="dxa"/>
            <w:tcBorders>
              <w:top w:val="single" w:sz="4" w:space="0" w:color="000000"/>
              <w:left w:val="single" w:sz="4" w:space="0" w:color="000000"/>
              <w:bottom w:val="single" w:sz="4" w:space="0" w:color="000000"/>
              <w:right w:val="single" w:sz="4" w:space="0" w:color="000000"/>
            </w:tcBorders>
            <w:vAlign w:val="center"/>
          </w:tcPr>
          <w:p w14:paraId="6B036174" w14:textId="0CBF2415"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 xml:space="preserve">Opakowania powstają </w:t>
            </w:r>
            <w:r w:rsidRPr="002C5B64">
              <w:rPr>
                <w:rFonts w:ascii="Arial" w:hAnsi="Arial" w:cs="Arial"/>
                <w:color w:val="000000" w:themeColor="text1"/>
                <w:sz w:val="20"/>
                <w:szCs w:val="20"/>
              </w:rPr>
              <w:br/>
              <w:t>w wyniku rozładunku dostarczanych surowców, odpadów</w:t>
            </w:r>
            <w:r w:rsidRPr="002C5B64">
              <w:rPr>
                <w:rFonts w:ascii="Arial" w:hAnsi="Arial" w:cs="Arial"/>
                <w:color w:val="000000" w:themeColor="text1"/>
                <w:sz w:val="20"/>
                <w:szCs w:val="20"/>
              </w:rPr>
              <w:br/>
              <w:t xml:space="preserve"> i dodatków wsadowych</w:t>
            </w:r>
          </w:p>
        </w:tc>
        <w:tc>
          <w:tcPr>
            <w:tcW w:w="2121" w:type="dxa"/>
            <w:tcBorders>
              <w:top w:val="single" w:sz="4" w:space="0" w:color="auto"/>
              <w:left w:val="single" w:sz="4" w:space="0" w:color="000000"/>
              <w:bottom w:val="single" w:sz="4" w:space="0" w:color="000000"/>
              <w:right w:val="single" w:sz="4" w:space="0" w:color="000000"/>
            </w:tcBorders>
            <w:vAlign w:val="center"/>
          </w:tcPr>
          <w:p w14:paraId="1DAF91A3" w14:textId="77777777" w:rsidR="00D16DD5" w:rsidRPr="002C5B64" w:rsidRDefault="00D16DD5" w:rsidP="00D16DD5">
            <w:pPr>
              <w:jc w:val="center"/>
              <w:rPr>
                <w:rFonts w:ascii="Arial" w:hAnsi="Arial" w:cs="Arial"/>
                <w:color w:val="000000" w:themeColor="text1"/>
                <w:sz w:val="20"/>
                <w:szCs w:val="20"/>
                <w:lang w:eastAsia="pl-PL"/>
              </w:rPr>
            </w:pPr>
            <w:r w:rsidRPr="002C5B64">
              <w:rPr>
                <w:rFonts w:ascii="Arial" w:hAnsi="Arial" w:cs="Arial"/>
                <w:color w:val="000000" w:themeColor="text1"/>
                <w:sz w:val="20"/>
                <w:szCs w:val="20"/>
                <w:lang w:eastAsia="pl-PL"/>
              </w:rPr>
              <w:t xml:space="preserve">Odpady przekazywane będą uprawnionym podmiotom </w:t>
            </w:r>
            <w:r w:rsidRPr="002C5B64">
              <w:rPr>
                <w:rFonts w:ascii="Arial" w:hAnsi="Arial" w:cs="Arial"/>
                <w:color w:val="000000" w:themeColor="text1"/>
                <w:sz w:val="20"/>
                <w:szCs w:val="20"/>
                <w:lang w:eastAsia="pl-PL"/>
              </w:rPr>
              <w:br/>
              <w:t xml:space="preserve">do odzysku  </w:t>
            </w:r>
          </w:p>
          <w:p w14:paraId="7BBE98AC" w14:textId="1F0BAB19"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lang w:eastAsia="pl-PL"/>
              </w:rPr>
              <w:t>a w przypadku braku możliwości odzysku do unieszkodliwiania</w:t>
            </w:r>
          </w:p>
        </w:tc>
      </w:tr>
      <w:tr w:rsidR="008D46D1" w:rsidRPr="008D46D1" w14:paraId="4474AD2A" w14:textId="77777777" w:rsidTr="00A12AA7">
        <w:tc>
          <w:tcPr>
            <w:tcW w:w="562" w:type="dxa"/>
            <w:vAlign w:val="center"/>
          </w:tcPr>
          <w:p w14:paraId="7E569083"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9F2E9EC" w14:textId="4511DD98"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b/>
                <w:color w:val="000000" w:themeColor="text1"/>
                <w:sz w:val="20"/>
                <w:szCs w:val="20"/>
              </w:rPr>
              <w:t>16 01 17</w:t>
            </w:r>
          </w:p>
        </w:tc>
        <w:tc>
          <w:tcPr>
            <w:tcW w:w="2268" w:type="dxa"/>
            <w:tcBorders>
              <w:top w:val="single" w:sz="4" w:space="0" w:color="000000"/>
              <w:left w:val="single" w:sz="4" w:space="0" w:color="000000"/>
              <w:bottom w:val="single" w:sz="4" w:space="0" w:color="000000"/>
              <w:right w:val="single" w:sz="4" w:space="0" w:color="000000"/>
            </w:tcBorders>
            <w:vAlign w:val="center"/>
          </w:tcPr>
          <w:p w14:paraId="5704F825" w14:textId="596EE616"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Metale żelazne</w:t>
            </w:r>
          </w:p>
        </w:tc>
        <w:tc>
          <w:tcPr>
            <w:tcW w:w="2551" w:type="dxa"/>
            <w:tcBorders>
              <w:top w:val="single" w:sz="4" w:space="0" w:color="000000"/>
              <w:left w:val="single" w:sz="4" w:space="0" w:color="000000"/>
              <w:bottom w:val="single" w:sz="4" w:space="0" w:color="000000"/>
              <w:right w:val="single" w:sz="4" w:space="0" w:color="000000"/>
            </w:tcBorders>
            <w:vAlign w:val="center"/>
          </w:tcPr>
          <w:p w14:paraId="74B0957B" w14:textId="0E7DB9FB" w:rsidR="00D16DD5" w:rsidRPr="002C5B64" w:rsidRDefault="00D16DD5" w:rsidP="00D16DD5">
            <w:pPr>
              <w:spacing w:line="276" w:lineRule="auto"/>
              <w:jc w:val="center"/>
              <w:rPr>
                <w:rFonts w:ascii="Arial" w:hAnsi="Arial" w:cs="Arial"/>
                <w:b/>
                <w:color w:val="000000" w:themeColor="text1"/>
                <w:sz w:val="20"/>
                <w:szCs w:val="20"/>
              </w:rPr>
            </w:pPr>
            <w:r w:rsidRPr="002C5B64">
              <w:rPr>
                <w:rFonts w:ascii="Arial" w:hAnsi="Arial" w:cs="Arial"/>
                <w:color w:val="000000" w:themeColor="text1"/>
                <w:sz w:val="20"/>
                <w:szCs w:val="20"/>
              </w:rPr>
              <w:t>Procesy pomocnicze związane z naprawą infrastruktury, lub wymianą elementów instalacji</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7B0F" w14:textId="7DE66A6E"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 xml:space="preserve">Odpady poddawane będą odzyskowi we własnej instalacji lub przekazywane będą uprawnionym </w:t>
            </w:r>
            <w:r w:rsidRPr="002C5B64">
              <w:rPr>
                <w:rFonts w:ascii="Arial" w:hAnsi="Arial" w:cs="Arial"/>
                <w:color w:val="000000" w:themeColor="text1"/>
                <w:sz w:val="20"/>
                <w:szCs w:val="20"/>
              </w:rPr>
              <w:lastRenderedPageBreak/>
              <w:t>podmiotom do odzysku.</w:t>
            </w:r>
          </w:p>
        </w:tc>
      </w:tr>
      <w:tr w:rsidR="008D46D1" w:rsidRPr="008D46D1" w14:paraId="3910FF8F" w14:textId="77777777" w:rsidTr="00A12AA7">
        <w:tc>
          <w:tcPr>
            <w:tcW w:w="562" w:type="dxa"/>
            <w:vAlign w:val="center"/>
          </w:tcPr>
          <w:p w14:paraId="4B23FF5F"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F08B48E" w14:textId="2BC3EB26" w:rsidR="00D16DD5" w:rsidRPr="002C5B64" w:rsidRDefault="00D16DD5" w:rsidP="00D16DD5">
            <w:pPr>
              <w:jc w:val="center"/>
              <w:rPr>
                <w:rFonts w:ascii="Arial" w:hAnsi="Arial" w:cs="Arial"/>
                <w:b/>
                <w:color w:val="000000" w:themeColor="text1"/>
                <w:sz w:val="20"/>
                <w:szCs w:val="20"/>
              </w:rPr>
            </w:pPr>
            <w:r w:rsidRPr="002C5B64">
              <w:rPr>
                <w:rFonts w:ascii="Arial" w:hAnsi="Arial" w:cs="Arial"/>
                <w:b/>
                <w:color w:val="000000" w:themeColor="text1"/>
                <w:sz w:val="20"/>
                <w:szCs w:val="20"/>
              </w:rPr>
              <w:t>19 12 02</w:t>
            </w:r>
          </w:p>
        </w:tc>
        <w:tc>
          <w:tcPr>
            <w:tcW w:w="2268" w:type="dxa"/>
            <w:tcBorders>
              <w:top w:val="single" w:sz="4" w:space="0" w:color="000000"/>
              <w:left w:val="single" w:sz="4" w:space="0" w:color="000000"/>
              <w:bottom w:val="single" w:sz="4" w:space="0" w:color="000000"/>
              <w:right w:val="single" w:sz="4" w:space="0" w:color="000000"/>
            </w:tcBorders>
            <w:vAlign w:val="center"/>
          </w:tcPr>
          <w:p w14:paraId="4C038BA5" w14:textId="1620D764"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Metale żelazne</w:t>
            </w:r>
          </w:p>
        </w:tc>
        <w:tc>
          <w:tcPr>
            <w:tcW w:w="2551" w:type="dxa"/>
            <w:tcBorders>
              <w:top w:val="single" w:sz="4" w:space="0" w:color="000000"/>
              <w:left w:val="single" w:sz="4" w:space="0" w:color="000000"/>
              <w:bottom w:val="single" w:sz="4" w:space="0" w:color="000000"/>
              <w:right w:val="single" w:sz="4" w:space="0" w:color="000000"/>
            </w:tcBorders>
            <w:vAlign w:val="center"/>
          </w:tcPr>
          <w:p w14:paraId="3F110D89" w14:textId="04F3CEDB"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Procesy pomocnicze związane z naprawą infrastruktury, lub wymianą elementów metalowych np. wlewnice żeliwne</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1D62" w14:textId="7221BAB6"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Odpady poddawane będą odzyskowi we własnej instalacji lub przekazywane będą uprawnionym podmiotom do odzysku.</w:t>
            </w:r>
          </w:p>
        </w:tc>
      </w:tr>
      <w:tr w:rsidR="008D46D1" w:rsidRPr="008D46D1" w14:paraId="15C17E5C" w14:textId="77777777" w:rsidTr="00D067C8">
        <w:tc>
          <w:tcPr>
            <w:tcW w:w="562" w:type="dxa"/>
            <w:vAlign w:val="center"/>
          </w:tcPr>
          <w:p w14:paraId="5C28EB50" w14:textId="77777777" w:rsidR="00D16DD5" w:rsidRPr="008D46D1" w:rsidRDefault="00D16DD5" w:rsidP="009B7419">
            <w:pPr>
              <w:pStyle w:val="Akapitzlist"/>
              <w:numPr>
                <w:ilvl w:val="0"/>
                <w:numId w:val="60"/>
              </w:numPr>
              <w:spacing w:line="276" w:lineRule="auto"/>
              <w:jc w:val="both"/>
              <w:rPr>
                <w:rFonts w:ascii="Arial" w:hAnsi="Arial" w:cs="Arial"/>
                <w:b/>
                <w:color w:val="7030A0"/>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8D83827" w14:textId="4E8534B6" w:rsidR="00D16DD5" w:rsidRPr="002C5B64" w:rsidRDefault="00D16DD5" w:rsidP="00D16DD5">
            <w:pPr>
              <w:jc w:val="center"/>
              <w:rPr>
                <w:rFonts w:ascii="Arial" w:hAnsi="Arial" w:cs="Arial"/>
                <w:b/>
                <w:color w:val="000000" w:themeColor="text1"/>
                <w:sz w:val="20"/>
                <w:szCs w:val="20"/>
              </w:rPr>
            </w:pPr>
            <w:r w:rsidRPr="002C5B64">
              <w:rPr>
                <w:rFonts w:ascii="Arial" w:hAnsi="Arial" w:cs="Arial"/>
                <w:b/>
                <w:color w:val="000000" w:themeColor="text1"/>
                <w:sz w:val="20"/>
                <w:szCs w:val="20"/>
              </w:rPr>
              <w:t>19 12 04</w:t>
            </w:r>
          </w:p>
        </w:tc>
        <w:tc>
          <w:tcPr>
            <w:tcW w:w="2268" w:type="dxa"/>
            <w:tcBorders>
              <w:top w:val="single" w:sz="4" w:space="0" w:color="000000"/>
              <w:left w:val="single" w:sz="4" w:space="0" w:color="000000"/>
              <w:bottom w:val="single" w:sz="4" w:space="0" w:color="000000"/>
              <w:right w:val="single" w:sz="4" w:space="0" w:color="000000"/>
            </w:tcBorders>
            <w:vAlign w:val="center"/>
          </w:tcPr>
          <w:p w14:paraId="09EEECB7" w14:textId="1D554B22"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 xml:space="preserve">Tworzywa sztuczne </w:t>
            </w:r>
            <w:r w:rsidR="00502537">
              <w:rPr>
                <w:rFonts w:ascii="Arial" w:hAnsi="Arial" w:cs="Arial"/>
                <w:color w:val="000000" w:themeColor="text1"/>
                <w:sz w:val="20"/>
                <w:szCs w:val="20"/>
              </w:rPr>
              <w:br/>
            </w:r>
            <w:r w:rsidRPr="002C5B64">
              <w:rPr>
                <w:rFonts w:ascii="Arial" w:hAnsi="Arial" w:cs="Arial"/>
                <w:color w:val="000000" w:themeColor="text1"/>
                <w:sz w:val="20"/>
                <w:szCs w:val="20"/>
              </w:rPr>
              <w:t>i guma</w:t>
            </w:r>
          </w:p>
        </w:tc>
        <w:tc>
          <w:tcPr>
            <w:tcW w:w="2551" w:type="dxa"/>
            <w:tcBorders>
              <w:top w:val="single" w:sz="4" w:space="0" w:color="000000"/>
              <w:left w:val="single" w:sz="4" w:space="0" w:color="000000"/>
              <w:bottom w:val="single" w:sz="4" w:space="0" w:color="000000"/>
              <w:right w:val="single" w:sz="4" w:space="0" w:color="000000"/>
            </w:tcBorders>
            <w:vAlign w:val="center"/>
          </w:tcPr>
          <w:p w14:paraId="2DFBD2F7" w14:textId="1B1A65C2"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rPr>
              <w:t xml:space="preserve">Opakowania powstają </w:t>
            </w:r>
            <w:r w:rsidRPr="002C5B64">
              <w:rPr>
                <w:rFonts w:ascii="Arial" w:hAnsi="Arial" w:cs="Arial"/>
                <w:color w:val="000000" w:themeColor="text1"/>
                <w:sz w:val="20"/>
                <w:szCs w:val="20"/>
              </w:rPr>
              <w:br/>
              <w:t>w wyniku rozdziału lub sortowania materiałów wielomateriałowych zawierających tworzywo sztuczne lub gumę</w:t>
            </w:r>
          </w:p>
        </w:tc>
        <w:tc>
          <w:tcPr>
            <w:tcW w:w="2121" w:type="dxa"/>
            <w:tcBorders>
              <w:top w:val="single" w:sz="4" w:space="0" w:color="auto"/>
              <w:left w:val="single" w:sz="4" w:space="0" w:color="000000"/>
              <w:bottom w:val="single" w:sz="4" w:space="0" w:color="000000"/>
              <w:right w:val="single" w:sz="4" w:space="0" w:color="000000"/>
            </w:tcBorders>
            <w:vAlign w:val="center"/>
          </w:tcPr>
          <w:p w14:paraId="30D92732" w14:textId="67941AA9" w:rsidR="00D16DD5" w:rsidRPr="002C5B64" w:rsidRDefault="00D16DD5" w:rsidP="00D16DD5">
            <w:pPr>
              <w:jc w:val="center"/>
              <w:rPr>
                <w:rFonts w:ascii="Arial" w:hAnsi="Arial" w:cs="Arial"/>
                <w:b/>
                <w:color w:val="000000" w:themeColor="text1"/>
                <w:sz w:val="20"/>
                <w:szCs w:val="20"/>
              </w:rPr>
            </w:pPr>
            <w:r w:rsidRPr="002C5B64">
              <w:rPr>
                <w:rFonts w:ascii="Arial" w:hAnsi="Arial" w:cs="Arial"/>
                <w:color w:val="000000" w:themeColor="text1"/>
                <w:sz w:val="20"/>
                <w:szCs w:val="20"/>
                <w:lang w:eastAsia="pl-PL"/>
              </w:rPr>
              <w:t xml:space="preserve">Odpady przekazywane będą uprawnionym podmiotom </w:t>
            </w:r>
            <w:r w:rsidRPr="002C5B64">
              <w:rPr>
                <w:rFonts w:ascii="Arial" w:hAnsi="Arial" w:cs="Arial"/>
                <w:color w:val="000000" w:themeColor="text1"/>
                <w:sz w:val="20"/>
                <w:szCs w:val="20"/>
                <w:lang w:eastAsia="pl-PL"/>
              </w:rPr>
              <w:br/>
              <w:t>do odzysku a w przypadku braku możliwości odzysku do unieszkodliwiania</w:t>
            </w:r>
          </w:p>
        </w:tc>
      </w:tr>
    </w:tbl>
    <w:p w14:paraId="18F99B71" w14:textId="6F967917" w:rsidR="000D3597" w:rsidRPr="002C5B64" w:rsidRDefault="00D16DD5" w:rsidP="000D3597">
      <w:pPr>
        <w:tabs>
          <w:tab w:val="left" w:pos="709"/>
        </w:tabs>
        <w:spacing w:before="120" w:line="276" w:lineRule="auto"/>
        <w:jc w:val="both"/>
        <w:rPr>
          <w:rFonts w:ascii="Arial" w:hAnsi="Arial" w:cs="Arial"/>
          <w:b/>
          <w:color w:val="000000" w:themeColor="text1"/>
          <w:u w:val="single"/>
        </w:rPr>
      </w:pPr>
      <w:r w:rsidRPr="002C5B64">
        <w:rPr>
          <w:rFonts w:ascii="Arial" w:hAnsi="Arial" w:cs="Arial"/>
          <w:b/>
          <w:color w:val="000000" w:themeColor="text1"/>
          <w:u w:val="single"/>
        </w:rPr>
        <w:t>I.10</w:t>
      </w:r>
      <w:r w:rsidR="008A00B3" w:rsidRPr="002C5B64">
        <w:rPr>
          <w:rFonts w:ascii="Arial" w:hAnsi="Arial" w:cs="Arial"/>
          <w:b/>
          <w:color w:val="000000" w:themeColor="text1"/>
          <w:u w:val="single"/>
        </w:rPr>
        <w:t xml:space="preserve">. </w:t>
      </w:r>
      <w:r w:rsidR="000D3597" w:rsidRPr="002C5B64">
        <w:rPr>
          <w:rFonts w:ascii="Arial" w:hAnsi="Arial" w:cs="Arial"/>
          <w:b/>
          <w:color w:val="000000" w:themeColor="text1"/>
          <w:u w:val="single"/>
        </w:rPr>
        <w:t>Punkt IV.4.</w:t>
      </w:r>
      <w:r w:rsidR="00C00348" w:rsidRPr="002C5B64">
        <w:rPr>
          <w:rFonts w:ascii="Arial" w:hAnsi="Arial" w:cs="Arial"/>
          <w:b/>
          <w:color w:val="000000" w:themeColor="text1"/>
          <w:u w:val="single"/>
        </w:rPr>
        <w:t>5</w:t>
      </w:r>
      <w:r w:rsidR="000D3597" w:rsidRPr="002C5B64">
        <w:rPr>
          <w:rFonts w:ascii="Arial" w:hAnsi="Arial" w:cs="Arial"/>
          <w:b/>
          <w:color w:val="000000" w:themeColor="text1"/>
          <w:u w:val="single"/>
        </w:rPr>
        <w:t xml:space="preserve"> otrzymuje brzmienie</w:t>
      </w:r>
      <w:r w:rsidR="00EF7D22">
        <w:rPr>
          <w:rFonts w:ascii="Arial" w:hAnsi="Arial" w:cs="Arial"/>
          <w:b/>
          <w:color w:val="000000" w:themeColor="text1"/>
          <w:u w:val="single"/>
        </w:rPr>
        <w:t>:</w:t>
      </w:r>
    </w:p>
    <w:p w14:paraId="59E74973" w14:textId="13F75403" w:rsidR="000D3597" w:rsidRPr="002C5B64" w:rsidRDefault="00C00348" w:rsidP="00214372">
      <w:pPr>
        <w:tabs>
          <w:tab w:val="left" w:pos="709"/>
        </w:tabs>
        <w:spacing w:before="120" w:line="276" w:lineRule="auto"/>
        <w:jc w:val="both"/>
        <w:rPr>
          <w:rFonts w:ascii="Arial" w:hAnsi="Arial" w:cs="Arial"/>
          <w:b/>
          <w:color w:val="000000" w:themeColor="text1"/>
        </w:rPr>
      </w:pPr>
      <w:r w:rsidRPr="002C5B64">
        <w:rPr>
          <w:rFonts w:ascii="Arial" w:hAnsi="Arial" w:cs="Arial"/>
          <w:b/>
          <w:color w:val="000000" w:themeColor="text1"/>
        </w:rPr>
        <w:t xml:space="preserve">IV.4.5 </w:t>
      </w:r>
      <w:r w:rsidR="00D23D84" w:rsidRPr="002C5B64">
        <w:rPr>
          <w:rFonts w:ascii="Arial" w:hAnsi="Arial" w:cs="Arial"/>
          <w:b/>
          <w:color w:val="000000" w:themeColor="text1"/>
        </w:rPr>
        <w:t xml:space="preserve"> M</w:t>
      </w:r>
      <w:r w:rsidRPr="002C5B64">
        <w:rPr>
          <w:rFonts w:ascii="Arial" w:hAnsi="Arial" w:cs="Arial"/>
          <w:b/>
          <w:color w:val="000000" w:themeColor="text1"/>
        </w:rPr>
        <w:t>agazynowania odpadów</w:t>
      </w:r>
      <w:r w:rsidR="00D23D84" w:rsidRPr="002C5B64">
        <w:rPr>
          <w:rFonts w:ascii="Arial" w:hAnsi="Arial" w:cs="Arial"/>
          <w:b/>
          <w:color w:val="000000" w:themeColor="text1"/>
        </w:rPr>
        <w:t xml:space="preserve"> kierowanych do</w:t>
      </w:r>
      <w:r w:rsidRPr="002C5B64">
        <w:rPr>
          <w:rFonts w:ascii="Arial" w:hAnsi="Arial" w:cs="Arial"/>
          <w:b/>
          <w:color w:val="000000" w:themeColor="text1"/>
        </w:rPr>
        <w:t xml:space="preserve"> </w:t>
      </w:r>
      <w:r w:rsidR="00D23D84" w:rsidRPr="002C5B64">
        <w:rPr>
          <w:rFonts w:ascii="Arial" w:hAnsi="Arial" w:cs="Arial"/>
          <w:b/>
          <w:color w:val="000000" w:themeColor="text1"/>
        </w:rPr>
        <w:t xml:space="preserve">przetwarzania </w:t>
      </w:r>
    </w:p>
    <w:p w14:paraId="1472C25F" w14:textId="7C0A26ED" w:rsidR="00D17129" w:rsidRPr="002C5B64" w:rsidRDefault="00D17129" w:rsidP="00464554">
      <w:pPr>
        <w:spacing w:before="120"/>
        <w:jc w:val="both"/>
        <w:rPr>
          <w:rFonts w:ascii="Arial" w:hAnsi="Arial" w:cs="Arial"/>
          <w:b/>
          <w:bCs/>
          <w:color w:val="000000" w:themeColor="text1"/>
        </w:rPr>
      </w:pPr>
      <w:r w:rsidRPr="002C5B64">
        <w:rPr>
          <w:rFonts w:ascii="Arial" w:hAnsi="Arial" w:cs="Arial"/>
          <w:b/>
          <w:bCs/>
          <w:color w:val="000000" w:themeColor="text1"/>
        </w:rPr>
        <w:t xml:space="preserve">IV.4.5.1 </w:t>
      </w:r>
      <w:r w:rsidRPr="002C5B64">
        <w:rPr>
          <w:rFonts w:ascii="Arial" w:hAnsi="Arial" w:cs="Arial"/>
          <w:b/>
          <w:color w:val="000000" w:themeColor="text1"/>
        </w:rPr>
        <w:t xml:space="preserve">Miejsca i sposoby magazynowania przetwarzanych odpadów </w:t>
      </w:r>
      <w:r w:rsidR="00D23D84" w:rsidRPr="002C5B64">
        <w:rPr>
          <w:rFonts w:ascii="Arial" w:hAnsi="Arial" w:cs="Arial"/>
          <w:b/>
          <w:color w:val="000000" w:themeColor="text1"/>
        </w:rPr>
        <w:t xml:space="preserve">innych niż </w:t>
      </w:r>
      <w:r w:rsidRPr="002C5B64">
        <w:rPr>
          <w:rFonts w:ascii="Arial" w:hAnsi="Arial" w:cs="Arial"/>
          <w:b/>
          <w:color w:val="000000" w:themeColor="text1"/>
        </w:rPr>
        <w:t>niebezpiecznych</w:t>
      </w:r>
    </w:p>
    <w:p w14:paraId="7B7EA169" w14:textId="77777777" w:rsidR="00D17129" w:rsidRPr="002C5B64" w:rsidRDefault="00D17129" w:rsidP="00C00348">
      <w:pPr>
        <w:rPr>
          <w:rFonts w:ascii="Arial" w:hAnsi="Arial" w:cs="Arial"/>
          <w:b/>
          <w:bCs/>
          <w:color w:val="000000" w:themeColor="text1"/>
          <w:highlight w:val="yellow"/>
        </w:rPr>
      </w:pPr>
    </w:p>
    <w:p w14:paraId="0C0B5D07" w14:textId="35F1A7D1" w:rsidR="006B459E" w:rsidRPr="002C5B64" w:rsidRDefault="006B459E" w:rsidP="00C00348">
      <w:pPr>
        <w:rPr>
          <w:rFonts w:ascii="Arial" w:hAnsi="Arial" w:cs="Arial"/>
          <w:b/>
          <w:bCs/>
          <w:color w:val="000000" w:themeColor="text1"/>
        </w:rPr>
      </w:pPr>
      <w:r w:rsidRPr="002C5B64">
        <w:rPr>
          <w:rFonts w:ascii="Arial" w:hAnsi="Arial" w:cs="Arial"/>
          <w:b/>
          <w:bCs/>
          <w:color w:val="000000" w:themeColor="text1"/>
        </w:rPr>
        <w:t xml:space="preserve">Tabela 10 c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4961"/>
      </w:tblGrid>
      <w:tr w:rsidR="008D46D1" w:rsidRPr="008D46D1" w14:paraId="24F44BA3" w14:textId="77777777" w:rsidTr="00287377">
        <w:trPr>
          <w:trHeight w:val="584"/>
        </w:trPr>
        <w:tc>
          <w:tcPr>
            <w:tcW w:w="709" w:type="dxa"/>
            <w:shd w:val="clear" w:color="auto" w:fill="auto"/>
            <w:vAlign w:val="center"/>
          </w:tcPr>
          <w:p w14:paraId="4107733A" w14:textId="77777777" w:rsidR="003A578E" w:rsidRPr="002C5B64" w:rsidRDefault="003A578E" w:rsidP="002C5B64">
            <w:pPr>
              <w:ind w:left="-73"/>
              <w:jc w:val="center"/>
              <w:rPr>
                <w:rFonts w:ascii="Arial" w:hAnsi="Arial" w:cs="Arial"/>
                <w:b/>
                <w:color w:val="000000" w:themeColor="text1"/>
                <w:sz w:val="22"/>
                <w:szCs w:val="22"/>
              </w:rPr>
            </w:pPr>
            <w:r w:rsidRPr="002C5B64">
              <w:rPr>
                <w:rFonts w:ascii="Arial" w:hAnsi="Arial" w:cs="Arial"/>
                <w:b/>
                <w:color w:val="000000" w:themeColor="text1"/>
                <w:sz w:val="22"/>
                <w:szCs w:val="22"/>
              </w:rPr>
              <w:t>Lp.</w:t>
            </w:r>
          </w:p>
        </w:tc>
        <w:tc>
          <w:tcPr>
            <w:tcW w:w="1701" w:type="dxa"/>
            <w:shd w:val="clear" w:color="auto" w:fill="auto"/>
            <w:vAlign w:val="center"/>
          </w:tcPr>
          <w:p w14:paraId="55DC488B" w14:textId="266F3F29" w:rsidR="003A578E" w:rsidRPr="00287377" w:rsidRDefault="003A578E" w:rsidP="00287377">
            <w:pPr>
              <w:ind w:left="-109"/>
              <w:jc w:val="center"/>
              <w:rPr>
                <w:rFonts w:ascii="Arial" w:hAnsi="Arial" w:cs="Arial"/>
                <w:b/>
                <w:color w:val="000000" w:themeColor="text1"/>
                <w:sz w:val="22"/>
                <w:szCs w:val="22"/>
              </w:rPr>
            </w:pPr>
            <w:r w:rsidRPr="002C5B64">
              <w:rPr>
                <w:rFonts w:ascii="Arial" w:hAnsi="Arial" w:cs="Arial"/>
                <w:b/>
                <w:color w:val="000000" w:themeColor="text1"/>
                <w:sz w:val="22"/>
                <w:szCs w:val="22"/>
              </w:rPr>
              <w:t>Kod odpadu</w:t>
            </w:r>
            <w:r w:rsidR="00287377">
              <w:rPr>
                <w:rFonts w:ascii="Arial" w:hAnsi="Arial" w:cs="Arial"/>
                <w:b/>
                <w:color w:val="000000" w:themeColor="text1"/>
                <w:sz w:val="22"/>
                <w:szCs w:val="22"/>
              </w:rPr>
              <w:t xml:space="preserve"> </w:t>
            </w:r>
            <w:r w:rsidR="00C60DE9">
              <w:rPr>
                <w:rFonts w:ascii="Arial" w:hAnsi="Arial" w:cs="Arial"/>
                <w:b/>
                <w:color w:val="000000" w:themeColor="text1"/>
                <w:vertAlign w:val="superscript"/>
              </w:rPr>
              <w:t>1</w:t>
            </w:r>
            <w:r w:rsidR="00287377" w:rsidRPr="00287377">
              <w:rPr>
                <w:rFonts w:ascii="Arial" w:hAnsi="Arial" w:cs="Arial"/>
                <w:b/>
                <w:color w:val="000000" w:themeColor="text1"/>
                <w:vertAlign w:val="superscript"/>
              </w:rPr>
              <w:t>)</w:t>
            </w:r>
          </w:p>
        </w:tc>
        <w:tc>
          <w:tcPr>
            <w:tcW w:w="1985" w:type="dxa"/>
            <w:shd w:val="clear" w:color="auto" w:fill="auto"/>
            <w:vAlign w:val="center"/>
          </w:tcPr>
          <w:p w14:paraId="7ED7D97B" w14:textId="77777777" w:rsidR="003A578E" w:rsidRPr="002C5B64" w:rsidRDefault="003A578E" w:rsidP="002C5B64">
            <w:pPr>
              <w:jc w:val="center"/>
              <w:rPr>
                <w:rFonts w:ascii="Arial" w:hAnsi="Arial" w:cs="Arial"/>
                <w:b/>
                <w:color w:val="000000" w:themeColor="text1"/>
                <w:sz w:val="22"/>
                <w:szCs w:val="22"/>
              </w:rPr>
            </w:pPr>
            <w:r w:rsidRPr="002C5B64">
              <w:rPr>
                <w:rFonts w:ascii="Arial" w:hAnsi="Arial" w:cs="Arial"/>
                <w:b/>
                <w:color w:val="000000" w:themeColor="text1"/>
                <w:sz w:val="22"/>
                <w:szCs w:val="22"/>
              </w:rPr>
              <w:t>Rodzaj odpadu innego niż niebezpieczny</w:t>
            </w:r>
          </w:p>
        </w:tc>
        <w:tc>
          <w:tcPr>
            <w:tcW w:w="4961" w:type="dxa"/>
            <w:vAlign w:val="center"/>
          </w:tcPr>
          <w:p w14:paraId="2774020F" w14:textId="4053E337" w:rsidR="003A578E" w:rsidRPr="002C5B64" w:rsidRDefault="003A578E" w:rsidP="002C5B64">
            <w:pPr>
              <w:ind w:left="132" w:right="132" w:hanging="132"/>
              <w:jc w:val="center"/>
              <w:rPr>
                <w:rFonts w:ascii="Arial" w:hAnsi="Arial" w:cs="Arial"/>
                <w:b/>
                <w:color w:val="000000" w:themeColor="text1"/>
                <w:sz w:val="20"/>
                <w:szCs w:val="20"/>
              </w:rPr>
            </w:pPr>
            <w:r w:rsidRPr="002C5B64">
              <w:rPr>
                <w:rFonts w:ascii="Arial" w:hAnsi="Arial" w:cs="Arial"/>
                <w:b/>
                <w:color w:val="000000" w:themeColor="text1"/>
                <w:sz w:val="20"/>
                <w:szCs w:val="20"/>
              </w:rPr>
              <w:t>Miejsce i sposób magazynowania</w:t>
            </w:r>
          </w:p>
        </w:tc>
      </w:tr>
      <w:tr w:rsidR="008D46D1" w:rsidRPr="008D46D1" w14:paraId="2CBA1E5F"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682C2" w14:textId="77777777" w:rsidR="003A578E" w:rsidRPr="002C5B64"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31E72" w14:textId="77777777" w:rsidR="003A578E" w:rsidRPr="002C5B64" w:rsidRDefault="003A578E" w:rsidP="00FD4B27">
            <w:pPr>
              <w:autoSpaceDE w:val="0"/>
              <w:jc w:val="center"/>
              <w:rPr>
                <w:rFonts w:ascii="Arial" w:hAnsi="Arial" w:cs="Arial"/>
                <w:b/>
                <w:bCs/>
                <w:color w:val="000000" w:themeColor="text1"/>
                <w:sz w:val="20"/>
                <w:szCs w:val="20"/>
                <w:lang w:eastAsia="en-US"/>
              </w:rPr>
            </w:pPr>
            <w:r w:rsidRPr="002C5B64">
              <w:rPr>
                <w:rFonts w:ascii="Arial" w:hAnsi="Arial" w:cs="Arial"/>
                <w:b/>
                <w:bCs/>
                <w:color w:val="000000" w:themeColor="text1"/>
                <w:sz w:val="20"/>
                <w:szCs w:val="20"/>
                <w:lang w:eastAsia="en-US"/>
              </w:rPr>
              <w:t>03 01 05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3F0AD" w14:textId="64926B00" w:rsidR="003A578E" w:rsidRPr="002C5B64" w:rsidRDefault="003A578E" w:rsidP="00FD4B27">
            <w:pPr>
              <w:autoSpaceDE w:val="0"/>
              <w:jc w:val="center"/>
              <w:rPr>
                <w:rFonts w:ascii="Arial" w:hAnsi="Arial" w:cs="Arial"/>
                <w:color w:val="000000" w:themeColor="text1"/>
                <w:sz w:val="20"/>
                <w:szCs w:val="20"/>
                <w:lang w:eastAsia="en-US"/>
              </w:rPr>
            </w:pPr>
            <w:r w:rsidRPr="002C5B64">
              <w:rPr>
                <w:rFonts w:ascii="Arial" w:hAnsi="Arial" w:cs="Arial"/>
                <w:color w:val="000000" w:themeColor="text1"/>
                <w:sz w:val="20"/>
                <w:szCs w:val="20"/>
                <w:lang w:eastAsia="en-US"/>
              </w:rPr>
              <w:t xml:space="preserve">Trociny, wióry, ścinki, drewno, płyta wiórowa, fornir i inne niż wymienione </w:t>
            </w:r>
            <w:r w:rsidR="00C148D2">
              <w:rPr>
                <w:rFonts w:ascii="Arial" w:hAnsi="Arial" w:cs="Arial"/>
                <w:color w:val="000000" w:themeColor="text1"/>
                <w:sz w:val="20"/>
                <w:szCs w:val="20"/>
                <w:lang w:eastAsia="en-US"/>
              </w:rPr>
              <w:br/>
            </w:r>
            <w:r w:rsidRPr="002C5B64">
              <w:rPr>
                <w:rFonts w:ascii="Arial" w:hAnsi="Arial" w:cs="Arial"/>
                <w:color w:val="000000" w:themeColor="text1"/>
                <w:sz w:val="20"/>
                <w:szCs w:val="20"/>
                <w:lang w:eastAsia="en-US"/>
              </w:rPr>
              <w:t>w 03 01 04</w:t>
            </w:r>
          </w:p>
        </w:tc>
        <w:tc>
          <w:tcPr>
            <w:tcW w:w="4961" w:type="dxa"/>
            <w:tcBorders>
              <w:top w:val="single" w:sz="4" w:space="0" w:color="000000"/>
              <w:left w:val="single" w:sz="4" w:space="0" w:color="000000"/>
              <w:bottom w:val="single" w:sz="4" w:space="0" w:color="000000"/>
              <w:right w:val="single" w:sz="4" w:space="0" w:color="000000"/>
            </w:tcBorders>
          </w:tcPr>
          <w:p w14:paraId="6D4079FD" w14:textId="6C672ED6" w:rsidR="003A578E" w:rsidRPr="002C5B64" w:rsidRDefault="003A578E" w:rsidP="003A578E">
            <w:pPr>
              <w:autoSpaceDE w:val="0"/>
              <w:ind w:left="132" w:right="132" w:hanging="1"/>
              <w:jc w:val="both"/>
              <w:rPr>
                <w:rFonts w:ascii="Arial" w:hAnsi="Arial" w:cs="Arial"/>
                <w:color w:val="000000" w:themeColor="text1"/>
                <w:sz w:val="20"/>
                <w:szCs w:val="20"/>
                <w:lang w:eastAsia="en-US"/>
              </w:rPr>
            </w:pPr>
            <w:r w:rsidRPr="002C5B64">
              <w:rPr>
                <w:rFonts w:ascii="Arial" w:hAnsi="Arial" w:cs="Arial"/>
                <w:color w:val="000000" w:themeColor="text1"/>
                <w:sz w:val="20"/>
                <w:szCs w:val="20"/>
                <w:lang w:eastAsia="en-US"/>
              </w:rPr>
              <w:t xml:space="preserve">W Big </w:t>
            </w:r>
            <w:proofErr w:type="spellStart"/>
            <w:r w:rsidRPr="002C5B64">
              <w:rPr>
                <w:rFonts w:ascii="Arial" w:hAnsi="Arial" w:cs="Arial"/>
                <w:color w:val="000000" w:themeColor="text1"/>
                <w:sz w:val="20"/>
                <w:szCs w:val="20"/>
                <w:lang w:eastAsia="en-US"/>
              </w:rPr>
              <w:t>bagach</w:t>
            </w:r>
            <w:proofErr w:type="spellEnd"/>
            <w:r w:rsidR="002C5B64" w:rsidRPr="002C5B64">
              <w:rPr>
                <w:rFonts w:ascii="Arial" w:hAnsi="Arial" w:cs="Arial"/>
                <w:color w:val="000000" w:themeColor="text1"/>
                <w:sz w:val="20"/>
                <w:szCs w:val="20"/>
                <w:lang w:eastAsia="en-US"/>
              </w:rPr>
              <w:t>,</w:t>
            </w:r>
            <w:r w:rsidRPr="002C5B64">
              <w:rPr>
                <w:rFonts w:ascii="Arial" w:hAnsi="Arial" w:cs="Arial"/>
                <w:color w:val="000000" w:themeColor="text1"/>
                <w:sz w:val="20"/>
                <w:szCs w:val="20"/>
                <w:lang w:eastAsia="en-US"/>
              </w:rPr>
              <w:t xml:space="preserve"> na placu w pobliżu stacji tlenu na utwardzonym placu magazynowym.</w:t>
            </w:r>
          </w:p>
          <w:p w14:paraId="5D94C3E9" w14:textId="78C4B1F8" w:rsidR="003A578E" w:rsidRPr="002C5B64" w:rsidRDefault="003A578E" w:rsidP="003A578E">
            <w:pPr>
              <w:autoSpaceDE w:val="0"/>
              <w:ind w:left="132" w:right="130" w:hanging="1"/>
              <w:jc w:val="both"/>
              <w:rPr>
                <w:rFonts w:ascii="Arial" w:hAnsi="Arial" w:cs="Arial"/>
                <w:b/>
                <w:bCs/>
                <w:color w:val="000000" w:themeColor="text1"/>
                <w:sz w:val="20"/>
                <w:szCs w:val="20"/>
              </w:rPr>
            </w:pPr>
            <w:r w:rsidRPr="002C5B64">
              <w:rPr>
                <w:rFonts w:ascii="Arial" w:hAnsi="Arial" w:cs="Arial"/>
                <w:b/>
                <w:bCs/>
                <w:color w:val="000000" w:themeColor="text1"/>
                <w:sz w:val="20"/>
                <w:szCs w:val="20"/>
              </w:rPr>
              <w:t>Wg operatu ppoż. miejsce oznaczone jako nr 1. Maksymalna masa odpadów magazynowych 1,5 Mg łącznie dla wszystkich odpadów o kodzie 03 01 05, 15 01 03.</w:t>
            </w:r>
          </w:p>
          <w:p w14:paraId="0E5A49A7" w14:textId="2EBCC629" w:rsidR="003A578E" w:rsidRPr="002C5B64" w:rsidRDefault="003A578E" w:rsidP="003A578E">
            <w:pPr>
              <w:autoSpaceDE w:val="0"/>
              <w:ind w:left="132" w:right="132" w:hanging="1"/>
              <w:jc w:val="both"/>
              <w:rPr>
                <w:rFonts w:ascii="Arial" w:hAnsi="Arial" w:cs="Arial"/>
                <w:color w:val="000000" w:themeColor="text1"/>
                <w:sz w:val="20"/>
                <w:szCs w:val="20"/>
                <w:lang w:eastAsia="en-US"/>
              </w:rPr>
            </w:pPr>
            <w:r w:rsidRPr="002C5B64">
              <w:rPr>
                <w:rFonts w:ascii="Arial" w:hAnsi="Arial" w:cs="Arial"/>
                <w:color w:val="000000" w:themeColor="text1"/>
                <w:sz w:val="20"/>
                <w:szCs w:val="20"/>
                <w:lang w:eastAsia="en-US"/>
              </w:rPr>
              <w:t xml:space="preserve">oraz w podręcznych miejscach magazynowych </w:t>
            </w:r>
            <w:r w:rsidR="00B85376" w:rsidRPr="002C5B64">
              <w:rPr>
                <w:rFonts w:ascii="Arial" w:hAnsi="Arial" w:cs="Arial"/>
                <w:color w:val="000000" w:themeColor="text1"/>
                <w:sz w:val="20"/>
                <w:szCs w:val="20"/>
                <w:lang w:eastAsia="en-US"/>
              </w:rPr>
              <w:br/>
            </w:r>
            <w:r w:rsidRPr="002C5B64">
              <w:rPr>
                <w:rFonts w:ascii="Arial" w:hAnsi="Arial" w:cs="Arial"/>
                <w:color w:val="000000" w:themeColor="text1"/>
                <w:sz w:val="20"/>
                <w:szCs w:val="20"/>
                <w:lang w:eastAsia="en-US"/>
              </w:rPr>
              <w:t>w halach –</w:t>
            </w:r>
            <w:r w:rsidR="007C5D78">
              <w:rPr>
                <w:rFonts w:ascii="Arial" w:hAnsi="Arial" w:cs="Arial"/>
                <w:color w:val="000000" w:themeColor="text1"/>
                <w:sz w:val="20"/>
                <w:szCs w:val="20"/>
                <w:lang w:eastAsia="en-US"/>
              </w:rPr>
              <w:t xml:space="preserve"> </w:t>
            </w:r>
            <w:r w:rsidRPr="002C5B64">
              <w:rPr>
                <w:rFonts w:ascii="Arial" w:hAnsi="Arial" w:cs="Arial"/>
                <w:color w:val="000000" w:themeColor="text1"/>
                <w:sz w:val="20"/>
                <w:szCs w:val="20"/>
                <w:lang w:eastAsia="en-US"/>
              </w:rPr>
              <w:t>w pojemnikach o max pojemności 240 l.</w:t>
            </w:r>
          </w:p>
          <w:p w14:paraId="488C4A11" w14:textId="1B0AD296" w:rsidR="003A578E" w:rsidRPr="002C5B64" w:rsidRDefault="003A578E" w:rsidP="003A578E">
            <w:pPr>
              <w:autoSpaceDE w:val="0"/>
              <w:ind w:left="132" w:right="130" w:hanging="1"/>
              <w:jc w:val="both"/>
              <w:rPr>
                <w:rFonts w:ascii="Arial" w:hAnsi="Arial" w:cs="Arial"/>
                <w:color w:val="000000" w:themeColor="text1"/>
                <w:sz w:val="20"/>
                <w:szCs w:val="20"/>
                <w:lang w:eastAsia="en-US"/>
              </w:rPr>
            </w:pPr>
            <w:r w:rsidRPr="002C5B64">
              <w:rPr>
                <w:rFonts w:ascii="Arial" w:hAnsi="Arial" w:cs="Arial"/>
                <w:color w:val="000000" w:themeColor="text1"/>
                <w:sz w:val="20"/>
                <w:szCs w:val="20"/>
              </w:rPr>
              <w:t>Miejsca magazynowania odpadów należy oznakować nazwą i kodem magazynowanego</w:t>
            </w:r>
            <w:r w:rsidR="007C5D78">
              <w:rPr>
                <w:rFonts w:ascii="Arial" w:hAnsi="Arial" w:cs="Arial"/>
                <w:color w:val="000000" w:themeColor="text1"/>
                <w:sz w:val="20"/>
                <w:szCs w:val="20"/>
              </w:rPr>
              <w:br/>
            </w:r>
            <w:r w:rsidRPr="002C5B64">
              <w:rPr>
                <w:rFonts w:ascii="Arial" w:hAnsi="Arial" w:cs="Arial"/>
                <w:color w:val="000000" w:themeColor="text1"/>
                <w:sz w:val="20"/>
                <w:szCs w:val="20"/>
              </w:rPr>
              <w:t xml:space="preserve"> w danej chwili odpadu.</w:t>
            </w:r>
          </w:p>
        </w:tc>
      </w:tr>
      <w:tr w:rsidR="008D46D1" w:rsidRPr="008D46D1" w14:paraId="714E6DFD"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BDBE7" w14:textId="77777777" w:rsidR="003A578E" w:rsidRPr="00E134B2"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0325D" w14:textId="77777777" w:rsidR="003A578E" w:rsidRPr="00E134B2" w:rsidRDefault="003A578E"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06 03 16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906F6" w14:textId="601FC2CE" w:rsidR="003A578E" w:rsidRPr="00E134B2" w:rsidRDefault="003A578E" w:rsidP="00FD4B27">
            <w:pPr>
              <w:autoSpaceDE w:val="0"/>
              <w:jc w:val="center"/>
              <w:rPr>
                <w:rFonts w:ascii="Arial" w:hAnsi="Arial" w:cs="Arial"/>
                <w:color w:val="000000" w:themeColor="text1"/>
                <w:sz w:val="20"/>
                <w:szCs w:val="20"/>
                <w:lang w:eastAsia="en-US"/>
              </w:rPr>
            </w:pPr>
            <w:r w:rsidRPr="00E134B2">
              <w:rPr>
                <w:rFonts w:ascii="Arial" w:eastAsia="Times New Roman" w:hAnsi="Arial" w:cs="Arial"/>
                <w:color w:val="000000" w:themeColor="text1"/>
                <w:sz w:val="20"/>
                <w:szCs w:val="20"/>
                <w:lang w:eastAsia="pl-PL"/>
              </w:rPr>
              <w:t xml:space="preserve">Tlenki metali inne niż wymienione </w:t>
            </w:r>
            <w:r w:rsidR="00C148D2">
              <w:rPr>
                <w:rFonts w:ascii="Arial" w:eastAsia="Times New Roman" w:hAnsi="Arial" w:cs="Arial"/>
                <w:color w:val="000000" w:themeColor="text1"/>
                <w:sz w:val="20"/>
                <w:szCs w:val="20"/>
                <w:lang w:eastAsia="pl-PL"/>
              </w:rPr>
              <w:br/>
            </w:r>
            <w:r w:rsidRPr="00E134B2">
              <w:rPr>
                <w:rFonts w:ascii="Arial" w:eastAsia="Times New Roman" w:hAnsi="Arial" w:cs="Arial"/>
                <w:color w:val="000000" w:themeColor="text1"/>
                <w:sz w:val="20"/>
                <w:szCs w:val="20"/>
                <w:lang w:eastAsia="pl-PL"/>
              </w:rPr>
              <w:t>w 06 03 15</w:t>
            </w:r>
          </w:p>
        </w:tc>
        <w:tc>
          <w:tcPr>
            <w:tcW w:w="4961" w:type="dxa"/>
            <w:tcBorders>
              <w:top w:val="single" w:sz="4" w:space="0" w:color="000000"/>
              <w:left w:val="single" w:sz="4" w:space="0" w:color="000000"/>
              <w:bottom w:val="single" w:sz="4" w:space="0" w:color="000000"/>
              <w:right w:val="single" w:sz="4" w:space="0" w:color="000000"/>
            </w:tcBorders>
          </w:tcPr>
          <w:p w14:paraId="0C158591" w14:textId="77777777" w:rsidR="003A578E" w:rsidRPr="00E134B2" w:rsidRDefault="003A578E"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Na hali H1 i H3 w opakowaniach lub luzem na hałdzie w oznakowanych nazwą i kodem odpadu boksach, max miejsce na odpady to:</w:t>
            </w:r>
          </w:p>
          <w:p w14:paraId="30B1BD6E" w14:textId="11BE850F" w:rsidR="003A578E" w:rsidRPr="00FD0701" w:rsidRDefault="003A578E" w:rsidP="00FD0701">
            <w:pPr>
              <w:ind w:left="132" w:firstLine="5"/>
              <w:rPr>
                <w:rFonts w:ascii="Arial" w:hAnsi="Arial" w:cs="Arial"/>
                <w:sz w:val="20"/>
                <w:szCs w:val="20"/>
                <w:u w:val="single"/>
              </w:rPr>
            </w:pPr>
            <w:r w:rsidRPr="00FD0701">
              <w:rPr>
                <w:rFonts w:ascii="Arial" w:hAnsi="Arial" w:cs="Arial"/>
                <w:sz w:val="20"/>
                <w:szCs w:val="20"/>
                <w:u w:val="single"/>
              </w:rPr>
              <w:t>W hali H1</w:t>
            </w:r>
            <w:r w:rsidR="00FD0701" w:rsidRPr="00FD0701">
              <w:rPr>
                <w:rFonts w:ascii="Arial" w:hAnsi="Arial" w:cs="Arial"/>
                <w:sz w:val="20"/>
                <w:szCs w:val="20"/>
                <w:u w:val="single"/>
              </w:rPr>
              <w:t>:</w:t>
            </w:r>
            <w:r w:rsidR="00FD0701" w:rsidRPr="00FD0701">
              <w:rPr>
                <w:rFonts w:ascii="Arial" w:hAnsi="Arial" w:cs="Arial"/>
                <w:sz w:val="20"/>
                <w:szCs w:val="20"/>
              </w:rPr>
              <w:t xml:space="preserve"> 17 boksów o łącznej pojemności 848 m</w:t>
            </w:r>
            <w:r w:rsidR="00FD0701" w:rsidRPr="00FD0701">
              <w:rPr>
                <w:rFonts w:ascii="Arial" w:hAnsi="Arial" w:cs="Arial"/>
                <w:sz w:val="20"/>
                <w:szCs w:val="20"/>
                <w:vertAlign w:val="superscript"/>
              </w:rPr>
              <w:t>3</w:t>
            </w:r>
            <w:r w:rsidR="00FD0701" w:rsidRPr="00FD0701">
              <w:rPr>
                <w:rFonts w:ascii="Arial" w:hAnsi="Arial" w:cs="Arial"/>
                <w:sz w:val="20"/>
                <w:szCs w:val="20"/>
              </w:rPr>
              <w:t>.</w:t>
            </w:r>
            <w:r w:rsidR="00C60DE9">
              <w:rPr>
                <w:rFonts w:ascii="Arial" w:hAnsi="Arial" w:cs="Arial"/>
                <w:b/>
                <w:bCs/>
                <w:vertAlign w:val="superscript"/>
              </w:rPr>
              <w:t>2</w:t>
            </w:r>
            <w:r w:rsidR="00FD0701" w:rsidRPr="00FD0701">
              <w:rPr>
                <w:rFonts w:ascii="Arial" w:hAnsi="Arial" w:cs="Arial"/>
                <w:b/>
                <w:bCs/>
                <w:vertAlign w:val="superscript"/>
              </w:rPr>
              <w:t>)</w:t>
            </w:r>
          </w:p>
          <w:p w14:paraId="779FF27A" w14:textId="7B6E1474" w:rsidR="003A578E" w:rsidRPr="00E134B2" w:rsidRDefault="003A578E" w:rsidP="00841C6B">
            <w:pPr>
              <w:pStyle w:val="Akapitzlist"/>
              <w:tabs>
                <w:tab w:val="left" w:pos="331"/>
              </w:tabs>
              <w:ind w:left="137"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00841C6B" w:rsidRPr="00C37A4C">
              <w:rPr>
                <w:rFonts w:ascii="Arial" w:hAnsi="Arial" w:cs="Arial"/>
                <w:color w:val="000000" w:themeColor="text1"/>
                <w:sz w:val="20"/>
                <w:szCs w:val="20"/>
              </w:rPr>
              <w:t xml:space="preserve"> 2 boksy</w:t>
            </w:r>
            <w:r w:rsidR="00841C6B" w:rsidRPr="00841C6B">
              <w:rPr>
                <w:rFonts w:ascii="Arial" w:hAnsi="Arial" w:cs="Arial"/>
                <w:sz w:val="20"/>
                <w:szCs w:val="20"/>
              </w:rPr>
              <w:t xml:space="preserve"> o łącznej pojemności 18m</w:t>
            </w:r>
            <w:r w:rsidR="00841C6B" w:rsidRPr="00841C6B">
              <w:rPr>
                <w:rFonts w:ascii="Arial" w:hAnsi="Arial" w:cs="Arial"/>
                <w:sz w:val="20"/>
                <w:szCs w:val="20"/>
                <w:vertAlign w:val="superscript"/>
              </w:rPr>
              <w:t>3</w:t>
            </w:r>
            <w:r w:rsidR="00841C6B">
              <w:rPr>
                <w:rFonts w:ascii="Arial" w:hAnsi="Arial" w:cs="Arial"/>
                <w:sz w:val="20"/>
                <w:szCs w:val="20"/>
              </w:rPr>
              <w:t>.</w:t>
            </w:r>
            <w:r w:rsidR="00C60DE9">
              <w:rPr>
                <w:rFonts w:ascii="Arial" w:hAnsi="Arial" w:cs="Arial"/>
                <w:b/>
                <w:bCs/>
                <w:vertAlign w:val="superscript"/>
              </w:rPr>
              <w:t>3</w:t>
            </w:r>
            <w:r w:rsidR="00841C6B" w:rsidRPr="00841C6B">
              <w:rPr>
                <w:rFonts w:ascii="Arial" w:hAnsi="Arial" w:cs="Arial"/>
                <w:b/>
                <w:bCs/>
                <w:vertAlign w:val="superscript"/>
              </w:rPr>
              <w:t>)</w:t>
            </w:r>
          </w:p>
        </w:tc>
      </w:tr>
      <w:tr w:rsidR="009F2E13" w:rsidRPr="008D46D1" w14:paraId="765FFA8C"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E7AB8" w14:textId="77777777" w:rsidR="009F2E13" w:rsidRPr="00E134B2" w:rsidRDefault="009F2E13" w:rsidP="009F2E13">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6CFC4" w14:textId="77777777" w:rsidR="009F2E13" w:rsidRPr="00E134B2" w:rsidRDefault="009F2E13" w:rsidP="009F2E13">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06 03 99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D73C3" w14:textId="7A2B0544" w:rsidR="009F2E13" w:rsidRPr="00E134B2" w:rsidRDefault="009F2E13" w:rsidP="009F2E13">
            <w:pPr>
              <w:autoSpaceDE w:val="0"/>
              <w:jc w:val="center"/>
              <w:rPr>
                <w:rFonts w:ascii="Arial" w:hAnsi="Arial" w:cs="Arial"/>
                <w:color w:val="000000" w:themeColor="text1"/>
                <w:sz w:val="20"/>
                <w:szCs w:val="20"/>
                <w:lang w:eastAsia="en-US"/>
              </w:rPr>
            </w:pPr>
            <w:r w:rsidRPr="00E134B2">
              <w:rPr>
                <w:rFonts w:ascii="Arial" w:eastAsia="Times New Roman" w:hAnsi="Arial" w:cs="Arial"/>
                <w:color w:val="000000" w:themeColor="text1"/>
                <w:sz w:val="20"/>
                <w:szCs w:val="20"/>
                <w:lang w:eastAsia="pl-PL"/>
              </w:rPr>
              <w:t xml:space="preserve">Inne niewymienione odpady </w:t>
            </w:r>
            <w:r w:rsidRPr="009F2E13">
              <w:rPr>
                <w:rFonts w:ascii="Arial" w:eastAsia="Times New Roman" w:hAnsi="Arial" w:cs="Arial"/>
                <w:i/>
                <w:iCs/>
                <w:color w:val="000000" w:themeColor="text1"/>
                <w:sz w:val="20"/>
                <w:szCs w:val="20"/>
                <w:lang w:eastAsia="pl-PL"/>
              </w:rPr>
              <w:t>(odpady</w:t>
            </w:r>
            <w:r>
              <w:rPr>
                <w:rFonts w:ascii="Arial" w:eastAsia="Times New Roman" w:hAnsi="Arial" w:cs="Arial"/>
                <w:i/>
                <w:iCs/>
                <w:color w:val="000000" w:themeColor="text1"/>
                <w:sz w:val="20"/>
                <w:szCs w:val="20"/>
                <w:lang w:eastAsia="pl-PL"/>
              </w:rPr>
              <w:br/>
            </w:r>
            <w:r w:rsidRPr="009F2E13">
              <w:rPr>
                <w:rFonts w:ascii="Arial" w:eastAsia="Times New Roman" w:hAnsi="Arial" w:cs="Arial"/>
                <w:i/>
                <w:iCs/>
                <w:color w:val="000000" w:themeColor="text1"/>
                <w:sz w:val="20"/>
                <w:szCs w:val="20"/>
                <w:lang w:eastAsia="pl-PL"/>
              </w:rPr>
              <w:t xml:space="preserve"> z produkcji, przygotowania, obrotu i stosowania soli i ich roztworów oraz tlenków metali, z produkcji, przygotowania, obrotu i stosowania </w:t>
            </w:r>
            <w:r w:rsidRPr="009F2E13">
              <w:rPr>
                <w:rFonts w:ascii="Arial" w:eastAsia="Times New Roman" w:hAnsi="Arial" w:cs="Arial"/>
                <w:i/>
                <w:iCs/>
                <w:color w:val="000000" w:themeColor="text1"/>
                <w:sz w:val="20"/>
                <w:szCs w:val="20"/>
                <w:lang w:eastAsia="pl-PL"/>
              </w:rPr>
              <w:lastRenderedPageBreak/>
              <w:t>produktów przemysłu chemii nieorganicznej)</w:t>
            </w:r>
          </w:p>
        </w:tc>
        <w:tc>
          <w:tcPr>
            <w:tcW w:w="4961" w:type="dxa"/>
            <w:tcBorders>
              <w:top w:val="single" w:sz="4" w:space="0" w:color="000000"/>
              <w:left w:val="single" w:sz="4" w:space="0" w:color="000000"/>
              <w:bottom w:val="single" w:sz="4" w:space="0" w:color="000000"/>
              <w:right w:val="single" w:sz="4" w:space="0" w:color="000000"/>
            </w:tcBorders>
          </w:tcPr>
          <w:p w14:paraId="3307AAEB" w14:textId="77777777" w:rsidR="009F2E13" w:rsidRPr="00E134B2" w:rsidRDefault="009F2E13" w:rsidP="009F2E13">
            <w:pPr>
              <w:pStyle w:val="Akapitzlist"/>
              <w:numPr>
                <w:ilvl w:val="3"/>
                <w:numId w:val="32"/>
              </w:num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lastRenderedPageBreak/>
              <w:t>Na hali H1 i H3 w opakowaniach lub luzem na hałdzie w oznakowanych nazwa i kodem odpadu boksach, max miejsce na odpady to:</w:t>
            </w:r>
          </w:p>
          <w:p w14:paraId="48C4BBCC" w14:textId="10B09D6D" w:rsidR="009F2E13" w:rsidRPr="00FD0701" w:rsidRDefault="009F2E13" w:rsidP="009F2E13">
            <w:pPr>
              <w:ind w:left="132"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Pr>
                <w:rFonts w:ascii="Arial" w:hAnsi="Arial" w:cs="Arial"/>
                <w:b/>
                <w:bCs/>
                <w:vertAlign w:val="superscript"/>
              </w:rPr>
              <w:t>2</w:t>
            </w:r>
            <w:r w:rsidRPr="00FD0701">
              <w:rPr>
                <w:rFonts w:ascii="Arial" w:hAnsi="Arial" w:cs="Arial"/>
                <w:b/>
                <w:bCs/>
                <w:vertAlign w:val="superscript"/>
              </w:rPr>
              <w:t>)</w:t>
            </w:r>
          </w:p>
          <w:p w14:paraId="3A019233" w14:textId="68B96FB7" w:rsidR="009F2E13" w:rsidRPr="00857756" w:rsidRDefault="009F2E13" w:rsidP="009F2E13">
            <w:pPr>
              <w:pStyle w:val="Akapitzlist"/>
              <w:autoSpaceDE w:val="0"/>
              <w:ind w:left="132" w:right="132"/>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Pr>
                <w:rFonts w:ascii="Arial" w:hAnsi="Arial" w:cs="Arial"/>
                <w:b/>
                <w:bCs/>
                <w:vertAlign w:val="superscript"/>
              </w:rPr>
              <w:t>3</w:t>
            </w:r>
            <w:r w:rsidRPr="00841C6B">
              <w:rPr>
                <w:rFonts w:ascii="Arial" w:hAnsi="Arial" w:cs="Arial"/>
                <w:b/>
                <w:bCs/>
                <w:vertAlign w:val="superscript"/>
              </w:rPr>
              <w:t>)</w:t>
            </w:r>
          </w:p>
          <w:p w14:paraId="274554D8" w14:textId="66CEB7C2" w:rsidR="009F2E13" w:rsidRPr="00910CF1" w:rsidRDefault="009F2E13" w:rsidP="009F2E13">
            <w:pPr>
              <w:pStyle w:val="Akapitzlist"/>
              <w:numPr>
                <w:ilvl w:val="3"/>
                <w:numId w:val="32"/>
              </w:numPr>
              <w:ind w:right="132"/>
              <w:jc w:val="both"/>
              <w:rPr>
                <w:rFonts w:ascii="Arial" w:hAnsi="Arial" w:cs="Arial"/>
                <w:color w:val="000000" w:themeColor="text1"/>
                <w:sz w:val="20"/>
                <w:szCs w:val="20"/>
              </w:rPr>
            </w:pPr>
            <w:r w:rsidRPr="00910CF1">
              <w:rPr>
                <w:rFonts w:ascii="Arial" w:hAnsi="Arial" w:cs="Arial"/>
                <w:sz w:val="20"/>
                <w:szCs w:val="20"/>
                <w:lang w:eastAsia="en-US"/>
              </w:rPr>
              <w:t>Na oznakowanym placu magazynowym nr 5 i 6 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Pr>
                <w:rFonts w:ascii="Arial" w:hAnsi="Arial" w:cs="Arial"/>
                <w:b/>
                <w:bCs/>
                <w:vertAlign w:val="superscript"/>
              </w:rPr>
              <w:t>4</w:t>
            </w:r>
            <w:r w:rsidRPr="00841C6B">
              <w:rPr>
                <w:rFonts w:ascii="Arial" w:hAnsi="Arial" w:cs="Arial"/>
                <w:b/>
                <w:bCs/>
                <w:vertAlign w:val="superscript"/>
              </w:rPr>
              <w:t>)</w:t>
            </w:r>
          </w:p>
        </w:tc>
      </w:tr>
      <w:tr w:rsidR="008D46D1" w:rsidRPr="008D46D1" w14:paraId="61D28DD2"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121BB" w14:textId="77777777" w:rsidR="003A578E" w:rsidRPr="00E134B2"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E791" w14:textId="77777777" w:rsidR="003A578E" w:rsidRPr="00E134B2" w:rsidRDefault="003A578E"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10 02 10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B56FB" w14:textId="77777777" w:rsidR="003A578E" w:rsidRPr="00E134B2" w:rsidRDefault="003A578E" w:rsidP="00FD4B27">
            <w:pPr>
              <w:autoSpaceDE w:val="0"/>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Zgorzelina walcownicza</w:t>
            </w:r>
          </w:p>
        </w:tc>
        <w:tc>
          <w:tcPr>
            <w:tcW w:w="4961" w:type="dxa"/>
            <w:tcBorders>
              <w:top w:val="single" w:sz="4" w:space="0" w:color="000000"/>
              <w:left w:val="single" w:sz="4" w:space="0" w:color="000000"/>
              <w:bottom w:val="single" w:sz="4" w:space="0" w:color="000000"/>
              <w:right w:val="single" w:sz="4" w:space="0" w:color="000000"/>
            </w:tcBorders>
          </w:tcPr>
          <w:p w14:paraId="5E9FB305" w14:textId="347C6802" w:rsidR="003A578E" w:rsidRPr="00C22E38" w:rsidRDefault="003A578E" w:rsidP="003A578E">
            <w:pPr>
              <w:autoSpaceDE w:val="0"/>
              <w:ind w:left="132" w:right="132" w:hanging="1"/>
              <w:jc w:val="both"/>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Luzem </w:t>
            </w:r>
            <w:r w:rsidR="00C22E38">
              <w:rPr>
                <w:rFonts w:ascii="Arial" w:hAnsi="Arial" w:cs="Arial"/>
                <w:color w:val="000000" w:themeColor="text1"/>
                <w:sz w:val="20"/>
                <w:szCs w:val="20"/>
                <w:lang w:eastAsia="en-US"/>
              </w:rPr>
              <w:t xml:space="preserve">lub w opakowaniach </w:t>
            </w:r>
            <w:r w:rsidRPr="00E134B2">
              <w:rPr>
                <w:rFonts w:ascii="Arial" w:hAnsi="Arial" w:cs="Arial"/>
                <w:color w:val="000000" w:themeColor="text1"/>
                <w:sz w:val="20"/>
                <w:szCs w:val="20"/>
                <w:lang w:eastAsia="en-US"/>
              </w:rPr>
              <w:t>na hali H1</w:t>
            </w:r>
            <w:r w:rsidR="00C22E38">
              <w:rPr>
                <w:rFonts w:ascii="Arial" w:hAnsi="Arial" w:cs="Arial"/>
                <w:color w:val="000000" w:themeColor="text1"/>
                <w:sz w:val="20"/>
                <w:szCs w:val="20"/>
                <w:lang w:eastAsia="en-US"/>
              </w:rPr>
              <w:br/>
            </w:r>
            <w:r w:rsidRPr="00E134B2">
              <w:rPr>
                <w:rFonts w:ascii="Arial" w:hAnsi="Arial" w:cs="Arial"/>
                <w:color w:val="000000" w:themeColor="text1"/>
                <w:sz w:val="20"/>
                <w:szCs w:val="20"/>
                <w:lang w:eastAsia="en-US"/>
              </w:rPr>
              <w:t xml:space="preserve"> w oznakowanym nazwą i kodem odpadu boksie </w:t>
            </w:r>
            <w:r w:rsidR="00C22E38">
              <w:rPr>
                <w:rFonts w:ascii="Arial" w:hAnsi="Arial" w:cs="Arial"/>
                <w:color w:val="000000" w:themeColor="text1"/>
                <w:sz w:val="20"/>
                <w:szCs w:val="20"/>
                <w:lang w:eastAsia="en-US"/>
              </w:rPr>
              <w:br/>
            </w:r>
            <w:r w:rsidRPr="00E134B2">
              <w:rPr>
                <w:rFonts w:ascii="Arial" w:hAnsi="Arial" w:cs="Arial"/>
                <w:color w:val="000000" w:themeColor="text1"/>
                <w:sz w:val="20"/>
                <w:szCs w:val="20"/>
              </w:rPr>
              <w:t xml:space="preserve">o wymiarach 5,2x5,7x2,5m i poj. </w:t>
            </w:r>
            <w:proofErr w:type="spellStart"/>
            <w:r w:rsidRPr="00E134B2">
              <w:rPr>
                <w:rFonts w:ascii="Arial" w:hAnsi="Arial" w:cs="Arial"/>
                <w:color w:val="000000" w:themeColor="text1"/>
                <w:sz w:val="20"/>
                <w:szCs w:val="20"/>
              </w:rPr>
              <w:t>uż</w:t>
            </w:r>
            <w:proofErr w:type="spellEnd"/>
            <w:r w:rsidRPr="00E134B2">
              <w:rPr>
                <w:rFonts w:ascii="Arial" w:hAnsi="Arial" w:cs="Arial"/>
                <w:color w:val="000000" w:themeColor="text1"/>
                <w:sz w:val="20"/>
                <w:szCs w:val="20"/>
              </w:rPr>
              <w:t>. 41m</w:t>
            </w:r>
            <w:r w:rsidRPr="00E134B2">
              <w:rPr>
                <w:rFonts w:ascii="Arial" w:hAnsi="Arial" w:cs="Arial"/>
                <w:color w:val="000000" w:themeColor="text1"/>
                <w:sz w:val="20"/>
                <w:szCs w:val="20"/>
                <w:vertAlign w:val="superscript"/>
              </w:rPr>
              <w:t>3</w:t>
            </w:r>
            <w:r w:rsidR="00C22E38">
              <w:rPr>
                <w:rFonts w:ascii="Arial" w:hAnsi="Arial" w:cs="Arial"/>
                <w:color w:val="000000" w:themeColor="text1"/>
                <w:sz w:val="20"/>
                <w:szCs w:val="20"/>
              </w:rPr>
              <w:t>.</w:t>
            </w:r>
          </w:p>
        </w:tc>
      </w:tr>
      <w:tr w:rsidR="008D46D1" w:rsidRPr="008D46D1" w14:paraId="5660621D"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7A8A6" w14:textId="77777777" w:rsidR="003A578E" w:rsidRPr="00E134B2"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DCFB6" w14:textId="77777777" w:rsidR="003A578E" w:rsidRPr="00E134B2" w:rsidRDefault="003A578E"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10 04 99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B6D6F" w14:textId="77777777" w:rsidR="009F2E13" w:rsidRDefault="003A578E" w:rsidP="00E134B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Inne nie wymienione odpady</w:t>
            </w:r>
          </w:p>
          <w:p w14:paraId="26861FB5" w14:textId="7152159C" w:rsidR="003A578E" w:rsidRPr="009F2E13" w:rsidRDefault="00E134B2" w:rsidP="00E134B2">
            <w:pPr>
              <w:autoSpaceDE w:val="0"/>
              <w:jc w:val="center"/>
              <w:rPr>
                <w:rFonts w:ascii="Arial" w:hAnsi="Arial" w:cs="Arial"/>
                <w:i/>
                <w:iCs/>
                <w:color w:val="000000" w:themeColor="text1"/>
                <w:sz w:val="20"/>
                <w:szCs w:val="20"/>
                <w:lang w:eastAsia="en-US"/>
              </w:rPr>
            </w:pPr>
            <w:r w:rsidRPr="00E134B2">
              <w:rPr>
                <w:rFonts w:ascii="Arial" w:hAnsi="Arial" w:cs="Arial"/>
                <w:color w:val="000000" w:themeColor="text1"/>
                <w:sz w:val="20"/>
                <w:szCs w:val="20"/>
                <w:lang w:eastAsia="en-US"/>
              </w:rPr>
              <w:br/>
            </w:r>
            <w:r w:rsidR="009F2E13" w:rsidRPr="009F2E13">
              <w:rPr>
                <w:rFonts w:ascii="Arial" w:hAnsi="Arial" w:cs="Arial"/>
                <w:i/>
                <w:iCs/>
                <w:color w:val="000000" w:themeColor="text1"/>
                <w:sz w:val="20"/>
                <w:szCs w:val="20"/>
                <w:lang w:eastAsia="en-US"/>
              </w:rPr>
              <w:t>(z hutnictwa ołowiu)</w:t>
            </w:r>
          </w:p>
        </w:tc>
        <w:tc>
          <w:tcPr>
            <w:tcW w:w="4961" w:type="dxa"/>
            <w:tcBorders>
              <w:top w:val="single" w:sz="4" w:space="0" w:color="000000"/>
              <w:left w:val="single" w:sz="4" w:space="0" w:color="000000"/>
              <w:bottom w:val="single" w:sz="4" w:space="0" w:color="000000"/>
              <w:right w:val="single" w:sz="4" w:space="0" w:color="000000"/>
            </w:tcBorders>
          </w:tcPr>
          <w:p w14:paraId="24B0AF20" w14:textId="709C27EC" w:rsidR="003A578E" w:rsidRPr="00287377" w:rsidRDefault="003A578E" w:rsidP="003A578E">
            <w:pPr>
              <w:ind w:left="132" w:right="132" w:hanging="1"/>
              <w:jc w:val="both"/>
              <w:rPr>
                <w:rFonts w:ascii="Arial" w:hAnsi="Arial" w:cs="Arial"/>
                <w:sz w:val="20"/>
                <w:szCs w:val="20"/>
              </w:rPr>
            </w:pPr>
            <w:r w:rsidRPr="00E134B2">
              <w:rPr>
                <w:rFonts w:ascii="Arial" w:hAnsi="Arial" w:cs="Arial"/>
                <w:color w:val="000000" w:themeColor="text1"/>
                <w:sz w:val="20"/>
                <w:szCs w:val="20"/>
              </w:rPr>
              <w:t>1. Na hali H1 i H3 w opakowaniach lub luzem na hałdzie w oznakowanych nazw</w:t>
            </w:r>
            <w:r w:rsidR="00E134B2" w:rsidRPr="00E134B2">
              <w:rPr>
                <w:rFonts w:ascii="Arial" w:hAnsi="Arial" w:cs="Arial"/>
                <w:color w:val="000000" w:themeColor="text1"/>
                <w:sz w:val="20"/>
                <w:szCs w:val="20"/>
              </w:rPr>
              <w:t>ą</w:t>
            </w:r>
            <w:r w:rsidRPr="00E134B2">
              <w:rPr>
                <w:rFonts w:ascii="Arial" w:hAnsi="Arial" w:cs="Arial"/>
                <w:color w:val="000000" w:themeColor="text1"/>
                <w:sz w:val="20"/>
                <w:szCs w:val="20"/>
              </w:rPr>
              <w:t xml:space="preserve"> i kodem odpadu boksach, max miejsce na odpady to:</w:t>
            </w:r>
          </w:p>
          <w:p w14:paraId="5789EC10" w14:textId="4CF8D461" w:rsidR="00C22E38" w:rsidRPr="00287377" w:rsidRDefault="003A578E" w:rsidP="00C22E38">
            <w:pPr>
              <w:ind w:left="127" w:firstLine="5"/>
              <w:rPr>
                <w:rFonts w:ascii="Arial" w:hAnsi="Arial" w:cs="Arial"/>
                <w:sz w:val="20"/>
                <w:szCs w:val="20"/>
                <w:vertAlign w:val="superscript"/>
              </w:rPr>
            </w:pPr>
            <w:r w:rsidRPr="00287377">
              <w:rPr>
                <w:rFonts w:ascii="Arial" w:hAnsi="Arial" w:cs="Arial"/>
                <w:sz w:val="20"/>
                <w:szCs w:val="20"/>
                <w:u w:val="single"/>
              </w:rPr>
              <w:t>W hali H1:</w:t>
            </w:r>
            <w:r w:rsidR="00C22E38" w:rsidRPr="00287377">
              <w:rPr>
                <w:rFonts w:ascii="Arial" w:hAnsi="Arial" w:cs="Arial"/>
                <w:sz w:val="20"/>
                <w:szCs w:val="20"/>
              </w:rPr>
              <w:t xml:space="preserve"> 18 boksów o łącznej pojemności 936 m</w:t>
            </w:r>
            <w:r w:rsidR="00C22E38" w:rsidRPr="00287377">
              <w:rPr>
                <w:rFonts w:ascii="Arial" w:hAnsi="Arial" w:cs="Arial"/>
                <w:sz w:val="20"/>
                <w:szCs w:val="20"/>
                <w:vertAlign w:val="superscript"/>
              </w:rPr>
              <w:t xml:space="preserve">3 </w:t>
            </w:r>
            <w:r w:rsidR="00C60DE9" w:rsidRPr="00C60DE9">
              <w:rPr>
                <w:rFonts w:ascii="Arial" w:hAnsi="Arial" w:cs="Arial"/>
                <w:b/>
                <w:bCs/>
                <w:vertAlign w:val="superscript"/>
              </w:rPr>
              <w:t>5</w:t>
            </w:r>
            <w:r w:rsidR="00C22E38" w:rsidRPr="00C60DE9">
              <w:rPr>
                <w:rFonts w:ascii="Arial" w:hAnsi="Arial" w:cs="Arial"/>
                <w:b/>
                <w:bCs/>
                <w:vertAlign w:val="superscript"/>
              </w:rPr>
              <w:t>)</w:t>
            </w:r>
          </w:p>
          <w:p w14:paraId="182210C2" w14:textId="767D4AEE" w:rsidR="003A578E" w:rsidRPr="00E134B2" w:rsidRDefault="003A578E" w:rsidP="003A578E">
            <w:pPr>
              <w:pStyle w:val="Akapitzlist"/>
              <w:tabs>
                <w:tab w:val="left" w:pos="331"/>
              </w:tabs>
              <w:autoSpaceDE w:val="0"/>
              <w:ind w:left="132" w:right="132"/>
              <w:jc w:val="both"/>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Odpady zawierające składniki palne np. tworzywa sztuczne, gumę, papier, magazynowane będą </w:t>
            </w:r>
            <w:r w:rsidR="00E134B2" w:rsidRPr="00E134B2">
              <w:rPr>
                <w:rFonts w:ascii="Arial" w:hAnsi="Arial" w:cs="Arial"/>
                <w:color w:val="000000" w:themeColor="text1"/>
                <w:sz w:val="20"/>
                <w:szCs w:val="20"/>
                <w:lang w:eastAsia="en-US"/>
              </w:rPr>
              <w:br/>
            </w:r>
            <w:r w:rsidRPr="00E134B2">
              <w:rPr>
                <w:rFonts w:ascii="Arial" w:hAnsi="Arial" w:cs="Arial"/>
                <w:color w:val="000000" w:themeColor="text1"/>
                <w:sz w:val="20"/>
                <w:szCs w:val="20"/>
                <w:lang w:eastAsia="en-US"/>
              </w:rPr>
              <w:t xml:space="preserve">w boksie nr 24 o poj. </w:t>
            </w:r>
            <w:proofErr w:type="spellStart"/>
            <w:r w:rsidRPr="00E134B2">
              <w:rPr>
                <w:rFonts w:ascii="Arial" w:hAnsi="Arial" w:cs="Arial"/>
                <w:color w:val="000000" w:themeColor="text1"/>
                <w:sz w:val="20"/>
                <w:szCs w:val="20"/>
                <w:lang w:eastAsia="en-US"/>
              </w:rPr>
              <w:t>uż</w:t>
            </w:r>
            <w:proofErr w:type="spellEnd"/>
            <w:r w:rsidRPr="00E134B2">
              <w:rPr>
                <w:rFonts w:ascii="Arial" w:hAnsi="Arial" w:cs="Arial"/>
                <w:color w:val="000000" w:themeColor="text1"/>
                <w:sz w:val="20"/>
                <w:szCs w:val="20"/>
                <w:lang w:eastAsia="en-US"/>
              </w:rPr>
              <w:t>. 88 m</w:t>
            </w:r>
            <w:r w:rsidRPr="00E134B2">
              <w:rPr>
                <w:rFonts w:ascii="Arial" w:hAnsi="Arial" w:cs="Arial"/>
                <w:color w:val="000000" w:themeColor="text1"/>
                <w:sz w:val="20"/>
                <w:szCs w:val="20"/>
                <w:vertAlign w:val="superscript"/>
                <w:lang w:eastAsia="en-US"/>
              </w:rPr>
              <w:t>3</w:t>
            </w:r>
          </w:p>
          <w:p w14:paraId="6DE9981F" w14:textId="77777777" w:rsidR="003A578E" w:rsidRPr="00E134B2" w:rsidRDefault="003A578E" w:rsidP="003A578E">
            <w:pPr>
              <w:autoSpaceDE w:val="0"/>
              <w:ind w:left="132" w:right="132" w:hanging="1"/>
              <w:jc w:val="both"/>
              <w:rPr>
                <w:rFonts w:ascii="Arial" w:hAnsi="Arial" w:cs="Arial"/>
                <w:b/>
                <w:bCs/>
                <w:color w:val="000000" w:themeColor="text1"/>
                <w:sz w:val="20"/>
                <w:szCs w:val="20"/>
              </w:rPr>
            </w:pPr>
            <w:r w:rsidRPr="00E134B2">
              <w:rPr>
                <w:rFonts w:ascii="Arial" w:hAnsi="Arial" w:cs="Arial"/>
                <w:b/>
                <w:bCs/>
                <w:color w:val="000000" w:themeColor="text1"/>
                <w:sz w:val="20"/>
                <w:szCs w:val="20"/>
              </w:rPr>
              <w:t>Wg operatu ppoż. miejsce oznaczone jako:</w:t>
            </w:r>
          </w:p>
          <w:p w14:paraId="357DDF90" w14:textId="77777777" w:rsidR="003A578E" w:rsidRPr="00E134B2" w:rsidRDefault="003A578E" w:rsidP="003A578E">
            <w:pPr>
              <w:autoSpaceDE w:val="0"/>
              <w:ind w:left="132" w:right="132" w:hanging="1"/>
              <w:jc w:val="both"/>
              <w:rPr>
                <w:rFonts w:ascii="Arial" w:hAnsi="Arial" w:cs="Arial"/>
                <w:b/>
                <w:bCs/>
                <w:color w:val="000000" w:themeColor="text1"/>
                <w:sz w:val="20"/>
                <w:szCs w:val="20"/>
                <w:u w:val="single"/>
              </w:rPr>
            </w:pPr>
            <w:r w:rsidRPr="00E134B2">
              <w:rPr>
                <w:rFonts w:ascii="Arial" w:hAnsi="Arial" w:cs="Arial"/>
                <w:b/>
                <w:bCs/>
                <w:color w:val="000000" w:themeColor="text1"/>
                <w:sz w:val="20"/>
                <w:szCs w:val="20"/>
                <w:u w:val="single"/>
              </w:rPr>
              <w:t xml:space="preserve">nr 3 (boks 24): </w:t>
            </w:r>
          </w:p>
          <w:p w14:paraId="38F66C5B"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Maksymalna masa odpadów palnych magazynowych w boksie 24:</w:t>
            </w:r>
          </w:p>
          <w:p w14:paraId="60A7BF1D"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1E5BB67F"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- 24 Mg łącznie dla odpadów o kodzie 15 02 02*,</w:t>
            </w:r>
          </w:p>
          <w:p w14:paraId="3F74DC63" w14:textId="77777777" w:rsidR="003A578E" w:rsidRPr="00E134B2"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E134B2">
              <w:rPr>
                <w:rFonts w:ascii="Arial" w:hAnsi="Arial" w:cs="Arial"/>
                <w:b/>
                <w:bCs/>
                <w:color w:val="000000" w:themeColor="text1"/>
                <w:sz w:val="20"/>
                <w:szCs w:val="20"/>
              </w:rPr>
              <w:t xml:space="preserve">- 13 Mg łącznie dla wszystkich odpadów o kodach </w:t>
            </w:r>
            <w:r w:rsidRPr="00E134B2">
              <w:rPr>
                <w:rFonts w:ascii="Arial" w:hAnsi="Arial" w:cs="Arial"/>
                <w:b/>
                <w:bCs/>
                <w:color w:val="000000" w:themeColor="text1"/>
                <w:sz w:val="20"/>
                <w:szCs w:val="20"/>
                <w:lang w:eastAsia="en-US"/>
              </w:rPr>
              <w:t>15 01 10*, 16 03 03*, 16 03 04.</w:t>
            </w:r>
          </w:p>
          <w:p w14:paraId="08EFD6CF" w14:textId="1B9C03EB" w:rsidR="002C6213" w:rsidRDefault="002C6213" w:rsidP="003A578E">
            <w:pPr>
              <w:autoSpaceDE w:val="0"/>
              <w:spacing w:before="120"/>
              <w:ind w:left="131" w:right="130"/>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35E96117" w14:textId="1BE5D581" w:rsidR="003A578E" w:rsidRPr="00E134B2" w:rsidRDefault="003A578E" w:rsidP="003A578E">
            <w:pPr>
              <w:ind w:right="132"/>
              <w:jc w:val="both"/>
              <w:rPr>
                <w:rFonts w:ascii="Arial" w:hAnsi="Arial" w:cs="Arial"/>
                <w:color w:val="000000" w:themeColor="text1"/>
                <w:sz w:val="20"/>
                <w:szCs w:val="20"/>
              </w:rPr>
            </w:pPr>
            <w:r w:rsidRPr="00E134B2">
              <w:rPr>
                <w:rFonts w:ascii="Arial" w:hAnsi="Arial" w:cs="Arial"/>
                <w:color w:val="000000" w:themeColor="text1"/>
                <w:sz w:val="20"/>
                <w:szCs w:val="20"/>
                <w:lang w:eastAsia="en-US"/>
              </w:rPr>
              <w:t xml:space="preserve">2. </w:t>
            </w:r>
            <w:r w:rsidR="00F115A9" w:rsidRPr="00910CF1">
              <w:rPr>
                <w:rFonts w:ascii="Arial" w:hAnsi="Arial" w:cs="Arial"/>
                <w:sz w:val="20"/>
                <w:szCs w:val="20"/>
                <w:lang w:eastAsia="en-US"/>
              </w:rPr>
              <w:t xml:space="preserve">Na oznakowanym placu magazynowym nr 5 i 6 </w:t>
            </w:r>
            <w:r w:rsidR="00287377">
              <w:rPr>
                <w:rFonts w:ascii="Arial" w:hAnsi="Arial" w:cs="Arial"/>
                <w:sz w:val="20"/>
                <w:szCs w:val="20"/>
                <w:lang w:eastAsia="en-US"/>
              </w:rPr>
              <w:br/>
            </w:r>
            <w:r w:rsidR="00F115A9" w:rsidRPr="00910CF1">
              <w:rPr>
                <w:rFonts w:ascii="Arial" w:hAnsi="Arial" w:cs="Arial"/>
                <w:sz w:val="20"/>
                <w:szCs w:val="20"/>
                <w:lang w:eastAsia="en-US"/>
              </w:rPr>
              <w:t>o łącznej pojemności 185 m</w:t>
            </w:r>
            <w:r w:rsidR="00F115A9" w:rsidRPr="00910CF1">
              <w:rPr>
                <w:rFonts w:ascii="Arial" w:hAnsi="Arial" w:cs="Arial"/>
                <w:sz w:val="20"/>
                <w:szCs w:val="20"/>
                <w:vertAlign w:val="superscript"/>
                <w:lang w:eastAsia="en-US"/>
              </w:rPr>
              <w:t>3</w:t>
            </w:r>
            <w:r w:rsidR="00F115A9">
              <w:rPr>
                <w:rFonts w:ascii="Arial" w:hAnsi="Arial" w:cs="Arial"/>
                <w:sz w:val="20"/>
                <w:szCs w:val="20"/>
                <w:vertAlign w:val="superscript"/>
                <w:lang w:eastAsia="en-US"/>
              </w:rPr>
              <w:t xml:space="preserve"> </w:t>
            </w:r>
            <w:r w:rsidR="00F115A9">
              <w:rPr>
                <w:rFonts w:ascii="Arial" w:hAnsi="Arial" w:cs="Arial"/>
                <w:b/>
                <w:bCs/>
                <w:vertAlign w:val="superscript"/>
              </w:rPr>
              <w:t>3</w:t>
            </w:r>
            <w:r w:rsidR="00F115A9" w:rsidRPr="00841C6B">
              <w:rPr>
                <w:rFonts w:ascii="Arial" w:hAnsi="Arial" w:cs="Arial"/>
                <w:b/>
                <w:bCs/>
                <w:vertAlign w:val="superscript"/>
              </w:rPr>
              <w:t>)</w:t>
            </w:r>
          </w:p>
        </w:tc>
      </w:tr>
      <w:tr w:rsidR="00845657" w:rsidRPr="008D46D1" w14:paraId="212591C4"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C4F5" w14:textId="77777777" w:rsidR="00845657" w:rsidRPr="00E134B2" w:rsidRDefault="00845657" w:rsidP="0084565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BD5A" w14:textId="77777777" w:rsidR="00845657" w:rsidRPr="00E134B2" w:rsidRDefault="00845657" w:rsidP="0084565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rPr>
              <w:t>10 06 01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CF112" w14:textId="46D38A9E" w:rsidR="00845657" w:rsidRPr="00E134B2" w:rsidRDefault="00845657" w:rsidP="00845657">
            <w:pPr>
              <w:autoSpaceDE w:val="0"/>
              <w:jc w:val="center"/>
              <w:rPr>
                <w:rFonts w:ascii="Arial" w:hAnsi="Arial" w:cs="Arial"/>
                <w:color w:val="000000" w:themeColor="text1"/>
                <w:sz w:val="20"/>
                <w:szCs w:val="20"/>
                <w:lang w:eastAsia="en-US"/>
              </w:rPr>
            </w:pPr>
            <w:r w:rsidRPr="00E134B2">
              <w:rPr>
                <w:rFonts w:ascii="Arial" w:eastAsia="Times New Roman" w:hAnsi="Arial" w:cs="Arial"/>
                <w:color w:val="000000" w:themeColor="text1"/>
                <w:sz w:val="20"/>
                <w:szCs w:val="20"/>
                <w:lang w:eastAsia="pl-PL"/>
              </w:rPr>
              <w:t xml:space="preserve">Żużle z produkcji pierwotnej </w:t>
            </w:r>
            <w:r w:rsidRPr="00E134B2">
              <w:rPr>
                <w:rFonts w:ascii="Arial" w:eastAsia="Times New Roman" w:hAnsi="Arial" w:cs="Arial"/>
                <w:color w:val="000000" w:themeColor="text1"/>
                <w:sz w:val="20"/>
                <w:szCs w:val="20"/>
                <w:lang w:eastAsia="pl-PL"/>
              </w:rPr>
              <w:br/>
              <w:t xml:space="preserve">i wtórnej </w:t>
            </w:r>
            <w:r w:rsidRPr="00E134B2">
              <w:rPr>
                <w:rFonts w:ascii="Arial" w:eastAsia="Times New Roman" w:hAnsi="Arial" w:cs="Arial"/>
                <w:color w:val="000000" w:themeColor="text1"/>
                <w:sz w:val="20"/>
                <w:szCs w:val="20"/>
                <w:lang w:eastAsia="pl-PL"/>
              </w:rPr>
              <w:br/>
            </w:r>
            <w:r w:rsidRPr="00845657">
              <w:rPr>
                <w:rFonts w:ascii="Arial" w:eastAsia="Times New Roman" w:hAnsi="Arial" w:cs="Arial"/>
                <w:i/>
                <w:iCs/>
                <w:color w:val="000000" w:themeColor="text1"/>
                <w:sz w:val="20"/>
                <w:szCs w:val="20"/>
                <w:lang w:eastAsia="pl-PL"/>
              </w:rPr>
              <w:t>(z hutnictwa miedzi)</w:t>
            </w:r>
          </w:p>
        </w:tc>
        <w:tc>
          <w:tcPr>
            <w:tcW w:w="4961" w:type="dxa"/>
            <w:vMerge w:val="restart"/>
            <w:tcBorders>
              <w:top w:val="single" w:sz="4" w:space="0" w:color="000000"/>
              <w:left w:val="single" w:sz="4" w:space="0" w:color="000000"/>
              <w:right w:val="single" w:sz="4" w:space="0" w:color="000000"/>
            </w:tcBorders>
            <w:vAlign w:val="center"/>
          </w:tcPr>
          <w:p w14:paraId="630D6776" w14:textId="77777777" w:rsidR="00845657" w:rsidRPr="00E134B2" w:rsidRDefault="00845657" w:rsidP="00845657">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Na hali H1 i H3 w opakowaniach lub luzem na hałdzie w oznakowanych nazwa i kodem odpadu boksach, max miejsce na odpady to:</w:t>
            </w:r>
          </w:p>
          <w:p w14:paraId="2EF3C71D" w14:textId="372D7BE2" w:rsidR="00845657" w:rsidRPr="00FD0701" w:rsidRDefault="00845657" w:rsidP="00845657">
            <w:pPr>
              <w:ind w:left="132"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Pr>
                <w:rFonts w:ascii="Arial" w:hAnsi="Arial" w:cs="Arial"/>
                <w:b/>
                <w:bCs/>
                <w:vertAlign w:val="superscript"/>
              </w:rPr>
              <w:t>2</w:t>
            </w:r>
            <w:r w:rsidRPr="00FD0701">
              <w:rPr>
                <w:rFonts w:ascii="Arial" w:hAnsi="Arial" w:cs="Arial"/>
                <w:b/>
                <w:bCs/>
                <w:vertAlign w:val="superscript"/>
              </w:rPr>
              <w:t>)</w:t>
            </w:r>
          </w:p>
          <w:p w14:paraId="579E5D50" w14:textId="1206A932" w:rsidR="00845657" w:rsidRPr="00E134B2" w:rsidRDefault="00845657" w:rsidP="00845657">
            <w:pPr>
              <w:pStyle w:val="Akapitzlist"/>
              <w:autoSpaceDE w:val="0"/>
              <w:ind w:left="132"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Pr>
                <w:rFonts w:ascii="Arial" w:hAnsi="Arial" w:cs="Arial"/>
                <w:b/>
                <w:bCs/>
                <w:vertAlign w:val="superscript"/>
              </w:rPr>
              <w:t>3</w:t>
            </w:r>
            <w:r w:rsidRPr="00841C6B">
              <w:rPr>
                <w:rFonts w:ascii="Arial" w:hAnsi="Arial" w:cs="Arial"/>
                <w:b/>
                <w:bCs/>
                <w:vertAlign w:val="superscript"/>
              </w:rPr>
              <w:t>)</w:t>
            </w:r>
          </w:p>
        </w:tc>
      </w:tr>
      <w:tr w:rsidR="00845657" w:rsidRPr="008D46D1" w14:paraId="2E2BD567"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5D8B5" w14:textId="77777777" w:rsidR="00845657" w:rsidRPr="00E134B2" w:rsidRDefault="00845657" w:rsidP="0084565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75CB0" w14:textId="77777777" w:rsidR="00845657" w:rsidRPr="00E134B2" w:rsidRDefault="00845657" w:rsidP="0084565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rPr>
              <w:t>10 06 02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A9F8" w14:textId="1AB65AD6" w:rsidR="00845657" w:rsidRPr="00E134B2" w:rsidRDefault="00845657" w:rsidP="00845657">
            <w:pPr>
              <w:autoSpaceDE w:val="0"/>
              <w:jc w:val="center"/>
              <w:rPr>
                <w:rFonts w:ascii="Arial" w:hAnsi="Arial" w:cs="Arial"/>
                <w:color w:val="000000" w:themeColor="text1"/>
                <w:sz w:val="20"/>
                <w:szCs w:val="20"/>
                <w:lang w:eastAsia="en-US"/>
              </w:rPr>
            </w:pPr>
            <w:r w:rsidRPr="00E134B2">
              <w:rPr>
                <w:rFonts w:ascii="Arial" w:eastAsia="Times New Roman" w:hAnsi="Arial" w:cs="Arial"/>
                <w:color w:val="000000" w:themeColor="text1"/>
                <w:sz w:val="20"/>
                <w:szCs w:val="20"/>
                <w:lang w:eastAsia="pl-PL"/>
              </w:rPr>
              <w:t>Kożuchy żużlowe</w:t>
            </w:r>
            <w:r>
              <w:rPr>
                <w:rFonts w:ascii="Arial" w:eastAsia="Times New Roman" w:hAnsi="Arial" w:cs="Arial"/>
                <w:color w:val="000000" w:themeColor="text1"/>
                <w:sz w:val="20"/>
                <w:szCs w:val="20"/>
                <w:lang w:eastAsia="pl-PL"/>
              </w:rPr>
              <w:br/>
            </w:r>
            <w:r w:rsidRPr="00E134B2">
              <w:rPr>
                <w:rFonts w:ascii="Arial" w:eastAsia="Times New Roman" w:hAnsi="Arial" w:cs="Arial"/>
                <w:color w:val="000000" w:themeColor="text1"/>
                <w:sz w:val="20"/>
                <w:szCs w:val="20"/>
                <w:lang w:eastAsia="pl-PL"/>
              </w:rPr>
              <w:t xml:space="preserve"> i zgary z produkcji pierwotnej</w:t>
            </w:r>
            <w:r w:rsidRPr="00E134B2">
              <w:rPr>
                <w:rFonts w:ascii="Arial" w:eastAsia="Times New Roman" w:hAnsi="Arial" w:cs="Arial"/>
                <w:color w:val="000000" w:themeColor="text1"/>
                <w:sz w:val="20"/>
                <w:szCs w:val="20"/>
                <w:lang w:eastAsia="pl-PL"/>
              </w:rPr>
              <w:br/>
              <w:t xml:space="preserve"> i wtórnej </w:t>
            </w:r>
            <w:r w:rsidRPr="00E134B2">
              <w:rPr>
                <w:rFonts w:ascii="Arial" w:eastAsia="Times New Roman" w:hAnsi="Arial" w:cs="Arial"/>
                <w:color w:val="000000" w:themeColor="text1"/>
                <w:sz w:val="20"/>
                <w:szCs w:val="20"/>
                <w:lang w:eastAsia="pl-PL"/>
              </w:rPr>
              <w:br/>
            </w:r>
            <w:r w:rsidRPr="00845657">
              <w:rPr>
                <w:rFonts w:ascii="Arial" w:eastAsia="Times New Roman" w:hAnsi="Arial" w:cs="Arial"/>
                <w:i/>
                <w:iCs/>
                <w:color w:val="000000" w:themeColor="text1"/>
                <w:sz w:val="20"/>
                <w:szCs w:val="20"/>
                <w:lang w:eastAsia="pl-PL"/>
              </w:rPr>
              <w:t>(z hutnictwa miedzi)</w:t>
            </w:r>
          </w:p>
        </w:tc>
        <w:tc>
          <w:tcPr>
            <w:tcW w:w="4961" w:type="dxa"/>
            <w:vMerge/>
            <w:tcBorders>
              <w:left w:val="single" w:sz="4" w:space="0" w:color="000000"/>
              <w:right w:val="single" w:sz="4" w:space="0" w:color="000000"/>
            </w:tcBorders>
          </w:tcPr>
          <w:p w14:paraId="3F7CEA1C" w14:textId="77777777" w:rsidR="00845657" w:rsidRPr="00E134B2" w:rsidRDefault="00845657" w:rsidP="00845657">
            <w:pPr>
              <w:autoSpaceDE w:val="0"/>
              <w:ind w:left="132" w:right="132" w:hanging="132"/>
              <w:jc w:val="both"/>
              <w:rPr>
                <w:rFonts w:ascii="Arial" w:hAnsi="Arial" w:cs="Arial"/>
                <w:color w:val="000000" w:themeColor="text1"/>
                <w:sz w:val="20"/>
                <w:szCs w:val="20"/>
                <w:lang w:eastAsia="en-US"/>
              </w:rPr>
            </w:pPr>
          </w:p>
        </w:tc>
      </w:tr>
      <w:tr w:rsidR="008D46D1" w:rsidRPr="008D46D1" w14:paraId="32D2A547"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6A011" w14:textId="77777777" w:rsidR="00B85376" w:rsidRPr="00E134B2" w:rsidRDefault="00B85376" w:rsidP="00E134B2">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7893D" w14:textId="77777777" w:rsidR="00B85376" w:rsidRPr="00E134B2" w:rsidRDefault="00B85376" w:rsidP="00E134B2">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10 08 04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8B391" w14:textId="77777777" w:rsidR="00B85376" w:rsidRPr="00E134B2" w:rsidRDefault="00B85376" w:rsidP="00E134B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Cząstki i pyły</w:t>
            </w:r>
          </w:p>
        </w:tc>
        <w:tc>
          <w:tcPr>
            <w:tcW w:w="4961" w:type="dxa"/>
            <w:vMerge/>
            <w:tcBorders>
              <w:left w:val="single" w:sz="4" w:space="0" w:color="000000"/>
              <w:bottom w:val="single" w:sz="4" w:space="0" w:color="auto"/>
              <w:right w:val="single" w:sz="4" w:space="0" w:color="000000"/>
            </w:tcBorders>
          </w:tcPr>
          <w:p w14:paraId="21F8C273" w14:textId="77777777" w:rsidR="00B85376" w:rsidRPr="00E134B2" w:rsidRDefault="00B85376"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722CA158"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B736D" w14:textId="77777777" w:rsidR="000E4CD1" w:rsidRPr="00E134B2"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8063E" w14:textId="77777777" w:rsidR="000E4CD1" w:rsidRPr="00E134B2" w:rsidRDefault="000E4CD1"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10 08 09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47D12" w14:textId="77777777" w:rsidR="000E4CD1" w:rsidRPr="00E134B2" w:rsidRDefault="000E4CD1" w:rsidP="00C148D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Inne żużle </w:t>
            </w:r>
            <w:r w:rsidRPr="00C148D2">
              <w:rPr>
                <w:rFonts w:ascii="Arial" w:hAnsi="Arial" w:cs="Arial"/>
                <w:i/>
                <w:iCs/>
                <w:color w:val="000000" w:themeColor="text1"/>
                <w:sz w:val="20"/>
                <w:szCs w:val="20"/>
                <w:lang w:eastAsia="en-US"/>
              </w:rPr>
              <w:t>(cynowe)</w:t>
            </w:r>
          </w:p>
        </w:tc>
        <w:tc>
          <w:tcPr>
            <w:tcW w:w="4961" w:type="dxa"/>
            <w:vMerge w:val="restart"/>
            <w:tcBorders>
              <w:top w:val="single" w:sz="4" w:space="0" w:color="auto"/>
              <w:left w:val="single" w:sz="4" w:space="0" w:color="000000"/>
              <w:right w:val="single" w:sz="4" w:space="0" w:color="000000"/>
            </w:tcBorders>
          </w:tcPr>
          <w:p w14:paraId="277A2968" w14:textId="54114E99" w:rsidR="000E4CD1" w:rsidRPr="00E134B2" w:rsidRDefault="000E4CD1"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1. Na hali H1 i H3 w opakowaniach lub luzem na hałdzie w oznakowanych nazw</w:t>
            </w:r>
            <w:r w:rsidR="00E134B2" w:rsidRPr="00E134B2">
              <w:rPr>
                <w:rFonts w:ascii="Arial" w:hAnsi="Arial" w:cs="Arial"/>
                <w:color w:val="000000" w:themeColor="text1"/>
                <w:sz w:val="20"/>
                <w:szCs w:val="20"/>
              </w:rPr>
              <w:t>ą</w:t>
            </w:r>
            <w:r w:rsidRPr="00E134B2">
              <w:rPr>
                <w:rFonts w:ascii="Arial" w:hAnsi="Arial" w:cs="Arial"/>
                <w:color w:val="000000" w:themeColor="text1"/>
                <w:sz w:val="20"/>
                <w:szCs w:val="20"/>
              </w:rPr>
              <w:t xml:space="preserve"> i kodem odpadu boksach, max miejsce na odpady to:</w:t>
            </w:r>
          </w:p>
          <w:p w14:paraId="33FC7576" w14:textId="1CB2015E" w:rsidR="002C6213" w:rsidRPr="00C22E38" w:rsidRDefault="002C6213" w:rsidP="002C6213">
            <w:pPr>
              <w:ind w:left="127" w:firstLine="5"/>
              <w:rPr>
                <w:rFonts w:ascii="Arial" w:hAnsi="Arial" w:cs="Arial"/>
                <w:color w:val="FF0000"/>
                <w:sz w:val="20"/>
                <w:szCs w:val="20"/>
                <w:vertAlign w:val="superscript"/>
              </w:rPr>
            </w:pPr>
            <w:r w:rsidRPr="00E134B2">
              <w:rPr>
                <w:rFonts w:ascii="Arial" w:hAnsi="Arial" w:cs="Arial"/>
                <w:color w:val="000000" w:themeColor="text1"/>
                <w:sz w:val="20"/>
                <w:szCs w:val="20"/>
                <w:u w:val="single"/>
              </w:rPr>
              <w:t>W hali H1:</w:t>
            </w:r>
            <w:r w:rsidRPr="00E1241E">
              <w:rPr>
                <w:rFonts w:ascii="Arial" w:hAnsi="Arial" w:cs="Arial"/>
                <w:color w:val="FF0000"/>
                <w:sz w:val="20"/>
                <w:szCs w:val="20"/>
              </w:rPr>
              <w:t xml:space="preserve"> </w:t>
            </w:r>
            <w:r w:rsidRPr="00C22E38">
              <w:rPr>
                <w:rFonts w:ascii="Arial" w:hAnsi="Arial" w:cs="Arial"/>
                <w:sz w:val="20"/>
                <w:szCs w:val="20"/>
              </w:rPr>
              <w:t xml:space="preserve">18 boksów o łącznej pojemności 936 </w:t>
            </w:r>
            <w:r w:rsidRPr="00F115A9">
              <w:rPr>
                <w:rFonts w:ascii="Arial" w:hAnsi="Arial" w:cs="Arial"/>
                <w:sz w:val="20"/>
                <w:szCs w:val="20"/>
              </w:rPr>
              <w:t>m</w:t>
            </w:r>
            <w:r w:rsidRPr="00F115A9">
              <w:rPr>
                <w:rFonts w:ascii="Arial" w:hAnsi="Arial" w:cs="Arial"/>
                <w:sz w:val="20"/>
                <w:szCs w:val="20"/>
                <w:vertAlign w:val="superscript"/>
              </w:rPr>
              <w:t xml:space="preserve">3 </w:t>
            </w:r>
            <w:r w:rsidR="00C60DE9">
              <w:rPr>
                <w:rFonts w:ascii="Arial" w:hAnsi="Arial" w:cs="Arial"/>
                <w:vertAlign w:val="superscript"/>
              </w:rPr>
              <w:t>5</w:t>
            </w:r>
            <w:r w:rsidRPr="00F115A9">
              <w:rPr>
                <w:rFonts w:ascii="Arial" w:hAnsi="Arial" w:cs="Arial"/>
                <w:b/>
                <w:bCs/>
                <w:vertAlign w:val="superscript"/>
              </w:rPr>
              <w:t>)</w:t>
            </w:r>
          </w:p>
          <w:p w14:paraId="59D28481" w14:textId="3DD2FD12" w:rsidR="000E4CD1" w:rsidRPr="00E134B2" w:rsidRDefault="000E4CD1" w:rsidP="003A578E">
            <w:pPr>
              <w:autoSpaceDE w:val="0"/>
              <w:ind w:left="132" w:right="132" w:hanging="1"/>
              <w:jc w:val="both"/>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Odpady zawierające składniki palne np. tworzywa sztuczne, gumę, papier, magazynowane będą </w:t>
            </w:r>
            <w:r w:rsidRPr="00E134B2">
              <w:rPr>
                <w:rFonts w:ascii="Arial" w:hAnsi="Arial" w:cs="Arial"/>
                <w:color w:val="000000" w:themeColor="text1"/>
                <w:sz w:val="20"/>
                <w:szCs w:val="20"/>
                <w:lang w:eastAsia="en-US"/>
              </w:rPr>
              <w:br/>
              <w:t xml:space="preserve">w boksie nr 24 o poj. </w:t>
            </w:r>
            <w:proofErr w:type="spellStart"/>
            <w:r w:rsidRPr="00E134B2">
              <w:rPr>
                <w:rFonts w:ascii="Arial" w:hAnsi="Arial" w:cs="Arial"/>
                <w:color w:val="000000" w:themeColor="text1"/>
                <w:sz w:val="20"/>
                <w:szCs w:val="20"/>
                <w:lang w:eastAsia="en-US"/>
              </w:rPr>
              <w:t>uż</w:t>
            </w:r>
            <w:proofErr w:type="spellEnd"/>
            <w:r w:rsidRPr="00E134B2">
              <w:rPr>
                <w:rFonts w:ascii="Arial" w:hAnsi="Arial" w:cs="Arial"/>
                <w:color w:val="000000" w:themeColor="text1"/>
                <w:sz w:val="20"/>
                <w:szCs w:val="20"/>
                <w:lang w:eastAsia="en-US"/>
              </w:rPr>
              <w:t>. 88 m</w:t>
            </w:r>
            <w:r w:rsidRPr="00E134B2">
              <w:rPr>
                <w:rFonts w:ascii="Arial" w:hAnsi="Arial" w:cs="Arial"/>
                <w:color w:val="000000" w:themeColor="text1"/>
                <w:sz w:val="20"/>
                <w:szCs w:val="20"/>
                <w:vertAlign w:val="superscript"/>
                <w:lang w:eastAsia="en-US"/>
              </w:rPr>
              <w:t>3</w:t>
            </w:r>
          </w:p>
          <w:p w14:paraId="517D11C1" w14:textId="77777777" w:rsidR="000E4CD1" w:rsidRPr="00E134B2" w:rsidRDefault="000E4CD1" w:rsidP="003A578E">
            <w:pPr>
              <w:autoSpaceDE w:val="0"/>
              <w:ind w:left="132" w:right="132" w:hanging="1"/>
              <w:jc w:val="both"/>
              <w:rPr>
                <w:rFonts w:ascii="Arial" w:hAnsi="Arial" w:cs="Arial"/>
                <w:b/>
                <w:bCs/>
                <w:color w:val="000000" w:themeColor="text1"/>
                <w:sz w:val="20"/>
                <w:szCs w:val="20"/>
              </w:rPr>
            </w:pPr>
            <w:r w:rsidRPr="00E134B2">
              <w:rPr>
                <w:rFonts w:ascii="Arial" w:hAnsi="Arial" w:cs="Arial"/>
                <w:b/>
                <w:bCs/>
                <w:color w:val="000000" w:themeColor="text1"/>
                <w:sz w:val="20"/>
                <w:szCs w:val="20"/>
              </w:rPr>
              <w:t>Wg operatu ppoż. miejsce oznaczone jako:</w:t>
            </w:r>
          </w:p>
          <w:p w14:paraId="461F00BD" w14:textId="77777777" w:rsidR="000E4CD1" w:rsidRPr="00E134B2" w:rsidRDefault="000E4CD1" w:rsidP="003A578E">
            <w:pPr>
              <w:autoSpaceDE w:val="0"/>
              <w:ind w:left="132" w:right="132" w:hanging="1"/>
              <w:jc w:val="both"/>
              <w:rPr>
                <w:rFonts w:ascii="Arial" w:hAnsi="Arial" w:cs="Arial"/>
                <w:b/>
                <w:bCs/>
                <w:color w:val="000000" w:themeColor="text1"/>
                <w:sz w:val="20"/>
                <w:szCs w:val="20"/>
                <w:u w:val="single"/>
              </w:rPr>
            </w:pPr>
            <w:r w:rsidRPr="00E134B2">
              <w:rPr>
                <w:rFonts w:ascii="Arial" w:hAnsi="Arial" w:cs="Arial"/>
                <w:b/>
                <w:bCs/>
                <w:color w:val="000000" w:themeColor="text1"/>
                <w:sz w:val="20"/>
                <w:szCs w:val="20"/>
                <w:u w:val="single"/>
              </w:rPr>
              <w:t xml:space="preserve">nr 3 (boks 24): </w:t>
            </w:r>
          </w:p>
          <w:p w14:paraId="2E6C3485" w14:textId="77777777" w:rsidR="000E4CD1" w:rsidRPr="00E134B2" w:rsidRDefault="000E4CD1"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Maksymalna masa odpadów palnych magazynowych w boksie 24:</w:t>
            </w:r>
          </w:p>
          <w:p w14:paraId="08278E56" w14:textId="77777777" w:rsidR="000E4CD1" w:rsidRPr="00E134B2" w:rsidRDefault="000E4CD1"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708C3FAC" w14:textId="77777777" w:rsidR="000E4CD1" w:rsidRPr="00E134B2" w:rsidRDefault="000E4CD1"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lastRenderedPageBreak/>
              <w:t>- 24 Mg łącznie dla odpadów o kodzie 15 02 02*,</w:t>
            </w:r>
          </w:p>
          <w:p w14:paraId="4F739FCC" w14:textId="77777777" w:rsidR="000E4CD1" w:rsidRPr="00E134B2" w:rsidRDefault="000E4CD1"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E134B2">
              <w:rPr>
                <w:rFonts w:ascii="Arial" w:hAnsi="Arial" w:cs="Arial"/>
                <w:b/>
                <w:bCs/>
                <w:color w:val="000000" w:themeColor="text1"/>
                <w:sz w:val="20"/>
                <w:szCs w:val="20"/>
              </w:rPr>
              <w:t xml:space="preserve">- 13 Mg łącznie dla wszystkich odpadów o kodach </w:t>
            </w:r>
            <w:r w:rsidRPr="00E134B2">
              <w:rPr>
                <w:rFonts w:ascii="Arial" w:hAnsi="Arial" w:cs="Arial"/>
                <w:b/>
                <w:bCs/>
                <w:color w:val="000000" w:themeColor="text1"/>
                <w:sz w:val="20"/>
                <w:szCs w:val="20"/>
                <w:lang w:eastAsia="en-US"/>
              </w:rPr>
              <w:t>15 01 10*, 16 03 03*, 16 03 04.</w:t>
            </w:r>
          </w:p>
          <w:p w14:paraId="7C85AD66" w14:textId="240F61EE" w:rsidR="00382A8B" w:rsidRDefault="00382A8B" w:rsidP="003A578E">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7C89BFC7" w14:textId="0FD17AAA" w:rsidR="000E4CD1" w:rsidRPr="00E134B2" w:rsidRDefault="000E4CD1" w:rsidP="00C60DE9">
            <w:pPr>
              <w:autoSpaceDE w:val="0"/>
              <w:ind w:left="132" w:right="132" w:firstLine="6"/>
              <w:jc w:val="both"/>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2. </w:t>
            </w:r>
            <w:r w:rsidR="00F115A9" w:rsidRPr="00910CF1">
              <w:rPr>
                <w:rFonts w:ascii="Arial" w:hAnsi="Arial" w:cs="Arial"/>
                <w:sz w:val="20"/>
                <w:szCs w:val="20"/>
                <w:lang w:eastAsia="en-US"/>
              </w:rPr>
              <w:t xml:space="preserve">Na oznakowanym placu magazynowym nr 5 i 6 </w:t>
            </w:r>
            <w:r w:rsidR="00C60DE9">
              <w:rPr>
                <w:rFonts w:ascii="Arial" w:hAnsi="Arial" w:cs="Arial"/>
                <w:sz w:val="20"/>
                <w:szCs w:val="20"/>
                <w:lang w:eastAsia="en-US"/>
              </w:rPr>
              <w:br/>
            </w:r>
            <w:r w:rsidR="00F115A9" w:rsidRPr="00910CF1">
              <w:rPr>
                <w:rFonts w:ascii="Arial" w:hAnsi="Arial" w:cs="Arial"/>
                <w:sz w:val="20"/>
                <w:szCs w:val="20"/>
                <w:lang w:eastAsia="en-US"/>
              </w:rPr>
              <w:t>o łącznej pojemności 185 m</w:t>
            </w:r>
            <w:r w:rsidR="00F115A9" w:rsidRPr="00910CF1">
              <w:rPr>
                <w:rFonts w:ascii="Arial" w:hAnsi="Arial" w:cs="Arial"/>
                <w:sz w:val="20"/>
                <w:szCs w:val="20"/>
                <w:vertAlign w:val="superscript"/>
                <w:lang w:eastAsia="en-US"/>
              </w:rPr>
              <w:t>3</w:t>
            </w:r>
            <w:r w:rsidR="00F115A9">
              <w:rPr>
                <w:rFonts w:ascii="Arial" w:hAnsi="Arial" w:cs="Arial"/>
                <w:sz w:val="20"/>
                <w:szCs w:val="20"/>
                <w:vertAlign w:val="superscript"/>
                <w:lang w:eastAsia="en-US"/>
              </w:rPr>
              <w:t xml:space="preserve"> </w:t>
            </w:r>
            <w:r w:rsidR="00C60DE9">
              <w:rPr>
                <w:rFonts w:ascii="Arial" w:hAnsi="Arial" w:cs="Arial"/>
                <w:b/>
                <w:bCs/>
                <w:vertAlign w:val="superscript"/>
              </w:rPr>
              <w:t>4</w:t>
            </w:r>
            <w:r w:rsidR="00F115A9" w:rsidRPr="00841C6B">
              <w:rPr>
                <w:rFonts w:ascii="Arial" w:hAnsi="Arial" w:cs="Arial"/>
                <w:b/>
                <w:bCs/>
                <w:vertAlign w:val="superscript"/>
              </w:rPr>
              <w:t>)</w:t>
            </w:r>
          </w:p>
        </w:tc>
      </w:tr>
      <w:tr w:rsidR="008D46D1" w:rsidRPr="008D46D1" w14:paraId="22B79C51"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695A5" w14:textId="77777777" w:rsidR="000E4CD1" w:rsidRPr="00E134B2"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7AB58" w14:textId="77777777" w:rsidR="000E4CD1" w:rsidRPr="00E134B2" w:rsidRDefault="000E4CD1"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10 08 11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4FE9F" w14:textId="226602C7" w:rsidR="000E4CD1" w:rsidRPr="00E134B2" w:rsidRDefault="00C148D2" w:rsidP="00C148D2">
            <w:pPr>
              <w:autoSpaceDE w:val="0"/>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Kożuchy żużlowe</w:t>
            </w:r>
            <w:r>
              <w:rPr>
                <w:rFonts w:ascii="Arial" w:hAnsi="Arial" w:cs="Arial"/>
                <w:color w:val="000000" w:themeColor="text1"/>
                <w:sz w:val="20"/>
                <w:szCs w:val="20"/>
                <w:lang w:eastAsia="en-US"/>
              </w:rPr>
              <w:br/>
              <w:t xml:space="preserve"> i z</w:t>
            </w:r>
            <w:r w:rsidR="000E4CD1" w:rsidRPr="00E134B2">
              <w:rPr>
                <w:rFonts w:ascii="Arial" w:hAnsi="Arial" w:cs="Arial"/>
                <w:color w:val="000000" w:themeColor="text1"/>
                <w:sz w:val="20"/>
                <w:szCs w:val="20"/>
                <w:lang w:eastAsia="en-US"/>
              </w:rPr>
              <w:t xml:space="preserve">gary inne niż wymienione </w:t>
            </w:r>
            <w:r>
              <w:rPr>
                <w:rFonts w:ascii="Arial" w:hAnsi="Arial" w:cs="Arial"/>
                <w:color w:val="000000" w:themeColor="text1"/>
                <w:sz w:val="20"/>
                <w:szCs w:val="20"/>
                <w:lang w:eastAsia="en-US"/>
              </w:rPr>
              <w:br/>
            </w:r>
            <w:r w:rsidR="000E4CD1" w:rsidRPr="00E134B2">
              <w:rPr>
                <w:rFonts w:ascii="Arial" w:hAnsi="Arial" w:cs="Arial"/>
                <w:color w:val="000000" w:themeColor="text1"/>
                <w:sz w:val="20"/>
                <w:szCs w:val="20"/>
                <w:lang w:eastAsia="en-US"/>
              </w:rPr>
              <w:t>w 10 08 10</w:t>
            </w:r>
          </w:p>
        </w:tc>
        <w:tc>
          <w:tcPr>
            <w:tcW w:w="4961" w:type="dxa"/>
            <w:vMerge/>
            <w:tcBorders>
              <w:left w:val="single" w:sz="4" w:space="0" w:color="000000"/>
              <w:bottom w:val="single" w:sz="4" w:space="0" w:color="auto"/>
              <w:right w:val="single" w:sz="4" w:space="0" w:color="000000"/>
            </w:tcBorders>
          </w:tcPr>
          <w:p w14:paraId="4C6C4444" w14:textId="67B24F2B" w:rsidR="000E4CD1" w:rsidRPr="00E134B2" w:rsidRDefault="000E4CD1" w:rsidP="003A578E">
            <w:pPr>
              <w:autoSpaceDE w:val="0"/>
              <w:ind w:left="132" w:right="132" w:hanging="132"/>
              <w:jc w:val="both"/>
              <w:rPr>
                <w:rFonts w:ascii="Arial" w:hAnsi="Arial" w:cs="Arial"/>
                <w:color w:val="000000" w:themeColor="text1"/>
                <w:sz w:val="20"/>
                <w:szCs w:val="20"/>
              </w:rPr>
            </w:pPr>
          </w:p>
        </w:tc>
      </w:tr>
      <w:tr w:rsidR="008D46D1" w:rsidRPr="008D46D1" w14:paraId="0C07420B"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49D7F" w14:textId="77777777" w:rsidR="003A578E" w:rsidRPr="00A8169B" w:rsidRDefault="003A578E" w:rsidP="00E134B2">
            <w:pPr>
              <w:pStyle w:val="Akapitzlist"/>
              <w:numPr>
                <w:ilvl w:val="0"/>
                <w:numId w:val="32"/>
              </w:numPr>
              <w:suppressAutoHyphens/>
              <w:autoSpaceDE w:val="0"/>
              <w:autoSpaceDN w:val="0"/>
              <w:contextualSpacing w:val="0"/>
              <w:jc w:val="center"/>
              <w:textAlignment w:val="baseline"/>
              <w:rPr>
                <w:rFonts w:ascii="Arial" w:hAnsi="Arial" w:cs="Arial"/>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B1BAE" w14:textId="77777777" w:rsidR="003A578E" w:rsidRPr="00E134B2" w:rsidRDefault="003A578E" w:rsidP="00E134B2">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rPr>
              <w:t>10 08 14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EFC82" w14:textId="77777777" w:rsidR="00845657" w:rsidRDefault="003A578E" w:rsidP="00E134B2">
            <w:pPr>
              <w:autoSpaceDE w:val="0"/>
              <w:jc w:val="center"/>
              <w:rPr>
                <w:rFonts w:ascii="Arial" w:eastAsia="Times New Roman" w:hAnsi="Arial" w:cs="Arial"/>
                <w:color w:val="000000" w:themeColor="text1"/>
                <w:sz w:val="20"/>
                <w:szCs w:val="20"/>
                <w:lang w:eastAsia="pl-PL"/>
              </w:rPr>
            </w:pPr>
            <w:r w:rsidRPr="00E134B2">
              <w:rPr>
                <w:rFonts w:ascii="Arial" w:eastAsia="Times New Roman" w:hAnsi="Arial" w:cs="Arial"/>
                <w:color w:val="000000" w:themeColor="text1"/>
                <w:sz w:val="20"/>
                <w:szCs w:val="20"/>
                <w:lang w:eastAsia="pl-PL"/>
              </w:rPr>
              <w:t xml:space="preserve">Odpadowe anody </w:t>
            </w:r>
          </w:p>
          <w:p w14:paraId="6B71B681" w14:textId="409F2014" w:rsidR="003A578E" w:rsidRPr="00845657" w:rsidRDefault="00845657" w:rsidP="00E134B2">
            <w:pPr>
              <w:autoSpaceDE w:val="0"/>
              <w:jc w:val="center"/>
              <w:rPr>
                <w:rFonts w:ascii="Arial" w:hAnsi="Arial" w:cs="Arial"/>
                <w:i/>
                <w:iCs/>
                <w:color w:val="000000" w:themeColor="text1"/>
                <w:sz w:val="20"/>
                <w:szCs w:val="20"/>
                <w:lang w:eastAsia="en-US"/>
              </w:rPr>
            </w:pPr>
            <w:r w:rsidRPr="00845657">
              <w:rPr>
                <w:rFonts w:ascii="Arial" w:eastAsia="Times New Roman" w:hAnsi="Arial" w:cs="Arial"/>
                <w:i/>
                <w:iCs/>
                <w:color w:val="000000" w:themeColor="text1"/>
                <w:sz w:val="20"/>
                <w:szCs w:val="20"/>
                <w:lang w:eastAsia="pl-PL"/>
              </w:rPr>
              <w:t>(z hutnictwa pozostałych metali nieżelaznych)</w:t>
            </w:r>
          </w:p>
        </w:tc>
        <w:tc>
          <w:tcPr>
            <w:tcW w:w="4961" w:type="dxa"/>
            <w:tcBorders>
              <w:top w:val="single" w:sz="4" w:space="0" w:color="auto"/>
              <w:left w:val="single" w:sz="4" w:space="0" w:color="000000"/>
              <w:bottom w:val="single" w:sz="4" w:space="0" w:color="000000"/>
              <w:right w:val="single" w:sz="4" w:space="0" w:color="000000"/>
            </w:tcBorders>
            <w:vAlign w:val="center"/>
          </w:tcPr>
          <w:p w14:paraId="4D73B83F" w14:textId="77777777" w:rsidR="000E4CD1" w:rsidRPr="00E134B2" w:rsidRDefault="000E4CD1" w:rsidP="00E134B2">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1. Na hali H1 i H3 w opakowaniach lub luzem na hałdzie w oznakowanych nazwą i kodem odpadu boksach, max miejsce na odpady to:</w:t>
            </w:r>
          </w:p>
          <w:p w14:paraId="27D6F8EB" w14:textId="4FE45935" w:rsidR="00A8169B" w:rsidRPr="00FD0701" w:rsidRDefault="00A8169B" w:rsidP="00A8169B">
            <w:pPr>
              <w:ind w:left="132"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129910FA" w14:textId="41069023" w:rsidR="00A8169B" w:rsidRDefault="00A8169B" w:rsidP="00A8169B">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0C53A817" w14:textId="3051F233" w:rsidR="003A578E" w:rsidRPr="00F115A9" w:rsidRDefault="00F115A9" w:rsidP="00F115A9">
            <w:pPr>
              <w:autoSpaceDE w:val="0"/>
              <w:ind w:left="132" w:right="132" w:hanging="132"/>
              <w:jc w:val="both"/>
              <w:rPr>
                <w:rFonts w:ascii="Arial" w:hAnsi="Arial" w:cs="Arial"/>
                <w:color w:val="000000" w:themeColor="text1"/>
                <w:sz w:val="20"/>
                <w:szCs w:val="20"/>
                <w:lang w:eastAsia="en-US"/>
              </w:rPr>
            </w:pPr>
            <w:r>
              <w:rPr>
                <w:rFonts w:ascii="Arial" w:hAnsi="Arial" w:cs="Arial"/>
                <w:sz w:val="20"/>
                <w:szCs w:val="20"/>
                <w:lang w:eastAsia="en-US"/>
              </w:rPr>
              <w:t xml:space="preserve">  </w:t>
            </w:r>
            <w:r w:rsidRPr="00F115A9">
              <w:rPr>
                <w:rFonts w:ascii="Arial" w:hAnsi="Arial" w:cs="Arial"/>
                <w:sz w:val="20"/>
                <w:szCs w:val="20"/>
                <w:lang w:eastAsia="en-US"/>
              </w:rPr>
              <w:t>2</w:t>
            </w:r>
            <w:r>
              <w:rPr>
                <w:rFonts w:ascii="Arial" w:hAnsi="Arial" w:cs="Arial"/>
                <w:sz w:val="20"/>
                <w:szCs w:val="20"/>
                <w:lang w:eastAsia="en-US"/>
              </w:rPr>
              <w:t xml:space="preserve">. </w:t>
            </w:r>
            <w:r w:rsidRPr="00F115A9">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F115A9">
              <w:rPr>
                <w:rFonts w:ascii="Arial" w:hAnsi="Arial" w:cs="Arial"/>
                <w:sz w:val="20"/>
                <w:szCs w:val="20"/>
                <w:lang w:eastAsia="en-US"/>
              </w:rPr>
              <w:t>o łącznej pojemności 185 m</w:t>
            </w:r>
            <w:r w:rsidRPr="00F115A9">
              <w:rPr>
                <w:rFonts w:ascii="Arial" w:hAnsi="Arial" w:cs="Arial"/>
                <w:sz w:val="20"/>
                <w:szCs w:val="20"/>
                <w:vertAlign w:val="superscript"/>
                <w:lang w:eastAsia="en-US"/>
              </w:rPr>
              <w:t xml:space="preserve">3 </w:t>
            </w:r>
            <w:r w:rsidR="00C60DE9" w:rsidRPr="00C60DE9">
              <w:rPr>
                <w:rFonts w:ascii="Arial" w:hAnsi="Arial" w:cs="Arial"/>
                <w:b/>
                <w:bCs/>
                <w:vertAlign w:val="superscript"/>
                <w:lang w:eastAsia="en-US"/>
              </w:rPr>
              <w:t>4</w:t>
            </w:r>
            <w:r w:rsidRPr="00C60DE9">
              <w:rPr>
                <w:rFonts w:ascii="Arial" w:hAnsi="Arial" w:cs="Arial"/>
                <w:b/>
                <w:bCs/>
                <w:vertAlign w:val="superscript"/>
              </w:rPr>
              <w:t>)</w:t>
            </w:r>
          </w:p>
        </w:tc>
      </w:tr>
      <w:tr w:rsidR="008D46D1" w:rsidRPr="008D46D1" w14:paraId="4DC34105"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D4A09" w14:textId="77777777" w:rsidR="003A578E" w:rsidRPr="00E134B2"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DEAED" w14:textId="77777777" w:rsidR="003A578E" w:rsidRPr="00E134B2" w:rsidRDefault="003A578E"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10 08 18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A4DA7" w14:textId="75EE0ACF" w:rsidR="003A578E" w:rsidRPr="00E134B2" w:rsidRDefault="003A578E" w:rsidP="00C148D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Szlamy i osady </w:t>
            </w:r>
            <w:proofErr w:type="spellStart"/>
            <w:r w:rsidRPr="00E134B2">
              <w:rPr>
                <w:rFonts w:ascii="Arial" w:hAnsi="Arial" w:cs="Arial"/>
                <w:color w:val="000000" w:themeColor="text1"/>
                <w:sz w:val="20"/>
                <w:szCs w:val="20"/>
                <w:lang w:eastAsia="en-US"/>
              </w:rPr>
              <w:t>pofiltracyjne</w:t>
            </w:r>
            <w:proofErr w:type="spellEnd"/>
            <w:r w:rsidRPr="00E134B2">
              <w:rPr>
                <w:rFonts w:ascii="Arial" w:hAnsi="Arial" w:cs="Arial"/>
                <w:color w:val="000000" w:themeColor="text1"/>
                <w:sz w:val="20"/>
                <w:szCs w:val="20"/>
                <w:lang w:eastAsia="en-US"/>
              </w:rPr>
              <w:t xml:space="preserve"> </w:t>
            </w:r>
            <w:r w:rsidR="00C148D2">
              <w:rPr>
                <w:rFonts w:ascii="Arial" w:hAnsi="Arial" w:cs="Arial"/>
                <w:color w:val="000000" w:themeColor="text1"/>
                <w:sz w:val="20"/>
                <w:szCs w:val="20"/>
                <w:lang w:eastAsia="en-US"/>
              </w:rPr>
              <w:br/>
            </w:r>
            <w:r w:rsidRPr="00E134B2">
              <w:rPr>
                <w:rFonts w:ascii="Arial" w:hAnsi="Arial" w:cs="Arial"/>
                <w:color w:val="000000" w:themeColor="text1"/>
                <w:sz w:val="20"/>
                <w:szCs w:val="20"/>
                <w:lang w:eastAsia="en-US"/>
              </w:rPr>
              <w:t xml:space="preserve">z oczyszczania gazów odlotowych, inne niż wymienione </w:t>
            </w:r>
            <w:r w:rsidR="00C148D2">
              <w:rPr>
                <w:rFonts w:ascii="Arial" w:hAnsi="Arial" w:cs="Arial"/>
                <w:color w:val="000000" w:themeColor="text1"/>
                <w:sz w:val="20"/>
                <w:szCs w:val="20"/>
                <w:lang w:eastAsia="en-US"/>
              </w:rPr>
              <w:br/>
            </w:r>
            <w:r w:rsidRPr="00E134B2">
              <w:rPr>
                <w:rFonts w:ascii="Arial" w:hAnsi="Arial" w:cs="Arial"/>
                <w:color w:val="000000" w:themeColor="text1"/>
                <w:sz w:val="20"/>
                <w:szCs w:val="20"/>
                <w:lang w:eastAsia="en-US"/>
              </w:rPr>
              <w:t>w 10 08 17</w:t>
            </w:r>
          </w:p>
        </w:tc>
        <w:tc>
          <w:tcPr>
            <w:tcW w:w="4961" w:type="dxa"/>
            <w:tcBorders>
              <w:top w:val="single" w:sz="4" w:space="0" w:color="000000"/>
              <w:left w:val="single" w:sz="4" w:space="0" w:color="000000"/>
              <w:bottom w:val="single" w:sz="4" w:space="0" w:color="000000"/>
              <w:right w:val="single" w:sz="4" w:space="0" w:color="000000"/>
            </w:tcBorders>
          </w:tcPr>
          <w:p w14:paraId="6AFA4C93" w14:textId="786753CA" w:rsidR="003A578E" w:rsidRPr="00E134B2" w:rsidRDefault="003A578E"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Na hali H1 i H3 w opakowaniach lub luzem na hałdzie w oznakowanych nazwą i kodem odpadu boksach, max miejsce na odpady to:</w:t>
            </w:r>
          </w:p>
          <w:p w14:paraId="3C164AF3" w14:textId="61CE6D3B" w:rsidR="00A8169B" w:rsidRPr="00FD0701" w:rsidRDefault="00A8169B" w:rsidP="00A8169B">
            <w:pPr>
              <w:ind w:left="132"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1E5BD4C3" w14:textId="3257883C" w:rsidR="003A578E" w:rsidRPr="00E134B2" w:rsidRDefault="00A8169B" w:rsidP="00A8169B">
            <w:pPr>
              <w:pStyle w:val="Akapitzlist"/>
              <w:ind w:left="133"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tc>
      </w:tr>
      <w:tr w:rsidR="008D46D1" w:rsidRPr="008D46D1" w14:paraId="45F51462"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240FF" w14:textId="77777777" w:rsidR="003A578E" w:rsidRPr="00E134B2"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44ADC" w14:textId="77777777" w:rsidR="003A578E" w:rsidRPr="00E134B2" w:rsidRDefault="003A578E"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10 08 99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893B2" w14:textId="77777777" w:rsidR="003A578E" w:rsidRPr="00E134B2" w:rsidRDefault="003A578E" w:rsidP="00E134B2">
            <w:pPr>
              <w:pStyle w:val="Tekstpodstawowy"/>
              <w:spacing w:after="0"/>
              <w:jc w:val="center"/>
              <w:rPr>
                <w:rFonts w:ascii="Arial" w:hAnsi="Arial" w:cs="Arial"/>
                <w:color w:val="000000" w:themeColor="text1"/>
                <w:sz w:val="20"/>
                <w:szCs w:val="20"/>
              </w:rPr>
            </w:pPr>
            <w:r w:rsidRPr="00E134B2">
              <w:rPr>
                <w:rFonts w:ascii="Arial" w:hAnsi="Arial" w:cs="Arial"/>
                <w:color w:val="000000" w:themeColor="text1"/>
                <w:sz w:val="20"/>
                <w:szCs w:val="20"/>
              </w:rPr>
              <w:t>Inne niewymienione odpady</w:t>
            </w:r>
          </w:p>
          <w:p w14:paraId="75A6C8DC" w14:textId="77777777" w:rsidR="003A578E" w:rsidRPr="00C148D2" w:rsidRDefault="003A578E" w:rsidP="00E134B2">
            <w:pPr>
              <w:pStyle w:val="Tekstpodstawowy"/>
              <w:spacing w:after="0"/>
              <w:jc w:val="center"/>
              <w:rPr>
                <w:i/>
                <w:iCs/>
                <w:color w:val="000000" w:themeColor="text1"/>
              </w:rPr>
            </w:pPr>
            <w:r w:rsidRPr="00C148D2">
              <w:rPr>
                <w:rFonts w:ascii="Arial" w:hAnsi="Arial" w:cs="Arial"/>
                <w:i/>
                <w:iCs/>
                <w:color w:val="000000" w:themeColor="text1"/>
                <w:sz w:val="20"/>
                <w:szCs w:val="20"/>
              </w:rPr>
              <w:t xml:space="preserve">(odpady stanowiące surowce </w:t>
            </w:r>
            <w:proofErr w:type="spellStart"/>
            <w:r w:rsidRPr="00C148D2">
              <w:rPr>
                <w:rFonts w:ascii="Arial" w:hAnsi="Arial" w:cs="Arial"/>
                <w:i/>
                <w:iCs/>
                <w:color w:val="000000" w:themeColor="text1"/>
                <w:sz w:val="20"/>
                <w:szCs w:val="20"/>
              </w:rPr>
              <w:t>cynonośne</w:t>
            </w:r>
            <w:proofErr w:type="spellEnd"/>
            <w:r w:rsidRPr="00C148D2">
              <w:rPr>
                <w:rFonts w:ascii="Arial" w:hAnsi="Arial" w:cs="Arial"/>
                <w:i/>
                <w:iCs/>
                <w:color w:val="000000" w:themeColor="text1"/>
                <w:sz w:val="20"/>
                <w:szCs w:val="20"/>
              </w:rPr>
              <w:t xml:space="preserve"> zawierające związki metali ciężkich </w:t>
            </w:r>
            <w:proofErr w:type="spellStart"/>
            <w:r w:rsidRPr="00C148D2">
              <w:rPr>
                <w:rFonts w:ascii="Arial" w:hAnsi="Arial" w:cs="Arial"/>
                <w:i/>
                <w:iCs/>
                <w:color w:val="000000" w:themeColor="text1"/>
                <w:sz w:val="20"/>
                <w:szCs w:val="20"/>
              </w:rPr>
              <w:t>tj</w:t>
            </w:r>
            <w:proofErr w:type="spellEnd"/>
            <w:r w:rsidRPr="00C148D2">
              <w:rPr>
                <w:rFonts w:ascii="Arial" w:hAnsi="Arial" w:cs="Arial"/>
                <w:i/>
                <w:iCs/>
                <w:color w:val="000000" w:themeColor="text1"/>
                <w:sz w:val="20"/>
                <w:szCs w:val="20"/>
              </w:rPr>
              <w:t>: zmiotki z powierzchni hal produkcyjnych)</w:t>
            </w:r>
          </w:p>
        </w:tc>
        <w:tc>
          <w:tcPr>
            <w:tcW w:w="4961" w:type="dxa"/>
            <w:tcBorders>
              <w:top w:val="single" w:sz="4" w:space="0" w:color="000000"/>
              <w:left w:val="single" w:sz="4" w:space="0" w:color="000000"/>
              <w:bottom w:val="single" w:sz="4" w:space="0" w:color="000000"/>
              <w:right w:val="single" w:sz="4" w:space="0" w:color="000000"/>
            </w:tcBorders>
          </w:tcPr>
          <w:p w14:paraId="1D06125D" w14:textId="77777777" w:rsidR="003A578E" w:rsidRPr="00E134B2" w:rsidRDefault="003A578E"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1. Na hali H1 i H3 w opakowaniach lub luzem na hałdzie w oznakowanych nazwa i kodem odpadu boksach, max miejsce na odpady to:</w:t>
            </w:r>
          </w:p>
          <w:p w14:paraId="0995CB44" w14:textId="4E5F5F0A" w:rsidR="00A8169B" w:rsidRPr="00C22E38" w:rsidRDefault="00A8169B" w:rsidP="00A8169B">
            <w:pPr>
              <w:ind w:left="127" w:firstLine="5"/>
              <w:rPr>
                <w:rFonts w:ascii="Arial" w:hAnsi="Arial" w:cs="Arial"/>
                <w:color w:val="FF0000"/>
                <w:sz w:val="20"/>
                <w:szCs w:val="20"/>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 xml:space="preserve">3 </w:t>
            </w:r>
            <w:r w:rsidR="00C60DE9">
              <w:rPr>
                <w:rFonts w:ascii="Arial" w:hAnsi="Arial" w:cs="Arial"/>
                <w:b/>
                <w:bCs/>
                <w:vertAlign w:val="superscript"/>
              </w:rPr>
              <w:t>5</w:t>
            </w:r>
            <w:r w:rsidRPr="00F115A9">
              <w:rPr>
                <w:rFonts w:ascii="Arial" w:hAnsi="Arial" w:cs="Arial"/>
                <w:b/>
                <w:bCs/>
                <w:vertAlign w:val="superscript"/>
              </w:rPr>
              <w:t>)</w:t>
            </w:r>
          </w:p>
          <w:p w14:paraId="25EC693D" w14:textId="52F484C1" w:rsidR="003A578E" w:rsidRPr="00E134B2" w:rsidRDefault="003A578E" w:rsidP="00A8169B">
            <w:pPr>
              <w:pStyle w:val="Akapitzlist"/>
              <w:tabs>
                <w:tab w:val="left" w:pos="331"/>
              </w:tabs>
              <w:autoSpaceDE w:val="0"/>
              <w:ind w:left="132" w:right="132"/>
              <w:jc w:val="both"/>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Odpady zawierające składniki palne (np. tworzywa sztuczne, gumę, papier) magazynowane będą </w:t>
            </w:r>
            <w:r w:rsidR="00E134B2">
              <w:rPr>
                <w:rFonts w:ascii="Arial" w:hAnsi="Arial" w:cs="Arial"/>
                <w:color w:val="000000" w:themeColor="text1"/>
                <w:sz w:val="20"/>
                <w:szCs w:val="20"/>
                <w:lang w:eastAsia="en-US"/>
              </w:rPr>
              <w:br/>
            </w:r>
            <w:r w:rsidRPr="00E134B2">
              <w:rPr>
                <w:rFonts w:ascii="Arial" w:hAnsi="Arial" w:cs="Arial"/>
                <w:color w:val="000000" w:themeColor="text1"/>
                <w:sz w:val="20"/>
                <w:szCs w:val="20"/>
                <w:lang w:eastAsia="en-US"/>
              </w:rPr>
              <w:t xml:space="preserve">w boksie nr 24 o poj. </w:t>
            </w:r>
            <w:proofErr w:type="spellStart"/>
            <w:r w:rsidRPr="00E134B2">
              <w:rPr>
                <w:rFonts w:ascii="Arial" w:hAnsi="Arial" w:cs="Arial"/>
                <w:color w:val="000000" w:themeColor="text1"/>
                <w:sz w:val="20"/>
                <w:szCs w:val="20"/>
                <w:lang w:eastAsia="en-US"/>
              </w:rPr>
              <w:t>uż</w:t>
            </w:r>
            <w:proofErr w:type="spellEnd"/>
            <w:r w:rsidRPr="00E134B2">
              <w:rPr>
                <w:rFonts w:ascii="Arial" w:hAnsi="Arial" w:cs="Arial"/>
                <w:color w:val="000000" w:themeColor="text1"/>
                <w:sz w:val="20"/>
                <w:szCs w:val="20"/>
                <w:lang w:eastAsia="en-US"/>
              </w:rPr>
              <w:t>. 88 m</w:t>
            </w:r>
            <w:r w:rsidRPr="00E134B2">
              <w:rPr>
                <w:rFonts w:ascii="Arial" w:hAnsi="Arial" w:cs="Arial"/>
                <w:color w:val="000000" w:themeColor="text1"/>
                <w:sz w:val="20"/>
                <w:szCs w:val="20"/>
                <w:vertAlign w:val="superscript"/>
                <w:lang w:eastAsia="en-US"/>
              </w:rPr>
              <w:t>3</w:t>
            </w:r>
          </w:p>
          <w:p w14:paraId="798E05B3" w14:textId="77777777" w:rsidR="003A578E" w:rsidRPr="00E134B2" w:rsidRDefault="003A578E" w:rsidP="003A578E">
            <w:pPr>
              <w:autoSpaceDE w:val="0"/>
              <w:ind w:left="132" w:right="132" w:hanging="1"/>
              <w:jc w:val="both"/>
              <w:rPr>
                <w:rFonts w:ascii="Arial" w:hAnsi="Arial" w:cs="Arial"/>
                <w:b/>
                <w:bCs/>
                <w:color w:val="000000" w:themeColor="text1"/>
                <w:sz w:val="20"/>
                <w:szCs w:val="20"/>
              </w:rPr>
            </w:pPr>
            <w:r w:rsidRPr="00E134B2">
              <w:rPr>
                <w:rFonts w:ascii="Arial" w:hAnsi="Arial" w:cs="Arial"/>
                <w:b/>
                <w:bCs/>
                <w:color w:val="000000" w:themeColor="text1"/>
                <w:sz w:val="20"/>
                <w:szCs w:val="20"/>
              </w:rPr>
              <w:t>Wg operatu ppoż. miejsce oznaczone jako:</w:t>
            </w:r>
          </w:p>
          <w:p w14:paraId="587D9B3D" w14:textId="77777777" w:rsidR="003A578E" w:rsidRPr="00E134B2" w:rsidRDefault="003A578E" w:rsidP="003A578E">
            <w:pPr>
              <w:autoSpaceDE w:val="0"/>
              <w:ind w:left="132" w:right="132" w:hanging="1"/>
              <w:jc w:val="both"/>
              <w:rPr>
                <w:rFonts w:ascii="Arial" w:hAnsi="Arial" w:cs="Arial"/>
                <w:b/>
                <w:bCs/>
                <w:color w:val="000000" w:themeColor="text1"/>
                <w:sz w:val="20"/>
                <w:szCs w:val="20"/>
                <w:u w:val="single"/>
              </w:rPr>
            </w:pPr>
            <w:r w:rsidRPr="00E134B2">
              <w:rPr>
                <w:rFonts w:ascii="Arial" w:hAnsi="Arial" w:cs="Arial"/>
                <w:b/>
                <w:bCs/>
                <w:color w:val="000000" w:themeColor="text1"/>
                <w:sz w:val="20"/>
                <w:szCs w:val="20"/>
                <w:u w:val="single"/>
              </w:rPr>
              <w:t xml:space="preserve">nr 3 (boks 24): </w:t>
            </w:r>
          </w:p>
          <w:p w14:paraId="65B94CB3"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Maksymalna masa odpadów palnych magazynowych w boksie 24:</w:t>
            </w:r>
          </w:p>
          <w:p w14:paraId="10C04B31"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3C115A50"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- 24 Mg łącznie dla odpadów o kodzie 15 02 02*,</w:t>
            </w:r>
          </w:p>
          <w:p w14:paraId="00C27BCB" w14:textId="77777777" w:rsidR="003A578E" w:rsidRPr="00E134B2"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E134B2">
              <w:rPr>
                <w:rFonts w:ascii="Arial" w:hAnsi="Arial" w:cs="Arial"/>
                <w:b/>
                <w:bCs/>
                <w:color w:val="000000" w:themeColor="text1"/>
                <w:sz w:val="20"/>
                <w:szCs w:val="20"/>
              </w:rPr>
              <w:t xml:space="preserve">- 13 Mg łącznie dla wszystkich odpadów o kodach </w:t>
            </w:r>
            <w:r w:rsidRPr="00E134B2">
              <w:rPr>
                <w:rFonts w:ascii="Arial" w:hAnsi="Arial" w:cs="Arial"/>
                <w:b/>
                <w:bCs/>
                <w:color w:val="000000" w:themeColor="text1"/>
                <w:sz w:val="20"/>
                <w:szCs w:val="20"/>
                <w:lang w:eastAsia="en-US"/>
              </w:rPr>
              <w:t>15 01 10*, 16 03 03*, 16 03 04.</w:t>
            </w:r>
          </w:p>
          <w:p w14:paraId="0E29557E" w14:textId="6727B63E" w:rsidR="00A8169B" w:rsidRDefault="00A8169B" w:rsidP="003A578E">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7F7AB92C" w14:textId="511405F4" w:rsidR="003A578E" w:rsidRPr="00E134B2" w:rsidRDefault="00F115A9" w:rsidP="00792F5B">
            <w:pPr>
              <w:ind w:left="138" w:right="132"/>
              <w:jc w:val="both"/>
              <w:rPr>
                <w:rFonts w:ascii="Arial" w:hAnsi="Arial" w:cs="Arial"/>
                <w:color w:val="000000" w:themeColor="text1"/>
                <w:sz w:val="20"/>
                <w:szCs w:val="20"/>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sidR="00792F5B">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C60DE9">
              <w:rPr>
                <w:rFonts w:ascii="Arial" w:hAnsi="Arial" w:cs="Arial"/>
                <w:b/>
                <w:bCs/>
                <w:vertAlign w:val="superscript"/>
              </w:rPr>
              <w:t>4</w:t>
            </w:r>
            <w:r w:rsidRPr="00841C6B">
              <w:rPr>
                <w:rFonts w:ascii="Arial" w:hAnsi="Arial" w:cs="Arial"/>
                <w:b/>
                <w:bCs/>
                <w:vertAlign w:val="superscript"/>
              </w:rPr>
              <w:t>)</w:t>
            </w:r>
          </w:p>
        </w:tc>
      </w:tr>
      <w:tr w:rsidR="008D46D1" w:rsidRPr="008D46D1" w14:paraId="60DA3437"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BD5AE" w14:textId="77777777" w:rsidR="000E4CD1" w:rsidRPr="00E134B2"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16B7F" w14:textId="77777777" w:rsidR="000E4CD1" w:rsidRPr="00E134B2" w:rsidRDefault="000E4CD1"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10 10 03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5C791" w14:textId="77777777" w:rsidR="000E4CD1" w:rsidRPr="00E134B2" w:rsidRDefault="000E4CD1" w:rsidP="00C148D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Zgary i żużle odlewnicze</w:t>
            </w:r>
          </w:p>
        </w:tc>
        <w:tc>
          <w:tcPr>
            <w:tcW w:w="4961" w:type="dxa"/>
            <w:vMerge w:val="restart"/>
            <w:tcBorders>
              <w:top w:val="single" w:sz="4" w:space="0" w:color="000000"/>
              <w:left w:val="single" w:sz="4" w:space="0" w:color="000000"/>
              <w:right w:val="single" w:sz="4" w:space="0" w:color="000000"/>
            </w:tcBorders>
            <w:vAlign w:val="center"/>
          </w:tcPr>
          <w:p w14:paraId="577DAACC" w14:textId="110DCA42" w:rsidR="000E4CD1" w:rsidRPr="00E134B2" w:rsidRDefault="000E4CD1"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Na hali H1 i H3 w opakowaniach lub luzem na hałdzie w oznakowanych nazwą i kodem odpadu boksach, max miejsce na odpady to:</w:t>
            </w:r>
          </w:p>
          <w:p w14:paraId="4504A124" w14:textId="7BEB8F15" w:rsidR="00A8169B" w:rsidRPr="00FD0701" w:rsidRDefault="00A8169B" w:rsidP="00A8169B">
            <w:pPr>
              <w:ind w:left="132"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1056D759" w14:textId="39F4C1CD" w:rsidR="000E4CD1" w:rsidRPr="00E134B2" w:rsidRDefault="00A8169B" w:rsidP="00A8169B">
            <w:pPr>
              <w:autoSpaceDE w:val="0"/>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tc>
      </w:tr>
      <w:tr w:rsidR="008D46D1" w:rsidRPr="008D46D1" w14:paraId="5A2FCEB7"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20E41" w14:textId="77777777" w:rsidR="000E4CD1" w:rsidRPr="00E134B2"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99927" w14:textId="77777777" w:rsidR="000E4CD1" w:rsidRPr="00E134B2" w:rsidRDefault="000E4CD1"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10 10 12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04D83" w14:textId="77777777" w:rsidR="00C148D2" w:rsidRDefault="000E4CD1" w:rsidP="00C148D2">
            <w:pPr>
              <w:autoSpaceDE w:val="0"/>
              <w:jc w:val="center"/>
              <w:rPr>
                <w:rFonts w:ascii="Arial" w:eastAsia="Times New Roman" w:hAnsi="Arial" w:cs="Arial"/>
                <w:color w:val="000000" w:themeColor="text1"/>
                <w:sz w:val="20"/>
                <w:szCs w:val="20"/>
                <w:lang w:eastAsia="pl-PL"/>
              </w:rPr>
            </w:pPr>
            <w:r w:rsidRPr="00E134B2">
              <w:rPr>
                <w:rFonts w:ascii="Arial" w:eastAsia="Times New Roman" w:hAnsi="Arial" w:cs="Arial"/>
                <w:color w:val="000000" w:themeColor="text1"/>
                <w:sz w:val="20"/>
                <w:szCs w:val="20"/>
                <w:lang w:eastAsia="pl-PL"/>
              </w:rPr>
              <w:t>Inne cząstki stałe niż wymienione w 10 10 11</w:t>
            </w:r>
          </w:p>
          <w:p w14:paraId="3C350FDC" w14:textId="4821A694" w:rsidR="000E4CD1" w:rsidRPr="00C148D2" w:rsidRDefault="000E4CD1" w:rsidP="00C148D2">
            <w:pPr>
              <w:autoSpaceDE w:val="0"/>
              <w:jc w:val="center"/>
              <w:rPr>
                <w:rFonts w:ascii="Arial" w:hAnsi="Arial" w:cs="Arial"/>
                <w:i/>
                <w:iCs/>
                <w:color w:val="000000" w:themeColor="text1"/>
                <w:sz w:val="20"/>
                <w:szCs w:val="20"/>
                <w:lang w:eastAsia="en-US"/>
              </w:rPr>
            </w:pPr>
            <w:r w:rsidRPr="00C148D2">
              <w:rPr>
                <w:rFonts w:ascii="Arial" w:eastAsia="Times New Roman" w:hAnsi="Arial" w:cs="Arial"/>
                <w:i/>
                <w:iCs/>
                <w:color w:val="000000" w:themeColor="text1"/>
                <w:sz w:val="20"/>
                <w:szCs w:val="20"/>
                <w:lang w:eastAsia="pl-PL"/>
              </w:rPr>
              <w:t>(odpady z odlewnictwa metali nieżelaznych)</w:t>
            </w:r>
          </w:p>
        </w:tc>
        <w:tc>
          <w:tcPr>
            <w:tcW w:w="4961" w:type="dxa"/>
            <w:vMerge/>
            <w:tcBorders>
              <w:left w:val="single" w:sz="4" w:space="0" w:color="000000"/>
              <w:bottom w:val="single" w:sz="4" w:space="0" w:color="000000"/>
              <w:right w:val="single" w:sz="4" w:space="0" w:color="000000"/>
            </w:tcBorders>
          </w:tcPr>
          <w:p w14:paraId="29515CD9" w14:textId="77777777" w:rsidR="000E4CD1" w:rsidRPr="00E134B2" w:rsidRDefault="000E4CD1"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6A88EA71"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A25C2" w14:textId="77777777" w:rsidR="003A578E" w:rsidRPr="00E134B2"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7772B" w14:textId="77777777" w:rsidR="003A578E" w:rsidRPr="00E134B2" w:rsidRDefault="003A578E"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10 10 99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717B" w14:textId="77777777" w:rsidR="003A578E" w:rsidRPr="00E134B2" w:rsidRDefault="003A578E" w:rsidP="00C148D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Inne niewymienione odpady </w:t>
            </w:r>
            <w:r w:rsidRPr="00C148D2">
              <w:rPr>
                <w:rFonts w:ascii="Arial" w:hAnsi="Arial" w:cs="Arial"/>
                <w:i/>
                <w:iCs/>
                <w:color w:val="000000" w:themeColor="text1"/>
                <w:sz w:val="20"/>
                <w:szCs w:val="20"/>
                <w:lang w:eastAsia="en-US"/>
              </w:rPr>
              <w:t>(tzw. mułki cynowe, spieki metaliczne)</w:t>
            </w:r>
          </w:p>
        </w:tc>
        <w:tc>
          <w:tcPr>
            <w:tcW w:w="4961" w:type="dxa"/>
            <w:tcBorders>
              <w:top w:val="single" w:sz="4" w:space="0" w:color="000000"/>
              <w:left w:val="single" w:sz="4" w:space="0" w:color="000000"/>
              <w:bottom w:val="single" w:sz="4" w:space="0" w:color="000000"/>
              <w:right w:val="single" w:sz="4" w:space="0" w:color="000000"/>
            </w:tcBorders>
          </w:tcPr>
          <w:p w14:paraId="25DDE5D6" w14:textId="6C4E3225" w:rsidR="003A578E" w:rsidRPr="00E134B2" w:rsidRDefault="003A578E"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1. Na hali H1 i H3 w opakowaniach lub luzem na hałdzie, w oznakowanych nazwa i kodem odpadu boksach, max miejsce na odpady to:</w:t>
            </w:r>
          </w:p>
          <w:p w14:paraId="762193E0" w14:textId="2283D5C8" w:rsidR="001E59B4" w:rsidRPr="001E59B4" w:rsidRDefault="001E59B4" w:rsidP="001E59B4">
            <w:pPr>
              <w:pStyle w:val="Akapitzlist"/>
              <w:numPr>
                <w:ilvl w:val="0"/>
                <w:numId w:val="41"/>
              </w:numPr>
              <w:tabs>
                <w:tab w:val="left" w:pos="331"/>
              </w:tabs>
              <w:autoSpaceDE w:val="0"/>
              <w:ind w:left="132" w:hanging="1"/>
              <w:jc w:val="both"/>
              <w:rPr>
                <w:rFonts w:ascii="Arial" w:hAnsi="Arial" w:cs="Arial"/>
                <w:color w:val="000000" w:themeColor="text1"/>
                <w:sz w:val="20"/>
                <w:szCs w:val="20"/>
                <w:lang w:eastAsia="en-US"/>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sidR="00C60DE9">
              <w:rPr>
                <w:rFonts w:ascii="Arial" w:hAnsi="Arial" w:cs="Arial"/>
                <w:b/>
                <w:bCs/>
                <w:vertAlign w:val="superscript"/>
              </w:rPr>
              <w:t>5</w:t>
            </w:r>
            <w:r w:rsidRPr="001E59B4">
              <w:rPr>
                <w:rFonts w:ascii="Arial" w:hAnsi="Arial" w:cs="Arial"/>
                <w:b/>
                <w:bCs/>
                <w:vertAlign w:val="superscript"/>
              </w:rPr>
              <w:t>)</w:t>
            </w:r>
          </w:p>
          <w:p w14:paraId="0D1A4438" w14:textId="5166F714" w:rsidR="003A578E" w:rsidRPr="00E134B2" w:rsidRDefault="003A578E" w:rsidP="001E59B4">
            <w:pPr>
              <w:pStyle w:val="Akapitzlist"/>
              <w:tabs>
                <w:tab w:val="left" w:pos="331"/>
              </w:tabs>
              <w:autoSpaceDE w:val="0"/>
              <w:ind w:left="132" w:right="135"/>
              <w:jc w:val="both"/>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lastRenderedPageBreak/>
              <w:t xml:space="preserve">Odpady zawierające składniki palne (np. tworzywa sztuczne, gumę, papier) magazynowane będą </w:t>
            </w:r>
            <w:r w:rsidR="00E134B2" w:rsidRPr="00E134B2">
              <w:rPr>
                <w:rFonts w:ascii="Arial" w:hAnsi="Arial" w:cs="Arial"/>
                <w:color w:val="000000" w:themeColor="text1"/>
                <w:sz w:val="20"/>
                <w:szCs w:val="20"/>
                <w:lang w:eastAsia="en-US"/>
              </w:rPr>
              <w:br/>
            </w:r>
            <w:r w:rsidRPr="00E134B2">
              <w:rPr>
                <w:rFonts w:ascii="Arial" w:hAnsi="Arial" w:cs="Arial"/>
                <w:color w:val="000000" w:themeColor="text1"/>
                <w:sz w:val="20"/>
                <w:szCs w:val="20"/>
                <w:lang w:eastAsia="en-US"/>
              </w:rPr>
              <w:t xml:space="preserve">w boksie nr 24 o poj. </w:t>
            </w:r>
            <w:proofErr w:type="spellStart"/>
            <w:r w:rsidRPr="00E134B2">
              <w:rPr>
                <w:rFonts w:ascii="Arial" w:hAnsi="Arial" w:cs="Arial"/>
                <w:color w:val="000000" w:themeColor="text1"/>
                <w:sz w:val="20"/>
                <w:szCs w:val="20"/>
                <w:lang w:eastAsia="en-US"/>
              </w:rPr>
              <w:t>uż</w:t>
            </w:r>
            <w:proofErr w:type="spellEnd"/>
            <w:r w:rsidRPr="00E134B2">
              <w:rPr>
                <w:rFonts w:ascii="Arial" w:hAnsi="Arial" w:cs="Arial"/>
                <w:color w:val="000000" w:themeColor="text1"/>
                <w:sz w:val="20"/>
                <w:szCs w:val="20"/>
                <w:lang w:eastAsia="en-US"/>
              </w:rPr>
              <w:t>. 88 m</w:t>
            </w:r>
            <w:r w:rsidRPr="00E134B2">
              <w:rPr>
                <w:rFonts w:ascii="Arial" w:hAnsi="Arial" w:cs="Arial"/>
                <w:color w:val="000000" w:themeColor="text1"/>
                <w:sz w:val="20"/>
                <w:szCs w:val="20"/>
                <w:vertAlign w:val="superscript"/>
                <w:lang w:eastAsia="en-US"/>
              </w:rPr>
              <w:t>3</w:t>
            </w:r>
          </w:p>
          <w:p w14:paraId="43B7DC14" w14:textId="77777777" w:rsidR="003A578E" w:rsidRPr="00E134B2" w:rsidRDefault="003A578E" w:rsidP="003A578E">
            <w:pPr>
              <w:autoSpaceDE w:val="0"/>
              <w:ind w:left="132" w:right="132" w:hanging="1"/>
              <w:jc w:val="both"/>
              <w:rPr>
                <w:rFonts w:ascii="Arial" w:hAnsi="Arial" w:cs="Arial"/>
                <w:b/>
                <w:bCs/>
                <w:color w:val="000000" w:themeColor="text1"/>
                <w:sz w:val="20"/>
                <w:szCs w:val="20"/>
              </w:rPr>
            </w:pPr>
            <w:r w:rsidRPr="00E134B2">
              <w:rPr>
                <w:rFonts w:ascii="Arial" w:hAnsi="Arial" w:cs="Arial"/>
                <w:b/>
                <w:bCs/>
                <w:color w:val="000000" w:themeColor="text1"/>
                <w:sz w:val="20"/>
                <w:szCs w:val="20"/>
              </w:rPr>
              <w:t>Wg operatu ppoż. miejsce oznaczone jako:</w:t>
            </w:r>
          </w:p>
          <w:p w14:paraId="7F82CCE5" w14:textId="77777777" w:rsidR="003A578E" w:rsidRPr="00E134B2" w:rsidRDefault="003A578E" w:rsidP="003A578E">
            <w:pPr>
              <w:autoSpaceDE w:val="0"/>
              <w:ind w:left="132" w:right="132" w:hanging="1"/>
              <w:jc w:val="both"/>
              <w:rPr>
                <w:rFonts w:ascii="Arial" w:hAnsi="Arial" w:cs="Arial"/>
                <w:b/>
                <w:bCs/>
                <w:color w:val="000000" w:themeColor="text1"/>
                <w:sz w:val="20"/>
                <w:szCs w:val="20"/>
                <w:u w:val="single"/>
              </w:rPr>
            </w:pPr>
            <w:r w:rsidRPr="00E134B2">
              <w:rPr>
                <w:rFonts w:ascii="Arial" w:hAnsi="Arial" w:cs="Arial"/>
                <w:b/>
                <w:bCs/>
                <w:color w:val="000000" w:themeColor="text1"/>
                <w:sz w:val="20"/>
                <w:szCs w:val="20"/>
                <w:u w:val="single"/>
              </w:rPr>
              <w:t xml:space="preserve">nr 3 (boks 24): </w:t>
            </w:r>
          </w:p>
          <w:p w14:paraId="57FB6108"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Maksymalna masa odpadów palnych magazynowych w boksie 24:</w:t>
            </w:r>
          </w:p>
          <w:p w14:paraId="61C642DA"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0DFF81F6" w14:textId="77777777" w:rsidR="003A578E" w:rsidRPr="00E134B2" w:rsidRDefault="003A578E" w:rsidP="003A578E">
            <w:pPr>
              <w:pStyle w:val="Default"/>
              <w:spacing w:line="256" w:lineRule="auto"/>
              <w:ind w:left="131"/>
              <w:jc w:val="both"/>
              <w:rPr>
                <w:rFonts w:ascii="Arial" w:hAnsi="Arial" w:cs="Arial"/>
                <w:b/>
                <w:bCs/>
                <w:color w:val="000000" w:themeColor="text1"/>
                <w:sz w:val="20"/>
                <w:szCs w:val="20"/>
              </w:rPr>
            </w:pPr>
            <w:r w:rsidRPr="00E134B2">
              <w:rPr>
                <w:rFonts w:ascii="Arial" w:hAnsi="Arial" w:cs="Arial"/>
                <w:b/>
                <w:bCs/>
                <w:color w:val="000000" w:themeColor="text1"/>
                <w:sz w:val="20"/>
                <w:szCs w:val="20"/>
              </w:rPr>
              <w:t>- 24 Mg łącznie dla odpadów o kodzie 15 02 02*,</w:t>
            </w:r>
          </w:p>
          <w:p w14:paraId="1E2968E6" w14:textId="77777777" w:rsidR="003A578E" w:rsidRPr="00E134B2"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E134B2">
              <w:rPr>
                <w:rFonts w:ascii="Arial" w:hAnsi="Arial" w:cs="Arial"/>
                <w:b/>
                <w:bCs/>
                <w:color w:val="000000" w:themeColor="text1"/>
                <w:sz w:val="20"/>
                <w:szCs w:val="20"/>
              </w:rPr>
              <w:t xml:space="preserve">- 13 Mg łącznie dla wszystkich odpadów o kodach </w:t>
            </w:r>
            <w:r w:rsidRPr="00E134B2">
              <w:rPr>
                <w:rFonts w:ascii="Arial" w:hAnsi="Arial" w:cs="Arial"/>
                <w:b/>
                <w:bCs/>
                <w:color w:val="000000" w:themeColor="text1"/>
                <w:sz w:val="20"/>
                <w:szCs w:val="20"/>
                <w:lang w:eastAsia="en-US"/>
              </w:rPr>
              <w:t>15 01 10*, 16 03 03*, 16 03 04.</w:t>
            </w:r>
          </w:p>
          <w:p w14:paraId="3F7CAD07" w14:textId="2B8C789B" w:rsidR="00F115A9" w:rsidRDefault="00F115A9" w:rsidP="00F115A9">
            <w:pPr>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5BEFFF54" w14:textId="3E9DCFC6" w:rsidR="003A578E" w:rsidRPr="00E134B2" w:rsidRDefault="00F115A9" w:rsidP="00F115A9">
            <w:pPr>
              <w:ind w:left="133" w:right="132"/>
              <w:jc w:val="both"/>
              <w:rPr>
                <w:rFonts w:ascii="Arial" w:hAnsi="Arial" w:cs="Arial"/>
                <w:color w:val="000000" w:themeColor="text1"/>
                <w:sz w:val="20"/>
                <w:szCs w:val="20"/>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C60DE9">
              <w:rPr>
                <w:rFonts w:ascii="Arial" w:hAnsi="Arial" w:cs="Arial"/>
                <w:b/>
                <w:bCs/>
                <w:vertAlign w:val="superscript"/>
              </w:rPr>
              <w:t>4</w:t>
            </w:r>
            <w:r w:rsidRPr="00841C6B">
              <w:rPr>
                <w:rFonts w:ascii="Arial" w:hAnsi="Arial" w:cs="Arial"/>
                <w:b/>
                <w:bCs/>
                <w:vertAlign w:val="superscript"/>
              </w:rPr>
              <w:t>)</w:t>
            </w:r>
          </w:p>
        </w:tc>
      </w:tr>
      <w:tr w:rsidR="008D46D1" w:rsidRPr="008D46D1" w14:paraId="6B66B7BC"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6EA06" w14:textId="77777777" w:rsidR="000E4CD1" w:rsidRPr="00E134B2"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CB8CE" w14:textId="77777777" w:rsidR="000E4CD1" w:rsidRPr="00E134B2" w:rsidRDefault="000E4CD1"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10 11 12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040E7" w14:textId="77777777" w:rsidR="00E134B2" w:rsidRDefault="000E4CD1" w:rsidP="00E134B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Szkło odpadowe inne niż wymienione</w:t>
            </w:r>
            <w:r w:rsidR="00E134B2">
              <w:rPr>
                <w:rFonts w:ascii="Arial" w:hAnsi="Arial" w:cs="Arial"/>
                <w:color w:val="000000" w:themeColor="text1"/>
                <w:sz w:val="20"/>
                <w:szCs w:val="20"/>
                <w:lang w:eastAsia="en-US"/>
              </w:rPr>
              <w:t xml:space="preserve"> </w:t>
            </w:r>
          </w:p>
          <w:p w14:paraId="586A7B65" w14:textId="618FCB89" w:rsidR="000E4CD1" w:rsidRPr="00E134B2" w:rsidRDefault="000E4CD1" w:rsidP="00E134B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 w 10 10 11* </w:t>
            </w:r>
            <w:r w:rsidRPr="009F2E13">
              <w:rPr>
                <w:rFonts w:ascii="Arial" w:hAnsi="Arial" w:cs="Arial"/>
                <w:i/>
                <w:iCs/>
                <w:color w:val="000000" w:themeColor="text1"/>
                <w:sz w:val="20"/>
                <w:szCs w:val="20"/>
                <w:lang w:eastAsia="en-US"/>
              </w:rPr>
              <w:t>(szkło tłoczone)</w:t>
            </w:r>
          </w:p>
        </w:tc>
        <w:tc>
          <w:tcPr>
            <w:tcW w:w="4961" w:type="dxa"/>
            <w:vMerge w:val="restart"/>
            <w:tcBorders>
              <w:top w:val="single" w:sz="4" w:space="0" w:color="000000"/>
              <w:left w:val="single" w:sz="4" w:space="0" w:color="000000"/>
              <w:right w:val="single" w:sz="4" w:space="0" w:color="000000"/>
            </w:tcBorders>
            <w:vAlign w:val="center"/>
          </w:tcPr>
          <w:p w14:paraId="46314333" w14:textId="628A160E" w:rsidR="000E4CD1" w:rsidRPr="00E134B2" w:rsidRDefault="000E4CD1" w:rsidP="003A578E">
            <w:pPr>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rPr>
              <w:t>Na hali H1 i H3 w opakowaniach lub luzem na hałdzie w oznakowanych nazwą i kodem odpadu boksach, max miejsce na odpady to:</w:t>
            </w:r>
          </w:p>
          <w:p w14:paraId="5941279D" w14:textId="6357CECB" w:rsidR="00F115A9" w:rsidRPr="00FD0701" w:rsidRDefault="00F115A9" w:rsidP="00F115A9">
            <w:pPr>
              <w:ind w:left="132"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5B4E08D9" w14:textId="6C454DF8" w:rsidR="000E4CD1" w:rsidRPr="00E134B2" w:rsidRDefault="00F115A9" w:rsidP="00F115A9">
            <w:pPr>
              <w:ind w:left="133"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tc>
      </w:tr>
      <w:tr w:rsidR="008D46D1" w:rsidRPr="008D46D1" w14:paraId="651CA012"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3A45A" w14:textId="77777777" w:rsidR="000E4CD1" w:rsidRPr="00E134B2"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F0AE" w14:textId="77777777" w:rsidR="000E4CD1" w:rsidRPr="00E134B2" w:rsidRDefault="000E4CD1" w:rsidP="00FD4B27">
            <w:pPr>
              <w:autoSpaceDE w:val="0"/>
              <w:jc w:val="center"/>
              <w:rPr>
                <w:rFonts w:ascii="Arial" w:hAnsi="Arial" w:cs="Arial"/>
                <w:b/>
                <w:bCs/>
                <w:color w:val="000000" w:themeColor="text1"/>
                <w:sz w:val="20"/>
                <w:szCs w:val="20"/>
                <w:lang w:eastAsia="en-US"/>
              </w:rPr>
            </w:pPr>
            <w:r w:rsidRPr="00E134B2">
              <w:rPr>
                <w:rFonts w:ascii="Arial" w:hAnsi="Arial" w:cs="Arial"/>
                <w:b/>
                <w:bCs/>
                <w:color w:val="000000" w:themeColor="text1"/>
                <w:sz w:val="20"/>
                <w:szCs w:val="20"/>
                <w:lang w:eastAsia="en-US"/>
              </w:rPr>
              <w:t>11 01 10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5C965" w14:textId="77777777" w:rsidR="00E134B2" w:rsidRDefault="000E4CD1" w:rsidP="00E134B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 xml:space="preserve">Szlamy i osady </w:t>
            </w:r>
            <w:proofErr w:type="spellStart"/>
            <w:r w:rsidRPr="00E134B2">
              <w:rPr>
                <w:rFonts w:ascii="Arial" w:hAnsi="Arial" w:cs="Arial"/>
                <w:color w:val="000000" w:themeColor="text1"/>
                <w:sz w:val="20"/>
                <w:szCs w:val="20"/>
                <w:lang w:eastAsia="en-US"/>
              </w:rPr>
              <w:t>pofiltracyjne</w:t>
            </w:r>
            <w:proofErr w:type="spellEnd"/>
            <w:r w:rsidRPr="00E134B2">
              <w:rPr>
                <w:rFonts w:ascii="Arial" w:hAnsi="Arial" w:cs="Arial"/>
                <w:color w:val="000000" w:themeColor="text1"/>
                <w:sz w:val="20"/>
                <w:szCs w:val="20"/>
                <w:lang w:eastAsia="en-US"/>
              </w:rPr>
              <w:t xml:space="preserve"> inne niż wymienione </w:t>
            </w:r>
            <w:r w:rsidR="00E134B2">
              <w:rPr>
                <w:rFonts w:ascii="Arial" w:hAnsi="Arial" w:cs="Arial"/>
                <w:color w:val="000000" w:themeColor="text1"/>
                <w:sz w:val="20"/>
                <w:szCs w:val="20"/>
                <w:lang w:eastAsia="en-US"/>
              </w:rPr>
              <w:t xml:space="preserve">      </w:t>
            </w:r>
          </w:p>
          <w:p w14:paraId="57F210D6" w14:textId="4BE7200F" w:rsidR="000E4CD1" w:rsidRPr="00E134B2" w:rsidRDefault="000E4CD1" w:rsidP="00E134B2">
            <w:pPr>
              <w:autoSpaceDE w:val="0"/>
              <w:jc w:val="center"/>
              <w:rPr>
                <w:rFonts w:ascii="Arial" w:hAnsi="Arial" w:cs="Arial"/>
                <w:color w:val="000000" w:themeColor="text1"/>
                <w:sz w:val="20"/>
                <w:szCs w:val="20"/>
                <w:lang w:eastAsia="en-US"/>
              </w:rPr>
            </w:pPr>
            <w:r w:rsidRPr="00E134B2">
              <w:rPr>
                <w:rFonts w:ascii="Arial" w:hAnsi="Arial" w:cs="Arial"/>
                <w:color w:val="000000" w:themeColor="text1"/>
                <w:sz w:val="20"/>
                <w:szCs w:val="20"/>
                <w:lang w:eastAsia="en-US"/>
              </w:rPr>
              <w:t>w 11 01 09</w:t>
            </w:r>
          </w:p>
        </w:tc>
        <w:tc>
          <w:tcPr>
            <w:tcW w:w="4961" w:type="dxa"/>
            <w:vMerge/>
            <w:tcBorders>
              <w:left w:val="single" w:sz="4" w:space="0" w:color="000000"/>
              <w:bottom w:val="single" w:sz="4" w:space="0" w:color="000000"/>
              <w:right w:val="single" w:sz="4" w:space="0" w:color="000000"/>
            </w:tcBorders>
            <w:vAlign w:val="center"/>
          </w:tcPr>
          <w:p w14:paraId="7C8271FA" w14:textId="77777777" w:rsidR="000E4CD1" w:rsidRPr="00E134B2" w:rsidRDefault="000E4CD1"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4B42DA0C"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5B5D2" w14:textId="77777777" w:rsidR="000E4CD1" w:rsidRPr="00C37A4C" w:rsidRDefault="000E4CD1" w:rsidP="00E134B2">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D069E" w14:textId="77777777" w:rsidR="000E4CD1" w:rsidRPr="00C37A4C" w:rsidRDefault="000E4CD1" w:rsidP="00E134B2">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11 01 99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3E583" w14:textId="77777777" w:rsidR="00E134B2" w:rsidRPr="009F2E13" w:rsidRDefault="000E4CD1" w:rsidP="00E134B2">
            <w:pPr>
              <w:autoSpaceDE w:val="0"/>
              <w:jc w:val="center"/>
              <w:rPr>
                <w:rFonts w:ascii="Arial" w:eastAsia="Times New Roman" w:hAnsi="Arial" w:cs="Arial"/>
                <w:i/>
                <w:iCs/>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Inne niewymienione odpady </w:t>
            </w:r>
            <w:r w:rsidRPr="009F2E13">
              <w:rPr>
                <w:rFonts w:ascii="Arial" w:eastAsia="Times New Roman" w:hAnsi="Arial" w:cs="Arial"/>
                <w:i/>
                <w:iCs/>
                <w:color w:val="000000" w:themeColor="text1"/>
                <w:sz w:val="20"/>
                <w:szCs w:val="20"/>
                <w:lang w:eastAsia="pl-PL"/>
              </w:rPr>
              <w:t>(odpady</w:t>
            </w:r>
            <w:r w:rsidR="00E134B2" w:rsidRPr="009F2E13">
              <w:rPr>
                <w:rFonts w:ascii="Arial" w:eastAsia="Times New Roman" w:hAnsi="Arial" w:cs="Arial"/>
                <w:i/>
                <w:iCs/>
                <w:color w:val="000000" w:themeColor="text1"/>
                <w:sz w:val="20"/>
                <w:szCs w:val="20"/>
                <w:lang w:eastAsia="pl-PL"/>
              </w:rPr>
              <w:t xml:space="preserve"> </w:t>
            </w:r>
          </w:p>
          <w:p w14:paraId="222E790D" w14:textId="77777777" w:rsidR="00E134B2" w:rsidRPr="009F2E13" w:rsidRDefault="000E4CD1" w:rsidP="00E134B2">
            <w:pPr>
              <w:autoSpaceDE w:val="0"/>
              <w:jc w:val="center"/>
              <w:rPr>
                <w:rFonts w:ascii="Arial" w:eastAsia="Times New Roman" w:hAnsi="Arial" w:cs="Arial"/>
                <w:i/>
                <w:iCs/>
                <w:color w:val="000000" w:themeColor="text1"/>
                <w:sz w:val="20"/>
                <w:szCs w:val="20"/>
                <w:lang w:eastAsia="pl-PL"/>
              </w:rPr>
            </w:pPr>
            <w:r w:rsidRPr="009F2E13">
              <w:rPr>
                <w:rFonts w:ascii="Arial" w:eastAsia="Times New Roman" w:hAnsi="Arial" w:cs="Arial"/>
                <w:i/>
                <w:iCs/>
                <w:color w:val="000000" w:themeColor="text1"/>
                <w:sz w:val="20"/>
                <w:szCs w:val="20"/>
                <w:lang w:eastAsia="pl-PL"/>
              </w:rPr>
              <w:t xml:space="preserve"> z obróbki</w:t>
            </w:r>
            <w:r w:rsidR="00E134B2" w:rsidRPr="009F2E13">
              <w:rPr>
                <w:rFonts w:ascii="Arial" w:eastAsia="Times New Roman" w:hAnsi="Arial" w:cs="Arial"/>
                <w:i/>
                <w:iCs/>
                <w:color w:val="000000" w:themeColor="text1"/>
                <w:sz w:val="20"/>
                <w:szCs w:val="20"/>
                <w:lang w:eastAsia="pl-PL"/>
              </w:rPr>
              <w:t xml:space="preserve"> </w:t>
            </w:r>
          </w:p>
          <w:p w14:paraId="2E43A042" w14:textId="1FF5579A" w:rsidR="000E4CD1" w:rsidRPr="00C37A4C" w:rsidRDefault="000E4CD1" w:rsidP="00E134B2">
            <w:pPr>
              <w:autoSpaceDE w:val="0"/>
              <w:jc w:val="center"/>
              <w:rPr>
                <w:rFonts w:ascii="Arial" w:hAnsi="Arial" w:cs="Arial"/>
                <w:color w:val="000000" w:themeColor="text1"/>
                <w:sz w:val="20"/>
                <w:szCs w:val="20"/>
                <w:lang w:eastAsia="en-US"/>
              </w:rPr>
            </w:pPr>
            <w:r w:rsidRPr="009F2E13">
              <w:rPr>
                <w:rFonts w:ascii="Arial" w:eastAsia="Times New Roman" w:hAnsi="Arial" w:cs="Arial"/>
                <w:i/>
                <w:iCs/>
                <w:color w:val="000000" w:themeColor="text1"/>
                <w:sz w:val="20"/>
                <w:szCs w:val="20"/>
                <w:lang w:eastAsia="pl-PL"/>
              </w:rPr>
              <w:t xml:space="preserve"> i powlekania metali oraz innych materiałów np. procesów galwanicznych, cynkowania, wytrawiania)</w:t>
            </w:r>
          </w:p>
        </w:tc>
        <w:tc>
          <w:tcPr>
            <w:tcW w:w="4961" w:type="dxa"/>
            <w:vMerge w:val="restart"/>
            <w:tcBorders>
              <w:top w:val="single" w:sz="4" w:space="0" w:color="000000"/>
              <w:left w:val="single" w:sz="4" w:space="0" w:color="000000"/>
              <w:right w:val="single" w:sz="4" w:space="0" w:color="000000"/>
            </w:tcBorders>
            <w:vAlign w:val="center"/>
          </w:tcPr>
          <w:p w14:paraId="77D00BBE" w14:textId="77777777" w:rsidR="000E4CD1" w:rsidRPr="00C37A4C" w:rsidRDefault="000E4CD1" w:rsidP="00F115A9">
            <w:pPr>
              <w:ind w:left="130"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1. Na hali H1 i H3 w opakowaniach lub luzem na hałdzie w oznakowanych nazwą i kodem odpadu boksach, max miejsce na odpady to:</w:t>
            </w:r>
          </w:p>
          <w:p w14:paraId="53B21613" w14:textId="0571B939" w:rsidR="00F115A9" w:rsidRPr="00FD0701" w:rsidRDefault="00F115A9" w:rsidP="00F115A9">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30B00445" w14:textId="5CDE783C" w:rsidR="00F115A9" w:rsidRDefault="00F115A9" w:rsidP="00F115A9">
            <w:pPr>
              <w:autoSpaceDE w:val="0"/>
              <w:ind w:left="130" w:right="130"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5A37DCAA" w14:textId="63BAF56F" w:rsidR="000E4CD1" w:rsidRPr="00F115A9" w:rsidRDefault="00F115A9" w:rsidP="00F115A9">
            <w:pPr>
              <w:autoSpaceDE w:val="0"/>
              <w:ind w:left="130" w:right="130" w:hanging="1"/>
              <w:jc w:val="both"/>
              <w:rPr>
                <w:rFonts w:ascii="Arial" w:hAnsi="Arial" w:cs="Arial"/>
                <w:b/>
                <w:bCs/>
                <w:vertAlign w:val="superscript"/>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C60DE9">
              <w:rPr>
                <w:rFonts w:ascii="Arial" w:hAnsi="Arial" w:cs="Arial"/>
                <w:b/>
                <w:bCs/>
                <w:vertAlign w:val="superscript"/>
              </w:rPr>
              <w:t>4</w:t>
            </w:r>
            <w:r w:rsidRPr="00841C6B">
              <w:rPr>
                <w:rFonts w:ascii="Arial" w:hAnsi="Arial" w:cs="Arial"/>
                <w:b/>
                <w:bCs/>
                <w:vertAlign w:val="superscript"/>
              </w:rPr>
              <w:t>)</w:t>
            </w:r>
          </w:p>
        </w:tc>
      </w:tr>
      <w:tr w:rsidR="008D46D1" w:rsidRPr="008D46D1" w14:paraId="2927A5FB"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E383" w14:textId="77777777" w:rsidR="000E4CD1" w:rsidRPr="00C37A4C"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BFAAC" w14:textId="77777777" w:rsidR="000E4CD1" w:rsidRPr="00C37A4C" w:rsidRDefault="000E4CD1"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11 02 03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C6968" w14:textId="77777777" w:rsidR="000E4CD1" w:rsidRPr="00C37A4C" w:rsidRDefault="000E4CD1"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Odpady z produkcji anod dla procesów elektrolizy</w:t>
            </w:r>
          </w:p>
        </w:tc>
        <w:tc>
          <w:tcPr>
            <w:tcW w:w="4961" w:type="dxa"/>
            <w:vMerge/>
            <w:tcBorders>
              <w:left w:val="single" w:sz="4" w:space="0" w:color="000000"/>
              <w:right w:val="single" w:sz="4" w:space="0" w:color="000000"/>
            </w:tcBorders>
          </w:tcPr>
          <w:p w14:paraId="6280E188" w14:textId="77777777" w:rsidR="000E4CD1" w:rsidRPr="00C37A4C" w:rsidRDefault="000E4CD1"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7CB3FE7C"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74FF8" w14:textId="77777777" w:rsidR="000E4CD1" w:rsidRPr="00C37A4C"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3C95E" w14:textId="77777777" w:rsidR="000E4CD1" w:rsidRPr="00C37A4C" w:rsidRDefault="000E4CD1"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11 02 99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0E0C1" w14:textId="0BEED4F3" w:rsidR="000E4CD1" w:rsidRPr="00C37A4C" w:rsidRDefault="000E4CD1"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Inne niewymienione odpady</w:t>
            </w:r>
            <w:r w:rsidRPr="009F2E13">
              <w:rPr>
                <w:rFonts w:ascii="Arial" w:eastAsia="Times New Roman" w:hAnsi="Arial" w:cs="Arial"/>
                <w:i/>
                <w:iCs/>
                <w:color w:val="000000" w:themeColor="text1"/>
                <w:sz w:val="20"/>
                <w:szCs w:val="20"/>
                <w:lang w:eastAsia="pl-PL"/>
              </w:rPr>
              <w:t>(odpady</w:t>
            </w:r>
            <w:r w:rsidR="00F115A9" w:rsidRPr="009F2E13">
              <w:rPr>
                <w:rFonts w:ascii="Arial" w:eastAsia="Times New Roman" w:hAnsi="Arial" w:cs="Arial"/>
                <w:i/>
                <w:iCs/>
                <w:color w:val="000000" w:themeColor="text1"/>
                <w:sz w:val="20"/>
                <w:szCs w:val="20"/>
                <w:lang w:eastAsia="pl-PL"/>
              </w:rPr>
              <w:br/>
            </w:r>
            <w:r w:rsidRPr="009F2E13">
              <w:rPr>
                <w:rFonts w:ascii="Arial" w:eastAsia="Times New Roman" w:hAnsi="Arial" w:cs="Arial"/>
                <w:i/>
                <w:iCs/>
                <w:color w:val="000000" w:themeColor="text1"/>
                <w:sz w:val="20"/>
                <w:szCs w:val="20"/>
                <w:lang w:eastAsia="pl-PL"/>
              </w:rPr>
              <w:t xml:space="preserve"> i szlamy</w:t>
            </w:r>
            <w:r w:rsidR="00F115A9" w:rsidRPr="009F2E13">
              <w:rPr>
                <w:rFonts w:ascii="Arial" w:eastAsia="Times New Roman" w:hAnsi="Arial" w:cs="Arial"/>
                <w:i/>
                <w:iCs/>
                <w:color w:val="000000" w:themeColor="text1"/>
                <w:sz w:val="20"/>
                <w:szCs w:val="20"/>
                <w:lang w:eastAsia="pl-PL"/>
              </w:rPr>
              <w:br/>
            </w:r>
            <w:r w:rsidRPr="009F2E13">
              <w:rPr>
                <w:rFonts w:ascii="Arial" w:eastAsia="Times New Roman" w:hAnsi="Arial" w:cs="Arial"/>
                <w:i/>
                <w:iCs/>
                <w:color w:val="000000" w:themeColor="text1"/>
                <w:sz w:val="20"/>
                <w:szCs w:val="20"/>
                <w:lang w:eastAsia="pl-PL"/>
              </w:rPr>
              <w:t xml:space="preserve"> z hydrometalurgii</w:t>
            </w:r>
            <w:r w:rsidRPr="00C37A4C">
              <w:rPr>
                <w:rFonts w:ascii="Arial" w:eastAsia="Times New Roman" w:hAnsi="Arial" w:cs="Arial"/>
                <w:color w:val="000000" w:themeColor="text1"/>
                <w:sz w:val="20"/>
                <w:szCs w:val="20"/>
                <w:lang w:eastAsia="pl-PL"/>
              </w:rPr>
              <w:t>)</w:t>
            </w:r>
          </w:p>
        </w:tc>
        <w:tc>
          <w:tcPr>
            <w:tcW w:w="4961" w:type="dxa"/>
            <w:vMerge/>
            <w:tcBorders>
              <w:left w:val="single" w:sz="4" w:space="0" w:color="000000"/>
              <w:right w:val="single" w:sz="4" w:space="0" w:color="000000"/>
            </w:tcBorders>
          </w:tcPr>
          <w:p w14:paraId="45E144E3" w14:textId="77777777" w:rsidR="000E4CD1" w:rsidRPr="00C37A4C" w:rsidRDefault="000E4CD1"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460212A4"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6DB40" w14:textId="77777777" w:rsidR="000E4CD1" w:rsidRPr="00C37A4C" w:rsidRDefault="000E4CD1"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5F7FE" w14:textId="77777777" w:rsidR="000E4CD1" w:rsidRPr="00C37A4C" w:rsidRDefault="000E4CD1"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11 05 99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D1FE" w14:textId="4D93B3A5" w:rsidR="000E4CD1" w:rsidRPr="00C37A4C" w:rsidRDefault="000E4CD1"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Inne niewymienione odpady </w:t>
            </w:r>
            <w:r w:rsidR="009F2E13">
              <w:rPr>
                <w:rFonts w:ascii="Arial" w:eastAsia="Times New Roman" w:hAnsi="Arial" w:cs="Arial"/>
                <w:color w:val="000000" w:themeColor="text1"/>
                <w:sz w:val="20"/>
                <w:szCs w:val="20"/>
                <w:lang w:eastAsia="pl-PL"/>
              </w:rPr>
              <w:br/>
            </w:r>
            <w:r w:rsidR="009F2E13" w:rsidRPr="009F2E13">
              <w:rPr>
                <w:rFonts w:ascii="Arial" w:eastAsia="Times New Roman" w:hAnsi="Arial" w:cs="Arial"/>
                <w:i/>
                <w:iCs/>
                <w:color w:val="000000" w:themeColor="text1"/>
                <w:sz w:val="20"/>
                <w:szCs w:val="20"/>
                <w:lang w:eastAsia="pl-PL"/>
              </w:rPr>
              <w:t>(</w:t>
            </w:r>
            <w:r w:rsidRPr="009F2E13">
              <w:rPr>
                <w:rFonts w:ascii="Arial" w:eastAsia="Times New Roman" w:hAnsi="Arial" w:cs="Arial"/>
                <w:i/>
                <w:iCs/>
                <w:color w:val="000000" w:themeColor="text1"/>
                <w:sz w:val="20"/>
                <w:szCs w:val="20"/>
                <w:lang w:eastAsia="pl-PL"/>
              </w:rPr>
              <w:t xml:space="preserve">z </w:t>
            </w:r>
            <w:proofErr w:type="spellStart"/>
            <w:r w:rsidRPr="009F2E13">
              <w:rPr>
                <w:rFonts w:ascii="Arial" w:eastAsia="Times New Roman" w:hAnsi="Arial" w:cs="Arial"/>
                <w:i/>
                <w:iCs/>
                <w:color w:val="000000" w:themeColor="text1"/>
                <w:sz w:val="20"/>
                <w:szCs w:val="20"/>
                <w:lang w:eastAsia="pl-PL"/>
              </w:rPr>
              <w:t>wysoko</w:t>
            </w:r>
            <w:r w:rsidR="009F2E13">
              <w:rPr>
                <w:rFonts w:ascii="Arial" w:eastAsia="Times New Roman" w:hAnsi="Arial" w:cs="Arial"/>
                <w:i/>
                <w:iCs/>
                <w:color w:val="000000" w:themeColor="text1"/>
                <w:sz w:val="20"/>
                <w:szCs w:val="20"/>
                <w:lang w:eastAsia="pl-PL"/>
              </w:rPr>
              <w:t>-</w:t>
            </w:r>
            <w:r w:rsidRPr="009F2E13">
              <w:rPr>
                <w:rFonts w:ascii="Arial" w:eastAsia="Times New Roman" w:hAnsi="Arial" w:cs="Arial"/>
                <w:i/>
                <w:iCs/>
                <w:color w:val="000000" w:themeColor="text1"/>
                <w:sz w:val="20"/>
                <w:szCs w:val="20"/>
                <w:lang w:eastAsia="pl-PL"/>
              </w:rPr>
              <w:t>temperaturowych</w:t>
            </w:r>
            <w:proofErr w:type="spellEnd"/>
            <w:r w:rsidRPr="009F2E13">
              <w:rPr>
                <w:rFonts w:ascii="Arial" w:eastAsia="Times New Roman" w:hAnsi="Arial" w:cs="Arial"/>
                <w:i/>
                <w:iCs/>
                <w:color w:val="000000" w:themeColor="text1"/>
                <w:sz w:val="20"/>
                <w:szCs w:val="20"/>
                <w:lang w:eastAsia="pl-PL"/>
              </w:rPr>
              <w:t xml:space="preserve"> procesów galwanizowania</w:t>
            </w:r>
            <w:r w:rsidR="009F2E13" w:rsidRPr="009F2E13">
              <w:rPr>
                <w:rFonts w:ascii="Arial" w:eastAsia="Times New Roman" w:hAnsi="Arial" w:cs="Arial"/>
                <w:i/>
                <w:iCs/>
                <w:color w:val="000000" w:themeColor="text1"/>
                <w:sz w:val="20"/>
                <w:szCs w:val="20"/>
                <w:lang w:eastAsia="pl-PL"/>
              </w:rPr>
              <w:t>)</w:t>
            </w:r>
          </w:p>
        </w:tc>
        <w:tc>
          <w:tcPr>
            <w:tcW w:w="4961" w:type="dxa"/>
            <w:vMerge/>
            <w:tcBorders>
              <w:left w:val="single" w:sz="4" w:space="0" w:color="000000"/>
              <w:bottom w:val="single" w:sz="4" w:space="0" w:color="000000"/>
              <w:right w:val="single" w:sz="4" w:space="0" w:color="000000"/>
            </w:tcBorders>
          </w:tcPr>
          <w:p w14:paraId="5B7E50FA" w14:textId="77777777" w:rsidR="000E4CD1" w:rsidRPr="00C37A4C" w:rsidRDefault="000E4CD1"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2E0A27EB"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201FB"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2E34E"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12 01 01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72179" w14:textId="2409F2C5" w:rsidR="003A578E" w:rsidRPr="00C37A4C" w:rsidRDefault="003A578E"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Odpady</w:t>
            </w:r>
            <w:r w:rsidR="00F115A9">
              <w:rPr>
                <w:rFonts w:ascii="Arial" w:hAnsi="Arial" w:cs="Arial"/>
                <w:color w:val="000000" w:themeColor="text1"/>
                <w:sz w:val="20"/>
                <w:szCs w:val="20"/>
                <w:lang w:eastAsia="en-US"/>
              </w:rPr>
              <w:br/>
            </w:r>
            <w:r w:rsidRPr="00C37A4C">
              <w:rPr>
                <w:rFonts w:ascii="Arial" w:hAnsi="Arial" w:cs="Arial"/>
                <w:color w:val="000000" w:themeColor="text1"/>
                <w:sz w:val="20"/>
                <w:szCs w:val="20"/>
                <w:lang w:eastAsia="en-US"/>
              </w:rPr>
              <w:t xml:space="preserve"> z toczenia </w:t>
            </w:r>
            <w:r w:rsidR="00F115A9">
              <w:rPr>
                <w:rFonts w:ascii="Arial" w:hAnsi="Arial" w:cs="Arial"/>
                <w:color w:val="000000" w:themeColor="text1"/>
                <w:sz w:val="20"/>
                <w:szCs w:val="20"/>
                <w:lang w:eastAsia="en-US"/>
              </w:rPr>
              <w:br/>
            </w:r>
            <w:r w:rsidRPr="00C37A4C">
              <w:rPr>
                <w:rFonts w:ascii="Arial" w:hAnsi="Arial" w:cs="Arial"/>
                <w:color w:val="000000" w:themeColor="text1"/>
                <w:sz w:val="20"/>
                <w:szCs w:val="20"/>
                <w:lang w:eastAsia="en-US"/>
              </w:rPr>
              <w:t>i piłowania żelaza oraz jego stopów</w:t>
            </w:r>
          </w:p>
        </w:tc>
        <w:tc>
          <w:tcPr>
            <w:tcW w:w="4961" w:type="dxa"/>
            <w:tcBorders>
              <w:top w:val="single" w:sz="4" w:space="0" w:color="000000"/>
              <w:left w:val="single" w:sz="4" w:space="0" w:color="000000"/>
              <w:bottom w:val="single" w:sz="4" w:space="0" w:color="000000"/>
              <w:right w:val="single" w:sz="4" w:space="0" w:color="000000"/>
            </w:tcBorders>
          </w:tcPr>
          <w:p w14:paraId="5C2647FA"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nazwa i kodem odpadu boksach, max miejsce na odpady to:</w:t>
            </w:r>
          </w:p>
          <w:p w14:paraId="7A1D8D89" w14:textId="76E7AE64" w:rsidR="00F115A9" w:rsidRPr="00FD0701" w:rsidRDefault="00F115A9" w:rsidP="00F115A9">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3EA3615F" w14:textId="51D58266" w:rsidR="003A578E" w:rsidRPr="00C37A4C" w:rsidRDefault="00F115A9" w:rsidP="00F115A9">
            <w:pPr>
              <w:autoSpaceDE w:val="0"/>
              <w:ind w:left="130" w:right="130" w:hanging="1"/>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tc>
      </w:tr>
      <w:tr w:rsidR="008D46D1" w:rsidRPr="008D46D1" w14:paraId="1DB99871"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A1B77"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C8DCE" w14:textId="77777777" w:rsidR="00033309" w:rsidRPr="00C37A4C" w:rsidRDefault="00033309" w:rsidP="00C37A4C">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12 01 03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7A752" w14:textId="77777777" w:rsidR="00C37A4C"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w:t>
            </w:r>
            <w:r w:rsidR="00C37A4C" w:rsidRPr="00C37A4C">
              <w:rPr>
                <w:rFonts w:ascii="Arial" w:hAnsi="Arial" w:cs="Arial"/>
                <w:color w:val="000000" w:themeColor="text1"/>
                <w:sz w:val="20"/>
                <w:szCs w:val="20"/>
                <w:lang w:eastAsia="en-US"/>
              </w:rPr>
              <w:t xml:space="preserve"> </w:t>
            </w:r>
          </w:p>
          <w:p w14:paraId="736606C0" w14:textId="77777777" w:rsidR="00C37A4C"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z toczenia </w:t>
            </w:r>
            <w:r w:rsidR="00C37A4C" w:rsidRPr="00C37A4C">
              <w:rPr>
                <w:rFonts w:ascii="Arial" w:hAnsi="Arial" w:cs="Arial"/>
                <w:color w:val="000000" w:themeColor="text1"/>
                <w:sz w:val="20"/>
                <w:szCs w:val="20"/>
                <w:lang w:eastAsia="en-US"/>
              </w:rPr>
              <w:t xml:space="preserve"> </w:t>
            </w:r>
          </w:p>
          <w:p w14:paraId="4C08EF0D" w14:textId="5DCBED93"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i piłowania metali nieżelaznych</w:t>
            </w:r>
          </w:p>
        </w:tc>
        <w:tc>
          <w:tcPr>
            <w:tcW w:w="4961" w:type="dxa"/>
            <w:vMerge w:val="restart"/>
            <w:tcBorders>
              <w:top w:val="single" w:sz="4" w:space="0" w:color="000000"/>
              <w:left w:val="single" w:sz="4" w:space="0" w:color="000000"/>
              <w:right w:val="single" w:sz="4" w:space="0" w:color="000000"/>
            </w:tcBorders>
          </w:tcPr>
          <w:p w14:paraId="6047A1B3" w14:textId="32017FFC" w:rsidR="00033309" w:rsidRPr="00B948DD" w:rsidRDefault="00033309" w:rsidP="003A578E">
            <w:pPr>
              <w:autoSpaceDE w:val="0"/>
              <w:ind w:left="132" w:hanging="1"/>
              <w:jc w:val="both"/>
              <w:rPr>
                <w:rFonts w:ascii="Arial" w:hAnsi="Arial" w:cs="Arial"/>
                <w:sz w:val="20"/>
                <w:szCs w:val="20"/>
                <w:lang w:eastAsia="en-US"/>
              </w:rPr>
            </w:pPr>
            <w:r w:rsidRPr="00B948DD">
              <w:rPr>
                <w:rFonts w:ascii="Arial" w:hAnsi="Arial" w:cs="Arial"/>
                <w:sz w:val="20"/>
                <w:szCs w:val="20"/>
                <w:lang w:eastAsia="en-US"/>
              </w:rPr>
              <w:t xml:space="preserve">1. Hala 1 i 3 </w:t>
            </w:r>
            <w:r w:rsidRPr="00B948DD">
              <w:rPr>
                <w:rFonts w:ascii="Arial" w:hAnsi="Arial" w:cs="Arial"/>
                <w:sz w:val="20"/>
                <w:szCs w:val="20"/>
              </w:rPr>
              <w:t xml:space="preserve">w opakowaniach lub luzem na hałdzie </w:t>
            </w:r>
            <w:r w:rsidRPr="00B948DD">
              <w:rPr>
                <w:rFonts w:ascii="Arial" w:hAnsi="Arial" w:cs="Arial"/>
                <w:sz w:val="20"/>
                <w:szCs w:val="20"/>
                <w:lang w:eastAsia="en-US"/>
              </w:rPr>
              <w:t>w oznakowanych nazwą i kodem odpadu boksach</w:t>
            </w:r>
            <w:r w:rsidRPr="00B948DD">
              <w:rPr>
                <w:rFonts w:ascii="Arial" w:hAnsi="Arial" w:cs="Arial"/>
                <w:bCs/>
                <w:i/>
                <w:sz w:val="20"/>
                <w:szCs w:val="20"/>
              </w:rPr>
              <w:t>.</w:t>
            </w:r>
          </w:p>
          <w:p w14:paraId="1B249106" w14:textId="01AEA7C1" w:rsidR="00033309" w:rsidRPr="00B948DD" w:rsidRDefault="008769B2" w:rsidP="003A578E">
            <w:pPr>
              <w:autoSpaceDE w:val="0"/>
              <w:ind w:left="132" w:right="132" w:hanging="1"/>
              <w:jc w:val="both"/>
              <w:rPr>
                <w:rFonts w:ascii="Arial" w:hAnsi="Arial" w:cs="Arial"/>
                <w:sz w:val="20"/>
                <w:szCs w:val="20"/>
                <w:u w:val="single"/>
                <w:lang w:eastAsia="en-US"/>
              </w:rPr>
            </w:pPr>
            <w:r w:rsidRPr="00B948DD">
              <w:rPr>
                <w:rFonts w:ascii="Arial" w:hAnsi="Arial" w:cs="Arial"/>
                <w:sz w:val="20"/>
                <w:szCs w:val="20"/>
                <w:u w:val="single"/>
              </w:rPr>
              <w:t>W hali H1:</w:t>
            </w:r>
            <w:r w:rsidRPr="00B948DD">
              <w:rPr>
                <w:rFonts w:ascii="Arial" w:hAnsi="Arial" w:cs="Arial"/>
                <w:sz w:val="20"/>
                <w:szCs w:val="20"/>
              </w:rPr>
              <w:t xml:space="preserve"> 18 boksów o łącznej pojemności 936 m</w:t>
            </w:r>
            <w:r w:rsidRPr="00B948DD">
              <w:rPr>
                <w:rFonts w:ascii="Arial" w:hAnsi="Arial" w:cs="Arial"/>
                <w:sz w:val="20"/>
                <w:szCs w:val="20"/>
                <w:vertAlign w:val="superscript"/>
              </w:rPr>
              <w:t xml:space="preserve">3 </w:t>
            </w:r>
            <w:r w:rsidR="00C60DE9" w:rsidRPr="00B948DD">
              <w:rPr>
                <w:rFonts w:ascii="Arial" w:hAnsi="Arial" w:cs="Arial"/>
                <w:b/>
                <w:bCs/>
                <w:vertAlign w:val="superscript"/>
              </w:rPr>
              <w:t>5</w:t>
            </w:r>
            <w:r w:rsidRPr="00B948DD">
              <w:rPr>
                <w:rFonts w:ascii="Arial" w:hAnsi="Arial" w:cs="Arial"/>
                <w:b/>
                <w:bCs/>
                <w:vertAlign w:val="superscript"/>
              </w:rPr>
              <w:t>)</w:t>
            </w:r>
          </w:p>
          <w:p w14:paraId="02D31325" w14:textId="03BE2F3B" w:rsidR="00033309" w:rsidRPr="00B948DD" w:rsidRDefault="008769B2" w:rsidP="003A578E">
            <w:pPr>
              <w:autoSpaceDE w:val="0"/>
              <w:ind w:left="132" w:right="132" w:hanging="1"/>
              <w:jc w:val="both"/>
              <w:rPr>
                <w:rFonts w:ascii="Arial" w:hAnsi="Arial" w:cs="Arial"/>
                <w:sz w:val="20"/>
                <w:szCs w:val="20"/>
                <w:lang w:eastAsia="en-US"/>
              </w:rPr>
            </w:pPr>
            <w:r w:rsidRPr="00B948DD">
              <w:rPr>
                <w:rFonts w:ascii="Arial" w:hAnsi="Arial" w:cs="Arial"/>
                <w:sz w:val="20"/>
                <w:szCs w:val="20"/>
                <w:u w:val="single"/>
              </w:rPr>
              <w:t>W hali H3:</w:t>
            </w:r>
            <w:r w:rsidRPr="00B948DD">
              <w:rPr>
                <w:rFonts w:ascii="Arial" w:hAnsi="Arial" w:cs="Arial"/>
                <w:sz w:val="20"/>
                <w:szCs w:val="20"/>
              </w:rPr>
              <w:t xml:space="preserve"> 2 boksy o łącznej pojemności 18m</w:t>
            </w:r>
            <w:r w:rsidRPr="00B948DD">
              <w:rPr>
                <w:rFonts w:ascii="Arial" w:hAnsi="Arial" w:cs="Arial"/>
                <w:sz w:val="20"/>
                <w:szCs w:val="20"/>
                <w:vertAlign w:val="superscript"/>
              </w:rPr>
              <w:t>3</w:t>
            </w:r>
            <w:r w:rsidRPr="00B948DD">
              <w:rPr>
                <w:rFonts w:ascii="Arial" w:hAnsi="Arial" w:cs="Arial"/>
                <w:sz w:val="20"/>
                <w:szCs w:val="20"/>
              </w:rPr>
              <w:t>.</w:t>
            </w:r>
            <w:r w:rsidR="00C60DE9" w:rsidRPr="00B948DD">
              <w:rPr>
                <w:rFonts w:ascii="Arial" w:hAnsi="Arial" w:cs="Arial"/>
                <w:b/>
                <w:bCs/>
                <w:vertAlign w:val="superscript"/>
              </w:rPr>
              <w:t>3</w:t>
            </w:r>
            <w:r w:rsidRPr="00B948DD">
              <w:rPr>
                <w:rFonts w:ascii="Arial" w:hAnsi="Arial" w:cs="Arial"/>
                <w:b/>
                <w:bCs/>
                <w:vertAlign w:val="superscript"/>
              </w:rPr>
              <w:t>)</w:t>
            </w:r>
          </w:p>
          <w:p w14:paraId="769224B7" w14:textId="0F92F92A" w:rsidR="00033309" w:rsidRPr="00B948DD" w:rsidRDefault="00033309" w:rsidP="008769B2">
            <w:pPr>
              <w:autoSpaceDE w:val="0"/>
              <w:spacing w:before="120"/>
              <w:ind w:left="130" w:right="130"/>
              <w:jc w:val="both"/>
              <w:rPr>
                <w:rFonts w:ascii="Arial" w:hAnsi="Arial" w:cs="Arial"/>
                <w:sz w:val="20"/>
                <w:szCs w:val="20"/>
                <w:lang w:eastAsia="en-US"/>
              </w:rPr>
            </w:pPr>
            <w:r w:rsidRPr="00B948DD">
              <w:rPr>
                <w:rFonts w:ascii="Arial" w:hAnsi="Arial" w:cs="Arial"/>
                <w:sz w:val="20"/>
                <w:szCs w:val="20"/>
                <w:lang w:eastAsia="en-US"/>
              </w:rPr>
              <w:t>Odpady zawierające składniki palne np. tworzywa sztuczne, gumę papier,</w:t>
            </w:r>
            <w:r w:rsidR="00C60DE9" w:rsidRPr="00B948DD">
              <w:rPr>
                <w:rFonts w:ascii="Arial" w:hAnsi="Arial" w:cs="Arial"/>
                <w:sz w:val="20"/>
                <w:szCs w:val="20"/>
                <w:lang w:eastAsia="en-US"/>
              </w:rPr>
              <w:t xml:space="preserve"> </w:t>
            </w:r>
            <w:r w:rsidRPr="00B948DD">
              <w:rPr>
                <w:rFonts w:ascii="Arial" w:hAnsi="Arial" w:cs="Arial"/>
                <w:sz w:val="20"/>
                <w:szCs w:val="20"/>
                <w:lang w:eastAsia="en-US"/>
              </w:rPr>
              <w:t xml:space="preserve">magazynowane będą </w:t>
            </w:r>
            <w:r w:rsidR="00C60DE9" w:rsidRPr="00B948DD">
              <w:rPr>
                <w:rFonts w:ascii="Arial" w:hAnsi="Arial" w:cs="Arial"/>
                <w:sz w:val="20"/>
                <w:szCs w:val="20"/>
                <w:lang w:eastAsia="en-US"/>
              </w:rPr>
              <w:br/>
            </w:r>
            <w:r w:rsidRPr="00B948DD">
              <w:rPr>
                <w:rFonts w:ascii="Arial" w:hAnsi="Arial" w:cs="Arial"/>
                <w:sz w:val="20"/>
                <w:szCs w:val="20"/>
                <w:lang w:eastAsia="en-US"/>
              </w:rPr>
              <w:t xml:space="preserve">w boksie nr 24 o poj. </w:t>
            </w:r>
            <w:proofErr w:type="spellStart"/>
            <w:r w:rsidRPr="00B948DD">
              <w:rPr>
                <w:rFonts w:ascii="Arial" w:hAnsi="Arial" w:cs="Arial"/>
                <w:sz w:val="20"/>
                <w:szCs w:val="20"/>
                <w:lang w:eastAsia="en-US"/>
              </w:rPr>
              <w:t>uż</w:t>
            </w:r>
            <w:proofErr w:type="spellEnd"/>
            <w:r w:rsidRPr="00B948DD">
              <w:rPr>
                <w:rFonts w:ascii="Arial" w:hAnsi="Arial" w:cs="Arial"/>
                <w:sz w:val="20"/>
                <w:szCs w:val="20"/>
                <w:lang w:eastAsia="en-US"/>
              </w:rPr>
              <w:t>. 88 m</w:t>
            </w:r>
            <w:r w:rsidRPr="00B948DD">
              <w:rPr>
                <w:rFonts w:ascii="Arial" w:hAnsi="Arial" w:cs="Arial"/>
                <w:sz w:val="20"/>
                <w:szCs w:val="20"/>
                <w:vertAlign w:val="superscript"/>
                <w:lang w:eastAsia="en-US"/>
              </w:rPr>
              <w:t>3</w:t>
            </w:r>
          </w:p>
          <w:p w14:paraId="17508D1A" w14:textId="77777777" w:rsidR="00033309" w:rsidRPr="00B948DD" w:rsidRDefault="00033309" w:rsidP="003A578E">
            <w:pPr>
              <w:autoSpaceDE w:val="0"/>
              <w:ind w:left="132" w:right="132" w:hanging="1"/>
              <w:jc w:val="both"/>
              <w:rPr>
                <w:rFonts w:ascii="Arial" w:hAnsi="Arial" w:cs="Arial"/>
                <w:b/>
                <w:bCs/>
                <w:sz w:val="20"/>
                <w:szCs w:val="20"/>
              </w:rPr>
            </w:pPr>
            <w:r w:rsidRPr="00B948DD">
              <w:rPr>
                <w:rFonts w:ascii="Arial" w:hAnsi="Arial" w:cs="Arial"/>
                <w:b/>
                <w:bCs/>
                <w:sz w:val="20"/>
                <w:szCs w:val="20"/>
              </w:rPr>
              <w:t>Wg operatu ppoż. miejsce oznaczone jako:</w:t>
            </w:r>
          </w:p>
          <w:p w14:paraId="0841E8A1" w14:textId="77777777" w:rsidR="00033309" w:rsidRPr="00B948DD" w:rsidRDefault="00033309" w:rsidP="003A578E">
            <w:pPr>
              <w:autoSpaceDE w:val="0"/>
              <w:ind w:left="132" w:right="132" w:hanging="1"/>
              <w:jc w:val="both"/>
              <w:rPr>
                <w:rFonts w:ascii="Arial" w:hAnsi="Arial" w:cs="Arial"/>
                <w:b/>
                <w:bCs/>
                <w:sz w:val="20"/>
                <w:szCs w:val="20"/>
                <w:u w:val="single"/>
              </w:rPr>
            </w:pPr>
            <w:r w:rsidRPr="00B948DD">
              <w:rPr>
                <w:rFonts w:ascii="Arial" w:hAnsi="Arial" w:cs="Arial"/>
                <w:b/>
                <w:bCs/>
                <w:sz w:val="20"/>
                <w:szCs w:val="20"/>
                <w:u w:val="single"/>
              </w:rPr>
              <w:t xml:space="preserve">nr 3 (boks 24): </w:t>
            </w:r>
          </w:p>
          <w:p w14:paraId="63861538" w14:textId="77777777" w:rsidR="00033309" w:rsidRPr="00B948DD" w:rsidRDefault="00033309" w:rsidP="003A578E">
            <w:pPr>
              <w:pStyle w:val="Default"/>
              <w:spacing w:line="256" w:lineRule="auto"/>
              <w:ind w:left="131"/>
              <w:jc w:val="both"/>
              <w:rPr>
                <w:rFonts w:ascii="Arial" w:hAnsi="Arial" w:cs="Arial"/>
                <w:b/>
                <w:bCs/>
                <w:color w:val="auto"/>
                <w:sz w:val="20"/>
                <w:szCs w:val="20"/>
              </w:rPr>
            </w:pPr>
            <w:r w:rsidRPr="00B948DD">
              <w:rPr>
                <w:rFonts w:ascii="Arial" w:hAnsi="Arial" w:cs="Arial"/>
                <w:b/>
                <w:bCs/>
                <w:color w:val="auto"/>
                <w:sz w:val="20"/>
                <w:szCs w:val="20"/>
              </w:rPr>
              <w:t>Maksymalna masa odpadów palnych magazynowych w boksie 24:</w:t>
            </w:r>
          </w:p>
          <w:p w14:paraId="4D55EBB0" w14:textId="77777777" w:rsidR="006B1FA9" w:rsidRPr="00B948DD" w:rsidRDefault="00033309" w:rsidP="006B1FA9">
            <w:pPr>
              <w:pStyle w:val="Default"/>
              <w:spacing w:line="256" w:lineRule="auto"/>
              <w:ind w:left="131"/>
              <w:jc w:val="both"/>
              <w:rPr>
                <w:rFonts w:ascii="Arial" w:hAnsi="Arial" w:cs="Arial"/>
                <w:b/>
                <w:bCs/>
                <w:color w:val="auto"/>
                <w:sz w:val="20"/>
                <w:szCs w:val="20"/>
              </w:rPr>
            </w:pPr>
            <w:r w:rsidRPr="00B948DD">
              <w:rPr>
                <w:rFonts w:ascii="Arial" w:hAnsi="Arial" w:cs="Arial"/>
                <w:b/>
                <w:bCs/>
                <w:color w:val="auto"/>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13D70B99" w14:textId="743FAB0E" w:rsidR="006B1FA9" w:rsidRPr="00B948DD" w:rsidRDefault="006B1FA9" w:rsidP="006B1FA9">
            <w:pPr>
              <w:pStyle w:val="Default"/>
              <w:spacing w:line="256" w:lineRule="auto"/>
              <w:ind w:left="131"/>
              <w:jc w:val="both"/>
              <w:rPr>
                <w:rFonts w:ascii="Arial" w:hAnsi="Arial" w:cs="Arial"/>
                <w:b/>
                <w:bCs/>
                <w:color w:val="auto"/>
                <w:sz w:val="20"/>
                <w:szCs w:val="20"/>
              </w:rPr>
            </w:pPr>
            <w:r w:rsidRPr="00B948DD">
              <w:rPr>
                <w:rFonts w:ascii="Arial" w:hAnsi="Arial" w:cs="Arial"/>
                <w:b/>
                <w:bCs/>
                <w:color w:val="auto"/>
                <w:sz w:val="20"/>
                <w:szCs w:val="20"/>
              </w:rPr>
              <w:t>- 24 Mg łącznie dla odpadów o kodzie 15 02 02*,</w:t>
            </w:r>
          </w:p>
          <w:p w14:paraId="3BE4A335" w14:textId="77777777" w:rsidR="006B1FA9" w:rsidRPr="00B948DD" w:rsidRDefault="006B1FA9" w:rsidP="006B1FA9">
            <w:pPr>
              <w:pStyle w:val="Akapitzlist"/>
              <w:tabs>
                <w:tab w:val="left" w:pos="316"/>
              </w:tabs>
              <w:autoSpaceDE w:val="0"/>
              <w:ind w:left="132" w:right="132"/>
              <w:jc w:val="both"/>
              <w:rPr>
                <w:rFonts w:ascii="Arial" w:hAnsi="Arial" w:cs="Arial"/>
                <w:b/>
                <w:bCs/>
                <w:strike/>
                <w:sz w:val="20"/>
                <w:szCs w:val="20"/>
                <w:lang w:eastAsia="en-US"/>
              </w:rPr>
            </w:pPr>
            <w:r w:rsidRPr="00B948DD">
              <w:rPr>
                <w:rFonts w:ascii="Arial" w:hAnsi="Arial" w:cs="Arial"/>
                <w:b/>
                <w:bCs/>
                <w:sz w:val="20"/>
                <w:szCs w:val="20"/>
              </w:rPr>
              <w:t xml:space="preserve">- 13 Mg łącznie dla wszystkich odpadów o kodach </w:t>
            </w:r>
            <w:r w:rsidRPr="00B948DD">
              <w:rPr>
                <w:rFonts w:ascii="Arial" w:hAnsi="Arial" w:cs="Arial"/>
                <w:b/>
                <w:bCs/>
                <w:sz w:val="20"/>
                <w:szCs w:val="20"/>
                <w:lang w:eastAsia="en-US"/>
              </w:rPr>
              <w:t>15 01 10*, 16 03 03*, 16 03 04.</w:t>
            </w:r>
          </w:p>
          <w:p w14:paraId="29E8F00B" w14:textId="77777777" w:rsidR="00033309" w:rsidRPr="00B948DD" w:rsidRDefault="00033309" w:rsidP="003A578E">
            <w:pPr>
              <w:pStyle w:val="Default"/>
              <w:spacing w:line="256" w:lineRule="auto"/>
              <w:ind w:left="131"/>
              <w:jc w:val="both"/>
              <w:rPr>
                <w:rFonts w:ascii="Arial" w:hAnsi="Arial" w:cs="Arial"/>
                <w:b/>
                <w:bCs/>
                <w:color w:val="auto"/>
                <w:sz w:val="20"/>
                <w:szCs w:val="20"/>
              </w:rPr>
            </w:pPr>
          </w:p>
          <w:p w14:paraId="270D9EDE" w14:textId="455CCC36" w:rsidR="00033309" w:rsidRPr="00B948DD" w:rsidRDefault="008769B2" w:rsidP="00C37A4C">
            <w:pPr>
              <w:tabs>
                <w:tab w:val="left" w:pos="316"/>
              </w:tabs>
              <w:autoSpaceDE w:val="0"/>
              <w:ind w:left="131" w:right="132"/>
              <w:jc w:val="both"/>
              <w:rPr>
                <w:rFonts w:ascii="Arial" w:hAnsi="Arial" w:cs="Arial"/>
                <w:sz w:val="20"/>
                <w:szCs w:val="20"/>
                <w:lang w:eastAsia="en-US"/>
              </w:rPr>
            </w:pPr>
            <w:r w:rsidRPr="00B948DD">
              <w:rPr>
                <w:rFonts w:ascii="Arial" w:hAnsi="Arial" w:cs="Arial"/>
                <w:sz w:val="20"/>
                <w:szCs w:val="20"/>
                <w:lang w:eastAsia="en-US"/>
              </w:rPr>
              <w:t xml:space="preserve">2. Na oznakowanym placu magazynowym nr 5 i 6 </w:t>
            </w:r>
            <w:r w:rsidRPr="00B948DD">
              <w:rPr>
                <w:rFonts w:ascii="Arial" w:hAnsi="Arial" w:cs="Arial"/>
                <w:sz w:val="20"/>
                <w:szCs w:val="20"/>
                <w:lang w:eastAsia="en-US"/>
              </w:rPr>
              <w:br/>
              <w:t>o łącznej pojemności 185 m</w:t>
            </w:r>
            <w:r w:rsidRPr="00B948DD">
              <w:rPr>
                <w:rFonts w:ascii="Arial" w:hAnsi="Arial" w:cs="Arial"/>
                <w:sz w:val="20"/>
                <w:szCs w:val="20"/>
                <w:vertAlign w:val="superscript"/>
                <w:lang w:eastAsia="en-US"/>
              </w:rPr>
              <w:t xml:space="preserve">3 </w:t>
            </w:r>
            <w:r w:rsidR="00C60DE9" w:rsidRPr="00B948DD">
              <w:rPr>
                <w:rFonts w:ascii="Arial" w:hAnsi="Arial" w:cs="Arial"/>
                <w:b/>
                <w:bCs/>
                <w:vertAlign w:val="superscript"/>
              </w:rPr>
              <w:t>4</w:t>
            </w:r>
            <w:r w:rsidRPr="00B948DD">
              <w:rPr>
                <w:rFonts w:ascii="Arial" w:hAnsi="Arial" w:cs="Arial"/>
                <w:b/>
                <w:bCs/>
                <w:vertAlign w:val="superscript"/>
              </w:rPr>
              <w:t>)</w:t>
            </w:r>
          </w:p>
        </w:tc>
      </w:tr>
      <w:tr w:rsidR="008D46D1" w:rsidRPr="008D46D1" w14:paraId="45462AB3"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9ECBB"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BBF4A" w14:textId="77777777" w:rsidR="00033309" w:rsidRPr="00C37A4C" w:rsidRDefault="00033309" w:rsidP="00C37A4C">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12 01 04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64F60" w14:textId="77777777"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Cząstki i pyły metali nieżelaznych</w:t>
            </w:r>
          </w:p>
        </w:tc>
        <w:tc>
          <w:tcPr>
            <w:tcW w:w="4961" w:type="dxa"/>
            <w:vMerge/>
            <w:tcBorders>
              <w:left w:val="single" w:sz="4" w:space="0" w:color="000000"/>
              <w:bottom w:val="single" w:sz="4" w:space="0" w:color="000000"/>
              <w:right w:val="single" w:sz="4" w:space="0" w:color="000000"/>
            </w:tcBorders>
          </w:tcPr>
          <w:p w14:paraId="68A0AFA3" w14:textId="77777777" w:rsidR="00033309" w:rsidRPr="00C37A4C" w:rsidRDefault="00033309" w:rsidP="003A578E">
            <w:pPr>
              <w:pStyle w:val="Akapitzlist"/>
              <w:tabs>
                <w:tab w:val="left" w:pos="346"/>
              </w:tabs>
              <w:autoSpaceDE w:val="0"/>
              <w:ind w:left="0" w:right="132"/>
              <w:jc w:val="both"/>
              <w:rPr>
                <w:rFonts w:ascii="Arial" w:hAnsi="Arial" w:cs="Arial"/>
                <w:color w:val="000000" w:themeColor="text1"/>
                <w:sz w:val="20"/>
                <w:szCs w:val="20"/>
                <w:lang w:eastAsia="en-US"/>
              </w:rPr>
            </w:pPr>
          </w:p>
        </w:tc>
      </w:tr>
      <w:tr w:rsidR="008D46D1" w:rsidRPr="008D46D1" w14:paraId="75259D84"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0FC5B"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DF50A" w14:textId="77777777" w:rsidR="00033309" w:rsidRPr="00C37A4C" w:rsidRDefault="00033309"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12 01 13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E7380" w14:textId="77777777"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Odpady spawalnicze</w:t>
            </w:r>
          </w:p>
        </w:tc>
        <w:tc>
          <w:tcPr>
            <w:tcW w:w="4961" w:type="dxa"/>
            <w:vMerge w:val="restart"/>
            <w:tcBorders>
              <w:top w:val="single" w:sz="4" w:space="0" w:color="000000"/>
              <w:left w:val="single" w:sz="4" w:space="0" w:color="000000"/>
              <w:right w:val="single" w:sz="4" w:space="0" w:color="000000"/>
            </w:tcBorders>
          </w:tcPr>
          <w:p w14:paraId="56FE677A" w14:textId="77777777" w:rsidR="00033309" w:rsidRPr="00C37A4C" w:rsidRDefault="00033309"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oznakowanych nazwą</w:t>
            </w:r>
            <w:r w:rsidRPr="00C37A4C">
              <w:rPr>
                <w:rFonts w:ascii="Arial" w:hAnsi="Arial" w:cs="Arial"/>
                <w:color w:val="000000" w:themeColor="text1"/>
                <w:sz w:val="20"/>
                <w:szCs w:val="20"/>
              </w:rPr>
              <w:br/>
              <w:t xml:space="preserve"> i kodem odpadu boksach</w:t>
            </w:r>
          </w:p>
          <w:p w14:paraId="78D4A3C9" w14:textId="77777777" w:rsidR="00033309" w:rsidRPr="00C37A4C" w:rsidRDefault="00033309"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2B704305" w14:textId="39FDD2EB" w:rsidR="008769B2" w:rsidRPr="00FD0701" w:rsidRDefault="008769B2" w:rsidP="008769B2">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5C4BB10B" w14:textId="3717874B" w:rsidR="00033309" w:rsidRPr="00C37A4C" w:rsidRDefault="008769B2" w:rsidP="008769B2">
            <w:pPr>
              <w:ind w:left="133"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tc>
      </w:tr>
      <w:tr w:rsidR="008D46D1" w:rsidRPr="008D46D1" w14:paraId="29621012"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8C0EF"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E6951" w14:textId="77777777" w:rsidR="00033309" w:rsidRPr="00C37A4C" w:rsidRDefault="00033309"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12 01 15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B0FC2" w14:textId="233F9194"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eastAsia="Times New Roman" w:hAnsi="Arial" w:cs="Arial"/>
                <w:color w:val="000000" w:themeColor="text1"/>
                <w:sz w:val="20"/>
                <w:szCs w:val="20"/>
                <w:lang w:eastAsia="pl-PL"/>
              </w:rPr>
              <w:t xml:space="preserve">Szlamy z obróbki metali inne niż wymienione </w:t>
            </w:r>
            <w:r w:rsidRPr="00C37A4C">
              <w:rPr>
                <w:rFonts w:ascii="Arial" w:eastAsia="Times New Roman" w:hAnsi="Arial" w:cs="Arial"/>
                <w:color w:val="000000" w:themeColor="text1"/>
                <w:sz w:val="20"/>
                <w:szCs w:val="20"/>
                <w:lang w:eastAsia="pl-PL"/>
              </w:rPr>
              <w:br/>
              <w:t>w 12 01 14</w:t>
            </w:r>
          </w:p>
        </w:tc>
        <w:tc>
          <w:tcPr>
            <w:tcW w:w="4961" w:type="dxa"/>
            <w:vMerge/>
            <w:tcBorders>
              <w:left w:val="single" w:sz="4" w:space="0" w:color="000000"/>
              <w:right w:val="single" w:sz="4" w:space="0" w:color="000000"/>
            </w:tcBorders>
          </w:tcPr>
          <w:p w14:paraId="024E526A" w14:textId="77777777" w:rsidR="00033309" w:rsidRPr="00C37A4C" w:rsidRDefault="00033309"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45B665E4"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F3ABD"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D20FB" w14:textId="77777777" w:rsidR="00033309" w:rsidRPr="00C37A4C" w:rsidRDefault="00033309"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12 01 17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775D4" w14:textId="77777777" w:rsidR="00C37A4C" w:rsidRDefault="00033309"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Odpady poszlifierskie inne niż wymienione </w:t>
            </w:r>
            <w:r w:rsidR="00C37A4C">
              <w:rPr>
                <w:rFonts w:ascii="Arial" w:eastAsia="Times New Roman" w:hAnsi="Arial" w:cs="Arial"/>
                <w:color w:val="000000" w:themeColor="text1"/>
                <w:sz w:val="20"/>
                <w:szCs w:val="20"/>
                <w:lang w:eastAsia="pl-PL"/>
              </w:rPr>
              <w:t xml:space="preserve"> </w:t>
            </w:r>
          </w:p>
          <w:p w14:paraId="62F6F920" w14:textId="1290C08C"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eastAsia="Times New Roman" w:hAnsi="Arial" w:cs="Arial"/>
                <w:color w:val="000000" w:themeColor="text1"/>
                <w:sz w:val="20"/>
                <w:szCs w:val="20"/>
                <w:lang w:eastAsia="pl-PL"/>
              </w:rPr>
              <w:t>w 12 01 16</w:t>
            </w:r>
          </w:p>
        </w:tc>
        <w:tc>
          <w:tcPr>
            <w:tcW w:w="4961" w:type="dxa"/>
            <w:vMerge/>
            <w:tcBorders>
              <w:left w:val="single" w:sz="4" w:space="0" w:color="000000"/>
              <w:bottom w:val="single" w:sz="4" w:space="0" w:color="000000"/>
              <w:right w:val="single" w:sz="4" w:space="0" w:color="000000"/>
            </w:tcBorders>
          </w:tcPr>
          <w:p w14:paraId="00767259" w14:textId="77777777" w:rsidR="00033309" w:rsidRPr="00C37A4C" w:rsidRDefault="00033309"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77512146"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82E8E"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EEDE7"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15 01 04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6E78F" w14:textId="77777777" w:rsidR="00C37A4C" w:rsidRDefault="003A578E" w:rsidP="00FD4B27">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Opakowania</w:t>
            </w:r>
            <w:r w:rsidR="00C37A4C">
              <w:rPr>
                <w:rFonts w:ascii="Arial" w:eastAsia="Times New Roman" w:hAnsi="Arial" w:cs="Arial"/>
                <w:color w:val="000000" w:themeColor="text1"/>
                <w:sz w:val="20"/>
                <w:szCs w:val="20"/>
                <w:lang w:eastAsia="pl-PL"/>
              </w:rPr>
              <w:t xml:space="preserve"> </w:t>
            </w:r>
          </w:p>
          <w:p w14:paraId="66199B78" w14:textId="077B0978" w:rsidR="003A578E" w:rsidRPr="00C37A4C" w:rsidRDefault="003A578E" w:rsidP="00FD4B27">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 z metali</w:t>
            </w:r>
          </w:p>
        </w:tc>
        <w:tc>
          <w:tcPr>
            <w:tcW w:w="4961" w:type="dxa"/>
            <w:tcBorders>
              <w:top w:val="single" w:sz="4" w:space="0" w:color="000000"/>
              <w:left w:val="single" w:sz="4" w:space="0" w:color="000000"/>
              <w:bottom w:val="single" w:sz="4" w:space="0" w:color="000000"/>
              <w:right w:val="single" w:sz="4" w:space="0" w:color="000000"/>
            </w:tcBorders>
          </w:tcPr>
          <w:p w14:paraId="7DBE2317" w14:textId="657A323A"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1. Hala 1 i 3 </w:t>
            </w:r>
            <w:r w:rsidRPr="00C37A4C">
              <w:rPr>
                <w:rFonts w:ascii="Arial" w:hAnsi="Arial" w:cs="Arial"/>
                <w:color w:val="000000" w:themeColor="text1"/>
                <w:sz w:val="20"/>
                <w:szCs w:val="20"/>
              </w:rPr>
              <w:t>w opakowaniach lub luzem na hałdzie</w:t>
            </w:r>
            <w:r w:rsidR="00287377">
              <w:rPr>
                <w:rFonts w:ascii="Arial" w:hAnsi="Arial" w:cs="Arial"/>
                <w:color w:val="000000" w:themeColor="text1"/>
                <w:sz w:val="20"/>
                <w:szCs w:val="20"/>
              </w:rPr>
              <w:br/>
            </w:r>
            <w:r w:rsidRPr="00C37A4C">
              <w:rPr>
                <w:rFonts w:ascii="Arial" w:hAnsi="Arial" w:cs="Arial"/>
                <w:color w:val="000000" w:themeColor="text1"/>
                <w:sz w:val="20"/>
                <w:szCs w:val="20"/>
              </w:rPr>
              <w:t xml:space="preserve"> </w:t>
            </w:r>
            <w:r w:rsidRPr="00C37A4C">
              <w:rPr>
                <w:rFonts w:ascii="Arial" w:hAnsi="Arial" w:cs="Arial"/>
                <w:color w:val="000000" w:themeColor="text1"/>
                <w:sz w:val="20"/>
                <w:szCs w:val="20"/>
                <w:lang w:eastAsia="en-US"/>
              </w:rPr>
              <w:t>w oznakowanych nazwą i kodem odpadu boksach.</w:t>
            </w:r>
          </w:p>
          <w:p w14:paraId="7AA4C2DC" w14:textId="5C33DC22" w:rsidR="008769B2" w:rsidRPr="00C37A4C" w:rsidRDefault="008769B2" w:rsidP="008769B2">
            <w:pPr>
              <w:autoSpaceDE w:val="0"/>
              <w:ind w:left="132" w:right="132" w:hanging="1"/>
              <w:jc w:val="both"/>
              <w:rPr>
                <w:rFonts w:ascii="Arial" w:hAnsi="Arial" w:cs="Arial"/>
                <w:color w:val="000000" w:themeColor="text1"/>
                <w:sz w:val="20"/>
                <w:szCs w:val="20"/>
                <w:u w:val="single"/>
                <w:lang w:eastAsia="en-US"/>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C60DE9">
              <w:rPr>
                <w:rFonts w:ascii="Arial" w:hAnsi="Arial" w:cs="Arial"/>
                <w:b/>
                <w:bCs/>
                <w:vertAlign w:val="superscript"/>
              </w:rPr>
              <w:t>5</w:t>
            </w:r>
            <w:r w:rsidRPr="001E59B4">
              <w:rPr>
                <w:rFonts w:ascii="Arial" w:hAnsi="Arial" w:cs="Arial"/>
                <w:b/>
                <w:bCs/>
                <w:vertAlign w:val="superscript"/>
              </w:rPr>
              <w:t>)</w:t>
            </w:r>
          </w:p>
          <w:p w14:paraId="1DD47712" w14:textId="6E46BCD9" w:rsidR="008769B2" w:rsidRPr="00C37A4C" w:rsidRDefault="008769B2" w:rsidP="008769B2">
            <w:pPr>
              <w:autoSpaceDE w:val="0"/>
              <w:ind w:left="132" w:right="132" w:hanging="1"/>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0F82678F" w14:textId="21160994" w:rsidR="003A578E" w:rsidRPr="00C37A4C" w:rsidRDefault="003A578E" w:rsidP="008769B2">
            <w:pPr>
              <w:autoSpaceDE w:val="0"/>
              <w:spacing w:before="120"/>
              <w:ind w:left="130" w:right="130"/>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Odpady zawierające składniki palne np. tworzywa sztuczne, gumę papier</w:t>
            </w:r>
          </w:p>
          <w:p w14:paraId="309C078D" w14:textId="488E2085"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magazynowane będą 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18CB993E" w14:textId="77777777" w:rsidR="003A578E" w:rsidRPr="00C37A4C" w:rsidRDefault="003A578E" w:rsidP="003A578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55C28D27" w14:textId="77777777" w:rsidR="003A578E" w:rsidRPr="00C37A4C" w:rsidRDefault="003A578E" w:rsidP="003A578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23AE02C3"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65ACB466"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2D91AAC9"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4851B2EA" w14:textId="77777777" w:rsidR="003A578E" w:rsidRPr="00C37A4C"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2FC72ADD" w14:textId="4BE7F7D4" w:rsidR="003A578E" w:rsidRPr="00C37A4C" w:rsidRDefault="008769B2" w:rsidP="003A578E">
            <w:pPr>
              <w:tabs>
                <w:tab w:val="left" w:pos="316"/>
              </w:tabs>
              <w:autoSpaceDE w:val="0"/>
              <w:ind w:left="131" w:right="132"/>
              <w:jc w:val="both"/>
              <w:rPr>
                <w:rFonts w:ascii="Arial" w:hAnsi="Arial" w:cs="Arial"/>
                <w:color w:val="000000" w:themeColor="text1"/>
                <w:sz w:val="20"/>
                <w:szCs w:val="20"/>
                <w:lang w:eastAsia="en-US"/>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C60DE9">
              <w:rPr>
                <w:rFonts w:ascii="Arial" w:hAnsi="Arial" w:cs="Arial"/>
                <w:b/>
                <w:bCs/>
                <w:vertAlign w:val="superscript"/>
              </w:rPr>
              <w:t>4</w:t>
            </w:r>
            <w:r w:rsidRPr="00841C6B">
              <w:rPr>
                <w:rFonts w:ascii="Arial" w:hAnsi="Arial" w:cs="Arial"/>
                <w:b/>
                <w:bCs/>
                <w:vertAlign w:val="superscript"/>
              </w:rPr>
              <w:t>)</w:t>
            </w:r>
          </w:p>
        </w:tc>
      </w:tr>
      <w:tr w:rsidR="008D46D1" w:rsidRPr="008D46D1" w14:paraId="1063D69C"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17224"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47704"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16 01 18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6A72E" w14:textId="77777777" w:rsidR="003A578E" w:rsidRPr="00C37A4C" w:rsidRDefault="003A578E" w:rsidP="00FD4B27">
            <w:pPr>
              <w:autoSpaceDE w:val="0"/>
              <w:rPr>
                <w:rFonts w:ascii="Arial" w:hAnsi="Arial" w:cs="Arial"/>
                <w:color w:val="000000" w:themeColor="text1"/>
                <w:sz w:val="20"/>
                <w:szCs w:val="20"/>
                <w:lang w:eastAsia="en-US"/>
              </w:rPr>
            </w:pPr>
            <w:r w:rsidRPr="00C37A4C">
              <w:rPr>
                <w:rFonts w:ascii="Arial" w:eastAsia="Times New Roman" w:hAnsi="Arial" w:cs="Arial"/>
                <w:color w:val="000000" w:themeColor="text1"/>
                <w:sz w:val="20"/>
                <w:szCs w:val="20"/>
                <w:lang w:eastAsia="pl-PL"/>
              </w:rPr>
              <w:t>Metale nieżelazne</w:t>
            </w:r>
          </w:p>
        </w:tc>
        <w:tc>
          <w:tcPr>
            <w:tcW w:w="4961" w:type="dxa"/>
            <w:tcBorders>
              <w:top w:val="single" w:sz="4" w:space="0" w:color="000000"/>
              <w:left w:val="single" w:sz="4" w:space="0" w:color="000000"/>
              <w:bottom w:val="single" w:sz="4" w:space="0" w:color="000000"/>
              <w:right w:val="single" w:sz="4" w:space="0" w:color="000000"/>
            </w:tcBorders>
          </w:tcPr>
          <w:p w14:paraId="3A8D82AD" w14:textId="5E77A3FA" w:rsidR="003A578E" w:rsidRPr="00C37A4C" w:rsidRDefault="003A578E" w:rsidP="003A578E">
            <w:pPr>
              <w:pStyle w:val="Akapitzlist"/>
              <w:numPr>
                <w:ilvl w:val="3"/>
                <w:numId w:val="32"/>
              </w:numPr>
              <w:tabs>
                <w:tab w:val="left" w:pos="415"/>
              </w:tabs>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w:t>
            </w:r>
            <w:r w:rsidRPr="00C37A4C">
              <w:rPr>
                <w:rFonts w:ascii="Arial" w:hAnsi="Arial" w:cs="Arial"/>
                <w:color w:val="000000" w:themeColor="text1"/>
                <w:sz w:val="20"/>
                <w:szCs w:val="20"/>
              </w:rPr>
              <w:br/>
              <w:t>i kodem odpadu boksach.</w:t>
            </w:r>
          </w:p>
          <w:p w14:paraId="61DAF9A4"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4D03C1EE" w14:textId="40BFB0C9" w:rsidR="008769B2" w:rsidRPr="00FD0701" w:rsidRDefault="008769B2" w:rsidP="008769B2">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C60DE9">
              <w:rPr>
                <w:rFonts w:ascii="Arial" w:hAnsi="Arial" w:cs="Arial"/>
                <w:b/>
                <w:bCs/>
                <w:vertAlign w:val="superscript"/>
              </w:rPr>
              <w:t>2</w:t>
            </w:r>
            <w:r w:rsidRPr="00FD0701">
              <w:rPr>
                <w:rFonts w:ascii="Arial" w:hAnsi="Arial" w:cs="Arial"/>
                <w:b/>
                <w:bCs/>
                <w:vertAlign w:val="superscript"/>
              </w:rPr>
              <w:t>)</w:t>
            </w:r>
          </w:p>
          <w:p w14:paraId="0C74F65E" w14:textId="0755A2BA" w:rsidR="008769B2" w:rsidRDefault="008769B2" w:rsidP="008769B2">
            <w:pPr>
              <w:pStyle w:val="Akapitzlist"/>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2E1110AA" w14:textId="1300ADD2" w:rsidR="003A578E" w:rsidRPr="00C37A4C" w:rsidRDefault="008769B2" w:rsidP="008769B2">
            <w:pPr>
              <w:pStyle w:val="Akapitzlist"/>
              <w:ind w:left="133" w:right="132"/>
              <w:jc w:val="both"/>
              <w:rPr>
                <w:rFonts w:ascii="Arial" w:hAnsi="Arial" w:cs="Arial"/>
                <w:color w:val="000000" w:themeColor="text1"/>
                <w:sz w:val="20"/>
                <w:szCs w:val="20"/>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C60DE9">
              <w:rPr>
                <w:rFonts w:ascii="Arial" w:hAnsi="Arial" w:cs="Arial"/>
                <w:b/>
                <w:bCs/>
                <w:vertAlign w:val="superscript"/>
              </w:rPr>
              <w:t>4</w:t>
            </w:r>
            <w:r w:rsidRPr="00841C6B">
              <w:rPr>
                <w:rFonts w:ascii="Arial" w:hAnsi="Arial" w:cs="Arial"/>
                <w:b/>
                <w:bCs/>
                <w:vertAlign w:val="superscript"/>
              </w:rPr>
              <w:t>)</w:t>
            </w:r>
          </w:p>
        </w:tc>
      </w:tr>
      <w:tr w:rsidR="008D46D1" w:rsidRPr="008D46D1" w14:paraId="550A1AAF"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CEB52" w14:textId="77777777" w:rsidR="003A578E" w:rsidRPr="00C37A4C" w:rsidRDefault="003A578E" w:rsidP="00C37A4C">
            <w:pPr>
              <w:pStyle w:val="Akapitzlist"/>
              <w:numPr>
                <w:ilvl w:val="0"/>
                <w:numId w:val="32"/>
              </w:numPr>
              <w:suppressAutoHyphens/>
              <w:autoSpaceDE w:val="0"/>
              <w:autoSpaceDN w:val="0"/>
              <w:contextualSpacing w:val="0"/>
              <w:jc w:val="both"/>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CA207" w14:textId="77777777" w:rsidR="003A578E" w:rsidRPr="00C37A4C" w:rsidRDefault="003A578E" w:rsidP="00C37A4C">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16 02 16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095F8" w14:textId="77777777" w:rsidR="003A578E" w:rsidRPr="00C37A4C" w:rsidRDefault="003A578E"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Elementy usunięte ze zużytych urządzeń inne niż wymienione </w:t>
            </w:r>
            <w:r w:rsidRPr="00C37A4C">
              <w:rPr>
                <w:rFonts w:ascii="Arial" w:eastAsia="Times New Roman" w:hAnsi="Arial" w:cs="Arial"/>
                <w:color w:val="000000" w:themeColor="text1"/>
                <w:sz w:val="20"/>
                <w:szCs w:val="20"/>
                <w:lang w:eastAsia="pl-PL"/>
              </w:rPr>
              <w:br/>
              <w:t>w 16 02 15</w:t>
            </w:r>
          </w:p>
        </w:tc>
        <w:tc>
          <w:tcPr>
            <w:tcW w:w="4961" w:type="dxa"/>
            <w:tcBorders>
              <w:top w:val="single" w:sz="4" w:space="0" w:color="000000"/>
              <w:left w:val="single" w:sz="4" w:space="0" w:color="000000"/>
              <w:bottom w:val="single" w:sz="4" w:space="0" w:color="000000"/>
              <w:right w:val="single" w:sz="4" w:space="0" w:color="000000"/>
            </w:tcBorders>
          </w:tcPr>
          <w:p w14:paraId="70456F57" w14:textId="77777777" w:rsidR="003A578E" w:rsidRPr="00C37A4C" w:rsidRDefault="003A578E" w:rsidP="00C37A4C">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1. Na hali H1 i H3 w opakowaniach lub luzem na hałdzie w oznakowanych nazwą i kodem odpadu boksach max miejsce na odpady to:</w:t>
            </w:r>
          </w:p>
          <w:p w14:paraId="40E4F560" w14:textId="07264163" w:rsidR="008769B2" w:rsidRPr="00C37A4C" w:rsidRDefault="008769B2" w:rsidP="008769B2">
            <w:pPr>
              <w:autoSpaceDE w:val="0"/>
              <w:ind w:left="132" w:right="132" w:hanging="1"/>
              <w:jc w:val="both"/>
              <w:rPr>
                <w:rFonts w:ascii="Arial" w:hAnsi="Arial" w:cs="Arial"/>
                <w:color w:val="000000" w:themeColor="text1"/>
                <w:sz w:val="20"/>
                <w:szCs w:val="20"/>
                <w:u w:val="single"/>
                <w:lang w:eastAsia="en-US"/>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C60DE9">
              <w:rPr>
                <w:rFonts w:ascii="Arial" w:hAnsi="Arial" w:cs="Arial"/>
                <w:b/>
                <w:bCs/>
                <w:vertAlign w:val="superscript"/>
              </w:rPr>
              <w:t>5</w:t>
            </w:r>
            <w:r w:rsidRPr="001E59B4">
              <w:rPr>
                <w:rFonts w:ascii="Arial" w:hAnsi="Arial" w:cs="Arial"/>
                <w:b/>
                <w:bCs/>
                <w:vertAlign w:val="superscript"/>
              </w:rPr>
              <w:t>)</w:t>
            </w:r>
          </w:p>
          <w:p w14:paraId="00A46F50" w14:textId="19FAADA9" w:rsidR="003A578E" w:rsidRPr="00C37A4C" w:rsidRDefault="003A578E" w:rsidP="008769B2">
            <w:pPr>
              <w:pStyle w:val="Akapitzlist"/>
              <w:tabs>
                <w:tab w:val="left" w:pos="331"/>
              </w:tabs>
              <w:autoSpaceDE w:val="0"/>
              <w:ind w:left="132"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tworzywa sztuczne, gumę, papier (palne) magazynowane będą 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61B66C0E" w14:textId="77777777" w:rsidR="003A578E" w:rsidRPr="00C37A4C" w:rsidRDefault="003A578E" w:rsidP="00C37A4C">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2E5C507F" w14:textId="2790CDE9" w:rsidR="003A578E" w:rsidRPr="00C37A4C" w:rsidRDefault="003A578E" w:rsidP="00C37A4C">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nr 3 (boks 24):</w:t>
            </w:r>
          </w:p>
          <w:p w14:paraId="2688D1D5" w14:textId="77777777" w:rsidR="003A578E" w:rsidRPr="00C37A4C" w:rsidRDefault="003A578E" w:rsidP="00C37A4C">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69E6ACF9" w14:textId="77777777" w:rsidR="003A578E" w:rsidRPr="00C37A4C" w:rsidRDefault="003A578E" w:rsidP="00C37A4C">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5186A911" w14:textId="77777777" w:rsidR="003A578E" w:rsidRPr="00C37A4C" w:rsidRDefault="003A578E" w:rsidP="00C37A4C">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3610DE7F" w14:textId="77777777" w:rsidR="003A578E" w:rsidRPr="00C37A4C" w:rsidRDefault="003A578E" w:rsidP="00C37A4C">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72F33FA8" w14:textId="64FBE8E7" w:rsidR="008769B2" w:rsidRDefault="008769B2" w:rsidP="008769B2">
            <w:pPr>
              <w:pStyle w:val="Akapitzlist"/>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C60DE9">
              <w:rPr>
                <w:rFonts w:ascii="Arial" w:hAnsi="Arial" w:cs="Arial"/>
                <w:b/>
                <w:bCs/>
                <w:vertAlign w:val="superscript"/>
              </w:rPr>
              <w:t>3</w:t>
            </w:r>
            <w:r w:rsidRPr="00841C6B">
              <w:rPr>
                <w:rFonts w:ascii="Arial" w:hAnsi="Arial" w:cs="Arial"/>
                <w:b/>
                <w:bCs/>
                <w:vertAlign w:val="superscript"/>
              </w:rPr>
              <w:t>)</w:t>
            </w:r>
          </w:p>
          <w:p w14:paraId="5AE289E9" w14:textId="64065CEE" w:rsidR="003A578E" w:rsidRPr="00C37A4C" w:rsidRDefault="003A578E" w:rsidP="008769B2">
            <w:pPr>
              <w:ind w:left="133"/>
              <w:jc w:val="both"/>
              <w:rPr>
                <w:rFonts w:ascii="Arial" w:hAnsi="Arial" w:cs="Arial"/>
                <w:color w:val="000000" w:themeColor="text1"/>
                <w:sz w:val="20"/>
                <w:szCs w:val="20"/>
              </w:rPr>
            </w:pPr>
            <w:r w:rsidRPr="00C37A4C">
              <w:rPr>
                <w:rFonts w:ascii="Arial" w:hAnsi="Arial" w:cs="Arial"/>
                <w:color w:val="000000" w:themeColor="text1"/>
                <w:sz w:val="20"/>
                <w:szCs w:val="20"/>
                <w:lang w:eastAsia="en-US"/>
              </w:rPr>
              <w:t xml:space="preserve">2. Elementy z litego metalu na oznakowanym placu magazynowym </w:t>
            </w:r>
            <w:r w:rsidR="008769B2" w:rsidRPr="00910CF1">
              <w:rPr>
                <w:rFonts w:ascii="Arial" w:hAnsi="Arial" w:cs="Arial"/>
                <w:sz w:val="20"/>
                <w:szCs w:val="20"/>
                <w:lang w:eastAsia="en-US"/>
              </w:rPr>
              <w:t>nr 5 i 6 o łącznej pojemności 185 m</w:t>
            </w:r>
            <w:r w:rsidR="008769B2" w:rsidRPr="00910CF1">
              <w:rPr>
                <w:rFonts w:ascii="Arial" w:hAnsi="Arial" w:cs="Arial"/>
                <w:sz w:val="20"/>
                <w:szCs w:val="20"/>
                <w:vertAlign w:val="superscript"/>
                <w:lang w:eastAsia="en-US"/>
              </w:rPr>
              <w:t>3</w:t>
            </w:r>
            <w:r w:rsidR="008769B2">
              <w:rPr>
                <w:rFonts w:ascii="Arial" w:hAnsi="Arial" w:cs="Arial"/>
                <w:sz w:val="20"/>
                <w:szCs w:val="20"/>
                <w:vertAlign w:val="superscript"/>
                <w:lang w:eastAsia="en-US"/>
              </w:rPr>
              <w:t xml:space="preserve"> </w:t>
            </w:r>
            <w:r w:rsidR="00C60DE9">
              <w:rPr>
                <w:rFonts w:ascii="Arial" w:hAnsi="Arial" w:cs="Arial"/>
                <w:b/>
                <w:bCs/>
                <w:vertAlign w:val="superscript"/>
              </w:rPr>
              <w:t>4</w:t>
            </w:r>
            <w:r w:rsidR="008769B2" w:rsidRPr="00841C6B">
              <w:rPr>
                <w:rFonts w:ascii="Arial" w:hAnsi="Arial" w:cs="Arial"/>
                <w:b/>
                <w:bCs/>
                <w:vertAlign w:val="superscript"/>
              </w:rPr>
              <w:t>)</w:t>
            </w:r>
          </w:p>
        </w:tc>
      </w:tr>
      <w:tr w:rsidR="008D46D1" w:rsidRPr="008D46D1" w14:paraId="075E7D63"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E9A64"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5E0F7"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16 03 04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460A3" w14:textId="77777777" w:rsidR="003A578E" w:rsidRPr="00C37A4C" w:rsidRDefault="003A578E" w:rsidP="00FD4B27">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Nieorganiczne odpady inne niż wymienione w 16 03 03, 16 03 80 </w:t>
            </w:r>
            <w:r w:rsidRPr="009F2E13">
              <w:rPr>
                <w:rFonts w:ascii="Arial" w:eastAsia="Times New Roman" w:hAnsi="Arial" w:cs="Arial"/>
                <w:i/>
                <w:iCs/>
                <w:color w:val="000000" w:themeColor="text1"/>
                <w:sz w:val="20"/>
                <w:szCs w:val="20"/>
                <w:lang w:eastAsia="pl-PL"/>
              </w:rPr>
              <w:t>(Partie produktów nieodpowiadające wymaganiom oraz produkty przeterminowane lub nieprzydatne do użytku)</w:t>
            </w:r>
          </w:p>
        </w:tc>
        <w:tc>
          <w:tcPr>
            <w:tcW w:w="4961" w:type="dxa"/>
            <w:tcBorders>
              <w:top w:val="single" w:sz="4" w:space="0" w:color="000000"/>
              <w:left w:val="single" w:sz="4" w:space="0" w:color="000000"/>
              <w:bottom w:val="single" w:sz="4" w:space="0" w:color="000000"/>
              <w:right w:val="single" w:sz="4" w:space="0" w:color="000000"/>
            </w:tcBorders>
          </w:tcPr>
          <w:p w14:paraId="1C1CE508" w14:textId="3A657296"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1. Hala 1 i 3 </w:t>
            </w:r>
            <w:r w:rsidRPr="00C37A4C">
              <w:rPr>
                <w:rFonts w:ascii="Arial" w:hAnsi="Arial" w:cs="Arial"/>
                <w:color w:val="000000" w:themeColor="text1"/>
                <w:sz w:val="20"/>
                <w:szCs w:val="20"/>
              </w:rPr>
              <w:t xml:space="preserve">w opakowaniach lub luzem na hałdzie </w:t>
            </w:r>
            <w:r w:rsidRPr="00C37A4C">
              <w:rPr>
                <w:rFonts w:ascii="Arial" w:hAnsi="Arial" w:cs="Arial"/>
                <w:color w:val="000000" w:themeColor="text1"/>
                <w:sz w:val="20"/>
                <w:szCs w:val="20"/>
                <w:lang w:eastAsia="en-US"/>
              </w:rPr>
              <w:t>w oznakowanych nazwa i kodem odpadu boksach</w:t>
            </w:r>
            <w:r w:rsidRPr="00C37A4C">
              <w:rPr>
                <w:rFonts w:ascii="Arial" w:hAnsi="Arial" w:cs="Arial"/>
                <w:bCs/>
                <w:i/>
                <w:color w:val="000000" w:themeColor="text1"/>
                <w:sz w:val="20"/>
                <w:szCs w:val="20"/>
              </w:rPr>
              <w:t>.</w:t>
            </w:r>
          </w:p>
          <w:p w14:paraId="7EC2D3FD" w14:textId="09C9DB08" w:rsidR="004F0F0D" w:rsidRPr="00C37A4C" w:rsidRDefault="004F0F0D" w:rsidP="004F0F0D">
            <w:pPr>
              <w:autoSpaceDE w:val="0"/>
              <w:ind w:left="132" w:right="132" w:hanging="1"/>
              <w:jc w:val="both"/>
              <w:rPr>
                <w:rFonts w:ascii="Arial" w:hAnsi="Arial" w:cs="Arial"/>
                <w:color w:val="000000" w:themeColor="text1"/>
                <w:sz w:val="20"/>
                <w:szCs w:val="20"/>
                <w:u w:val="single"/>
                <w:lang w:eastAsia="en-US"/>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B32056">
              <w:rPr>
                <w:rFonts w:ascii="Arial" w:hAnsi="Arial" w:cs="Arial"/>
                <w:b/>
                <w:bCs/>
                <w:vertAlign w:val="superscript"/>
              </w:rPr>
              <w:t>5</w:t>
            </w:r>
            <w:r w:rsidRPr="001E59B4">
              <w:rPr>
                <w:rFonts w:ascii="Arial" w:hAnsi="Arial" w:cs="Arial"/>
                <w:b/>
                <w:bCs/>
                <w:vertAlign w:val="superscript"/>
              </w:rPr>
              <w:t>)</w:t>
            </w:r>
          </w:p>
          <w:p w14:paraId="54448048" w14:textId="1B2A3A42" w:rsidR="004F0F0D" w:rsidRDefault="004F0F0D" w:rsidP="004F0F0D">
            <w:pPr>
              <w:pStyle w:val="Akapitzlist"/>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52A4F015" w14:textId="77777777" w:rsidR="00C37A4C" w:rsidRPr="00C37A4C" w:rsidRDefault="003A578E" w:rsidP="004F0F0D">
            <w:pPr>
              <w:autoSpaceDE w:val="0"/>
              <w:spacing w:before="120"/>
              <w:ind w:left="130" w:right="130"/>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C37A4C" w:rsidRPr="00C37A4C">
              <w:rPr>
                <w:rFonts w:ascii="Arial" w:hAnsi="Arial" w:cs="Arial"/>
                <w:color w:val="000000" w:themeColor="text1"/>
                <w:sz w:val="20"/>
                <w:szCs w:val="20"/>
                <w:lang w:eastAsia="en-US"/>
              </w:rPr>
              <w:t xml:space="preserve"> </w:t>
            </w:r>
          </w:p>
          <w:p w14:paraId="1A4147DC" w14:textId="35568123"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r w:rsidR="00C37A4C" w:rsidRPr="00C37A4C">
              <w:rPr>
                <w:rFonts w:ascii="Arial" w:hAnsi="Arial" w:cs="Arial"/>
                <w:color w:val="000000" w:themeColor="text1"/>
                <w:sz w:val="20"/>
                <w:szCs w:val="20"/>
                <w:lang w:eastAsia="en-US"/>
              </w:rPr>
              <w:t>.</w:t>
            </w:r>
          </w:p>
          <w:p w14:paraId="0A285360" w14:textId="77777777" w:rsidR="00E8042E" w:rsidRPr="00C37A4C" w:rsidRDefault="00E8042E" w:rsidP="00E8042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48133050" w14:textId="77777777" w:rsidR="00E8042E" w:rsidRPr="00C37A4C" w:rsidRDefault="00E8042E" w:rsidP="00E8042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23314DDF" w14:textId="77777777" w:rsidR="00E8042E" w:rsidRPr="00E8042E" w:rsidRDefault="00E8042E" w:rsidP="00E8042E">
            <w:pPr>
              <w:pStyle w:val="Default"/>
              <w:spacing w:line="256" w:lineRule="auto"/>
              <w:ind w:left="131"/>
              <w:jc w:val="both"/>
              <w:rPr>
                <w:rFonts w:ascii="Arial" w:hAnsi="Arial" w:cs="Arial"/>
                <w:b/>
                <w:bCs/>
                <w:color w:val="auto"/>
                <w:sz w:val="20"/>
                <w:szCs w:val="20"/>
              </w:rPr>
            </w:pPr>
            <w:r w:rsidRPr="00C37A4C">
              <w:rPr>
                <w:rFonts w:ascii="Arial" w:hAnsi="Arial" w:cs="Arial"/>
                <w:b/>
                <w:bCs/>
                <w:color w:val="000000" w:themeColor="text1"/>
                <w:sz w:val="20"/>
                <w:szCs w:val="20"/>
              </w:rPr>
              <w:t xml:space="preserve">Maksymalna masa odpadów palnych </w:t>
            </w:r>
            <w:r w:rsidRPr="00E8042E">
              <w:rPr>
                <w:rFonts w:ascii="Arial" w:hAnsi="Arial" w:cs="Arial"/>
                <w:b/>
                <w:bCs/>
                <w:color w:val="auto"/>
                <w:sz w:val="20"/>
                <w:szCs w:val="20"/>
              </w:rPr>
              <w:t>magazynowych w boksie 24:</w:t>
            </w:r>
          </w:p>
          <w:p w14:paraId="35853190" w14:textId="77777777" w:rsidR="00E8042E" w:rsidRPr="00E8042E" w:rsidRDefault="00E8042E" w:rsidP="00E8042E">
            <w:pPr>
              <w:pStyle w:val="Default"/>
              <w:spacing w:line="256" w:lineRule="auto"/>
              <w:ind w:left="131"/>
              <w:jc w:val="both"/>
              <w:rPr>
                <w:rFonts w:ascii="Arial" w:hAnsi="Arial" w:cs="Arial"/>
                <w:b/>
                <w:bCs/>
                <w:color w:val="auto"/>
                <w:sz w:val="20"/>
                <w:szCs w:val="20"/>
              </w:rPr>
            </w:pPr>
            <w:r w:rsidRPr="00E8042E">
              <w:rPr>
                <w:rFonts w:ascii="Arial" w:hAnsi="Arial" w:cs="Arial"/>
                <w:b/>
                <w:bCs/>
                <w:color w:val="auto"/>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51CB3B13" w14:textId="77777777" w:rsidR="00E8042E" w:rsidRPr="00E8042E" w:rsidRDefault="00E8042E" w:rsidP="00E8042E">
            <w:pPr>
              <w:pStyle w:val="Default"/>
              <w:spacing w:line="256" w:lineRule="auto"/>
              <w:ind w:left="131"/>
              <w:jc w:val="both"/>
              <w:rPr>
                <w:rFonts w:ascii="Arial" w:hAnsi="Arial" w:cs="Arial"/>
                <w:b/>
                <w:bCs/>
                <w:color w:val="auto"/>
                <w:sz w:val="20"/>
                <w:szCs w:val="20"/>
              </w:rPr>
            </w:pPr>
            <w:r w:rsidRPr="00E8042E">
              <w:rPr>
                <w:rFonts w:ascii="Arial" w:hAnsi="Arial" w:cs="Arial"/>
                <w:b/>
                <w:bCs/>
                <w:color w:val="auto"/>
                <w:sz w:val="20"/>
                <w:szCs w:val="20"/>
              </w:rPr>
              <w:t>- 24 Mg łącznie dla odpadów o kodzie 15 02 02*,</w:t>
            </w:r>
          </w:p>
          <w:p w14:paraId="7CA638F7" w14:textId="77777777" w:rsidR="00E8042E" w:rsidRPr="00E8042E" w:rsidRDefault="00E8042E" w:rsidP="00E8042E">
            <w:pPr>
              <w:pStyle w:val="Akapitzlist"/>
              <w:tabs>
                <w:tab w:val="left" w:pos="316"/>
              </w:tabs>
              <w:autoSpaceDE w:val="0"/>
              <w:ind w:left="132" w:right="132"/>
              <w:jc w:val="both"/>
              <w:rPr>
                <w:rFonts w:ascii="Arial" w:hAnsi="Arial" w:cs="Arial"/>
                <w:b/>
                <w:bCs/>
                <w:strike/>
                <w:sz w:val="20"/>
                <w:szCs w:val="20"/>
                <w:lang w:eastAsia="en-US"/>
              </w:rPr>
            </w:pPr>
            <w:r w:rsidRPr="00E8042E">
              <w:rPr>
                <w:rFonts w:ascii="Arial" w:hAnsi="Arial" w:cs="Arial"/>
                <w:b/>
                <w:bCs/>
                <w:sz w:val="20"/>
                <w:szCs w:val="20"/>
              </w:rPr>
              <w:t xml:space="preserve">- 13 Mg łącznie dla wszystkich odpadów o kodach </w:t>
            </w:r>
            <w:r w:rsidRPr="00E8042E">
              <w:rPr>
                <w:rFonts w:ascii="Arial" w:hAnsi="Arial" w:cs="Arial"/>
                <w:b/>
                <w:bCs/>
                <w:sz w:val="20"/>
                <w:szCs w:val="20"/>
                <w:lang w:eastAsia="en-US"/>
              </w:rPr>
              <w:t>15 01 10*, 16 03 03*, 16 03 04.</w:t>
            </w:r>
          </w:p>
          <w:p w14:paraId="6665D6C4" w14:textId="15998317" w:rsidR="003A578E" w:rsidRPr="00C37A4C" w:rsidRDefault="00E8042E" w:rsidP="003A578E">
            <w:pPr>
              <w:pStyle w:val="Akapitzlist"/>
              <w:tabs>
                <w:tab w:val="left" w:pos="316"/>
              </w:tabs>
              <w:autoSpaceDE w:val="0"/>
              <w:ind w:left="132" w:right="132"/>
              <w:jc w:val="both"/>
              <w:rPr>
                <w:rFonts w:ascii="Arial" w:hAnsi="Arial" w:cs="Arial"/>
                <w:color w:val="000000" w:themeColor="text1"/>
                <w:sz w:val="20"/>
                <w:szCs w:val="20"/>
                <w:lang w:eastAsia="en-US"/>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tc>
      </w:tr>
      <w:tr w:rsidR="008D46D1" w:rsidRPr="008D46D1" w14:paraId="02B97871"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F3CA" w14:textId="77777777" w:rsidR="003A578E" w:rsidRPr="00C37A4C" w:rsidRDefault="003A578E" w:rsidP="00C37A4C">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6865" w14:textId="77777777" w:rsidR="003A578E" w:rsidRPr="00C37A4C" w:rsidRDefault="003A578E" w:rsidP="00C37A4C">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16 11 04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41892" w14:textId="77777777" w:rsidR="00C37A4C" w:rsidRDefault="003A578E"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Okładziny piecowe </w:t>
            </w:r>
            <w:r w:rsidR="00C37A4C">
              <w:rPr>
                <w:rFonts w:ascii="Arial" w:eastAsia="Times New Roman" w:hAnsi="Arial" w:cs="Arial"/>
                <w:color w:val="000000" w:themeColor="text1"/>
                <w:sz w:val="20"/>
                <w:szCs w:val="20"/>
                <w:lang w:eastAsia="pl-PL"/>
              </w:rPr>
              <w:t xml:space="preserve"> </w:t>
            </w:r>
          </w:p>
          <w:p w14:paraId="67535794" w14:textId="77777777" w:rsidR="00C37A4C" w:rsidRDefault="003A578E"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lastRenderedPageBreak/>
              <w:t xml:space="preserve">i materiały ogniotrwałe </w:t>
            </w:r>
            <w:r w:rsidR="00C37A4C">
              <w:rPr>
                <w:rFonts w:ascii="Arial" w:eastAsia="Times New Roman" w:hAnsi="Arial" w:cs="Arial"/>
                <w:color w:val="000000" w:themeColor="text1"/>
                <w:sz w:val="20"/>
                <w:szCs w:val="20"/>
                <w:lang w:eastAsia="pl-PL"/>
              </w:rPr>
              <w:t xml:space="preserve"> </w:t>
            </w:r>
          </w:p>
          <w:p w14:paraId="23A4EB0D" w14:textId="77777777" w:rsidR="00C37A4C" w:rsidRDefault="003A578E" w:rsidP="00C37A4C">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z procesów metalurgicznych inne niż wymienione </w:t>
            </w:r>
            <w:r w:rsidR="00C37A4C">
              <w:rPr>
                <w:rFonts w:ascii="Arial" w:eastAsia="Times New Roman" w:hAnsi="Arial" w:cs="Arial"/>
                <w:color w:val="000000" w:themeColor="text1"/>
                <w:sz w:val="20"/>
                <w:szCs w:val="20"/>
                <w:lang w:eastAsia="pl-PL"/>
              </w:rPr>
              <w:t xml:space="preserve"> </w:t>
            </w:r>
          </w:p>
          <w:p w14:paraId="71AEC6A0" w14:textId="3B721BE5" w:rsidR="003A578E" w:rsidRPr="00C37A4C" w:rsidRDefault="003A578E" w:rsidP="00C37A4C">
            <w:pPr>
              <w:autoSpaceDE w:val="0"/>
              <w:jc w:val="center"/>
              <w:rPr>
                <w:rFonts w:ascii="Arial" w:hAnsi="Arial" w:cs="Arial"/>
                <w:color w:val="000000" w:themeColor="text1"/>
                <w:sz w:val="20"/>
                <w:szCs w:val="20"/>
                <w:lang w:eastAsia="en-US"/>
              </w:rPr>
            </w:pPr>
            <w:r w:rsidRPr="00C37A4C">
              <w:rPr>
                <w:rFonts w:ascii="Arial" w:eastAsia="Times New Roman" w:hAnsi="Arial" w:cs="Arial"/>
                <w:color w:val="000000" w:themeColor="text1"/>
                <w:sz w:val="20"/>
                <w:szCs w:val="20"/>
                <w:lang w:eastAsia="pl-PL"/>
              </w:rPr>
              <w:t>w 16 11 03</w:t>
            </w:r>
          </w:p>
        </w:tc>
        <w:tc>
          <w:tcPr>
            <w:tcW w:w="4961" w:type="dxa"/>
            <w:tcBorders>
              <w:top w:val="single" w:sz="4" w:space="0" w:color="000000"/>
              <w:left w:val="single" w:sz="4" w:space="0" w:color="000000"/>
              <w:bottom w:val="single" w:sz="4" w:space="0" w:color="000000"/>
              <w:right w:val="single" w:sz="4" w:space="0" w:color="000000"/>
            </w:tcBorders>
            <w:vAlign w:val="center"/>
          </w:tcPr>
          <w:p w14:paraId="793F47CC"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lastRenderedPageBreak/>
              <w:t>Na hali H1 i H3 w oznakowanych nazwa</w:t>
            </w:r>
            <w:r w:rsidRPr="00C37A4C">
              <w:rPr>
                <w:rFonts w:ascii="Arial" w:hAnsi="Arial" w:cs="Arial"/>
                <w:color w:val="000000" w:themeColor="text1"/>
                <w:sz w:val="20"/>
                <w:szCs w:val="20"/>
              </w:rPr>
              <w:br/>
              <w:t xml:space="preserve"> i kodem odpadu boksach, max miejsce na odpady to:</w:t>
            </w:r>
          </w:p>
          <w:p w14:paraId="3C8A923E" w14:textId="5D70CCEE" w:rsidR="00E8042E" w:rsidRPr="00FD0701" w:rsidRDefault="00E8042E" w:rsidP="00E8042E">
            <w:pPr>
              <w:ind w:left="130" w:firstLine="5"/>
              <w:rPr>
                <w:rFonts w:ascii="Arial" w:hAnsi="Arial" w:cs="Arial"/>
                <w:sz w:val="20"/>
                <w:szCs w:val="20"/>
                <w:u w:val="single"/>
              </w:rPr>
            </w:pPr>
            <w:r w:rsidRPr="00FD0701">
              <w:rPr>
                <w:rFonts w:ascii="Arial" w:hAnsi="Arial" w:cs="Arial"/>
                <w:sz w:val="20"/>
                <w:szCs w:val="20"/>
                <w:u w:val="single"/>
              </w:rPr>
              <w:lastRenderedPageBreak/>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002C8BE0" w14:textId="08B2EDAE" w:rsidR="003A578E" w:rsidRPr="00C37A4C" w:rsidRDefault="00E8042E" w:rsidP="00E8042E">
            <w:pPr>
              <w:pStyle w:val="Akapitzlist"/>
              <w:ind w:left="133"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tc>
      </w:tr>
      <w:tr w:rsidR="008D46D1" w:rsidRPr="008D46D1" w14:paraId="4E72E99B"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E4086" w14:textId="77777777" w:rsidR="003A578E" w:rsidRPr="00C37A4C" w:rsidRDefault="003A578E" w:rsidP="00C37A4C">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E145E" w14:textId="77777777" w:rsidR="003A578E" w:rsidRPr="00C37A4C" w:rsidRDefault="003A578E" w:rsidP="00C37A4C">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17 04 01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05A20" w14:textId="77777777" w:rsidR="003A578E" w:rsidRPr="00C37A4C" w:rsidRDefault="003A578E"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Miedź, brąz, mosiądz </w:t>
            </w:r>
            <w:r w:rsidRPr="009F2E13">
              <w:rPr>
                <w:rFonts w:ascii="Arial" w:hAnsi="Arial" w:cs="Arial"/>
                <w:i/>
                <w:iCs/>
                <w:color w:val="000000" w:themeColor="text1"/>
                <w:sz w:val="20"/>
                <w:szCs w:val="20"/>
                <w:lang w:eastAsia="en-US"/>
              </w:rPr>
              <w:t>(Złom miedziowy)</w:t>
            </w:r>
          </w:p>
        </w:tc>
        <w:tc>
          <w:tcPr>
            <w:tcW w:w="4961" w:type="dxa"/>
            <w:tcBorders>
              <w:top w:val="single" w:sz="4" w:space="0" w:color="000000"/>
              <w:left w:val="single" w:sz="4" w:space="0" w:color="000000"/>
              <w:bottom w:val="single" w:sz="4" w:space="0" w:color="000000"/>
              <w:right w:val="single" w:sz="4" w:space="0" w:color="000000"/>
            </w:tcBorders>
          </w:tcPr>
          <w:p w14:paraId="1123F343" w14:textId="5B95BAAE" w:rsidR="003A578E" w:rsidRPr="00C37A4C" w:rsidRDefault="003A578E" w:rsidP="003A578E">
            <w:pPr>
              <w:pStyle w:val="Akapitzlist"/>
              <w:numPr>
                <w:ilvl w:val="3"/>
                <w:numId w:val="32"/>
              </w:numPr>
              <w:tabs>
                <w:tab w:val="left" w:pos="415"/>
              </w:tabs>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 i kodem odpadu boksach</w:t>
            </w:r>
          </w:p>
          <w:p w14:paraId="2B3815E7"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6526BA71" w14:textId="7C4F5B00" w:rsidR="00E8042E" w:rsidRPr="00FD0701" w:rsidRDefault="00E8042E" w:rsidP="00E8042E">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19CB6216" w14:textId="70AD2242" w:rsidR="00E8042E" w:rsidRDefault="00E8042E" w:rsidP="00E8042E">
            <w:pPr>
              <w:pStyle w:val="Akapitzlist"/>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6A1AF996" w14:textId="7E327474" w:rsidR="003A578E" w:rsidRPr="00C37A4C" w:rsidRDefault="00E8042E" w:rsidP="003A578E">
            <w:pPr>
              <w:pStyle w:val="Akapitzlist"/>
              <w:autoSpaceDE w:val="0"/>
              <w:ind w:left="132" w:right="132"/>
              <w:jc w:val="both"/>
              <w:rPr>
                <w:rFonts w:ascii="Arial" w:hAnsi="Arial" w:cs="Arial"/>
                <w:color w:val="000000" w:themeColor="text1"/>
                <w:sz w:val="20"/>
                <w:szCs w:val="20"/>
                <w:lang w:eastAsia="en-US"/>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p w14:paraId="12536364" w14:textId="514D97D3" w:rsidR="003A578E" w:rsidRPr="00E8042E" w:rsidRDefault="00E8042E" w:rsidP="00E8042E">
            <w:pPr>
              <w:ind w:left="133" w:right="132" w:firstLine="46"/>
              <w:jc w:val="both"/>
              <w:rPr>
                <w:rFonts w:ascii="Arial" w:hAnsi="Arial" w:cs="Arial"/>
                <w:color w:val="000000" w:themeColor="text1"/>
                <w:sz w:val="20"/>
                <w:szCs w:val="20"/>
              </w:rPr>
            </w:pPr>
            <w:r>
              <w:rPr>
                <w:rFonts w:ascii="Arial" w:hAnsi="Arial" w:cs="Arial"/>
                <w:color w:val="000000" w:themeColor="text1"/>
                <w:sz w:val="20"/>
                <w:szCs w:val="20"/>
              </w:rPr>
              <w:t xml:space="preserve">3. </w:t>
            </w:r>
            <w:r w:rsidR="003A578E" w:rsidRPr="00E8042E">
              <w:rPr>
                <w:rFonts w:ascii="Arial" w:hAnsi="Arial" w:cs="Arial"/>
                <w:color w:val="000000" w:themeColor="text1"/>
                <w:sz w:val="20"/>
                <w:szCs w:val="20"/>
              </w:rPr>
              <w:t>Na hali H4 w miejscach oznakowanym nazwą</w:t>
            </w:r>
            <w:r w:rsidR="003A578E" w:rsidRPr="00E8042E">
              <w:rPr>
                <w:rFonts w:ascii="Arial" w:hAnsi="Arial" w:cs="Arial"/>
                <w:color w:val="000000" w:themeColor="text1"/>
                <w:sz w:val="20"/>
                <w:szCs w:val="20"/>
              </w:rPr>
              <w:br/>
              <w:t xml:space="preserve"> i kodem odpadu o wymiarach 1mx2mx1m i poj. </w:t>
            </w:r>
            <w:proofErr w:type="spellStart"/>
            <w:r w:rsidR="003A578E" w:rsidRPr="00E8042E">
              <w:rPr>
                <w:rFonts w:ascii="Arial" w:hAnsi="Arial" w:cs="Arial"/>
                <w:color w:val="000000" w:themeColor="text1"/>
                <w:sz w:val="20"/>
                <w:szCs w:val="20"/>
              </w:rPr>
              <w:t>użyt</w:t>
            </w:r>
            <w:proofErr w:type="spellEnd"/>
            <w:r w:rsidR="003A578E" w:rsidRPr="00E8042E">
              <w:rPr>
                <w:rFonts w:ascii="Arial" w:hAnsi="Arial" w:cs="Arial"/>
                <w:color w:val="000000" w:themeColor="text1"/>
                <w:sz w:val="20"/>
                <w:szCs w:val="20"/>
              </w:rPr>
              <w:t>. 2m</w:t>
            </w:r>
            <w:r w:rsidR="003A578E" w:rsidRPr="00E8042E">
              <w:rPr>
                <w:rFonts w:ascii="Arial" w:hAnsi="Arial" w:cs="Arial"/>
                <w:color w:val="000000" w:themeColor="text1"/>
                <w:sz w:val="20"/>
                <w:szCs w:val="20"/>
                <w:vertAlign w:val="superscript"/>
              </w:rPr>
              <w:t>3</w:t>
            </w:r>
          </w:p>
        </w:tc>
      </w:tr>
      <w:tr w:rsidR="008D46D1" w:rsidRPr="008D46D1" w14:paraId="3D23ED10"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8BA93"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A5606" w14:textId="77777777" w:rsidR="00033309" w:rsidRPr="00C37A4C" w:rsidRDefault="00033309"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17 04 02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2D5A3" w14:textId="77777777"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Aluminium </w:t>
            </w:r>
            <w:r w:rsidRPr="009F2E13">
              <w:rPr>
                <w:rFonts w:ascii="Arial" w:hAnsi="Arial" w:cs="Arial"/>
                <w:i/>
                <w:iCs/>
                <w:color w:val="000000" w:themeColor="text1"/>
                <w:sz w:val="20"/>
                <w:szCs w:val="20"/>
                <w:lang w:eastAsia="en-US"/>
              </w:rPr>
              <w:t>(Złom Aluminiowy)</w:t>
            </w:r>
          </w:p>
        </w:tc>
        <w:tc>
          <w:tcPr>
            <w:tcW w:w="4961" w:type="dxa"/>
            <w:vMerge w:val="restart"/>
            <w:tcBorders>
              <w:top w:val="single" w:sz="4" w:space="0" w:color="000000"/>
              <w:left w:val="single" w:sz="4" w:space="0" w:color="000000"/>
              <w:right w:val="single" w:sz="4" w:space="0" w:color="000000"/>
            </w:tcBorders>
          </w:tcPr>
          <w:p w14:paraId="7131C051" w14:textId="6FC2646C" w:rsidR="00033309" w:rsidRPr="00C37A4C" w:rsidRDefault="00033309" w:rsidP="00E8042E">
            <w:pPr>
              <w:pStyle w:val="Akapitzlist"/>
              <w:numPr>
                <w:ilvl w:val="3"/>
                <w:numId w:val="32"/>
              </w:numPr>
              <w:tabs>
                <w:tab w:val="left" w:pos="133"/>
              </w:tabs>
              <w:ind w:left="133" w:right="132" w:firstLine="0"/>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w:t>
            </w:r>
            <w:r w:rsidR="00E8042E">
              <w:rPr>
                <w:rFonts w:ascii="Arial" w:hAnsi="Arial" w:cs="Arial"/>
                <w:color w:val="000000" w:themeColor="text1"/>
                <w:sz w:val="20"/>
                <w:szCs w:val="20"/>
              </w:rPr>
              <w:t xml:space="preserve"> </w:t>
            </w:r>
            <w:r w:rsidRPr="00C37A4C">
              <w:rPr>
                <w:rFonts w:ascii="Arial" w:hAnsi="Arial" w:cs="Arial"/>
                <w:color w:val="000000" w:themeColor="text1"/>
                <w:sz w:val="20"/>
                <w:szCs w:val="20"/>
              </w:rPr>
              <w:t>i kodem odpadu boksach</w:t>
            </w:r>
            <w:r w:rsidR="00E8042E">
              <w:rPr>
                <w:rFonts w:ascii="Arial" w:hAnsi="Arial" w:cs="Arial"/>
                <w:color w:val="000000" w:themeColor="text1"/>
                <w:sz w:val="20"/>
                <w:szCs w:val="20"/>
              </w:rPr>
              <w:t>.</w:t>
            </w:r>
          </w:p>
          <w:p w14:paraId="1CABE62E" w14:textId="77777777" w:rsidR="00033309" w:rsidRPr="00C37A4C" w:rsidRDefault="00033309"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3FDF5785" w14:textId="5A3B40EB" w:rsidR="00E8042E" w:rsidRPr="00C37A4C" w:rsidRDefault="00E8042E" w:rsidP="00E8042E">
            <w:pPr>
              <w:autoSpaceDE w:val="0"/>
              <w:ind w:left="132" w:right="132" w:hanging="1"/>
              <w:jc w:val="both"/>
              <w:rPr>
                <w:rFonts w:ascii="Arial" w:hAnsi="Arial" w:cs="Arial"/>
                <w:color w:val="000000" w:themeColor="text1"/>
                <w:sz w:val="20"/>
                <w:szCs w:val="20"/>
                <w:u w:val="single"/>
                <w:lang w:eastAsia="en-US"/>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B32056">
              <w:rPr>
                <w:rFonts w:ascii="Arial" w:hAnsi="Arial" w:cs="Arial"/>
                <w:b/>
                <w:bCs/>
                <w:vertAlign w:val="superscript"/>
              </w:rPr>
              <w:t>5</w:t>
            </w:r>
            <w:r w:rsidRPr="001E59B4">
              <w:rPr>
                <w:rFonts w:ascii="Arial" w:hAnsi="Arial" w:cs="Arial"/>
                <w:b/>
                <w:bCs/>
                <w:vertAlign w:val="superscript"/>
              </w:rPr>
              <w:t>)</w:t>
            </w:r>
          </w:p>
          <w:p w14:paraId="15DA609F" w14:textId="2E365136" w:rsidR="00033309" w:rsidRPr="00C37A4C" w:rsidRDefault="00033309" w:rsidP="00E8042E">
            <w:pPr>
              <w:pStyle w:val="Akapitzlist"/>
              <w:tabs>
                <w:tab w:val="left" w:pos="331"/>
              </w:tabs>
              <w:autoSpaceDE w:val="0"/>
              <w:ind w:left="132"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B32056">
              <w:rPr>
                <w:rFonts w:ascii="Arial" w:hAnsi="Arial" w:cs="Arial"/>
                <w:color w:val="000000" w:themeColor="text1"/>
                <w:sz w:val="20"/>
                <w:szCs w:val="20"/>
                <w:lang w:eastAsia="en-US"/>
              </w:rPr>
              <w:br/>
            </w: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75B97073" w14:textId="77777777" w:rsidR="00033309" w:rsidRPr="00C37A4C" w:rsidRDefault="00033309" w:rsidP="003A578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661BF0EC" w14:textId="77777777" w:rsidR="00033309" w:rsidRPr="00C37A4C" w:rsidRDefault="00033309" w:rsidP="003A578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58F68565" w14:textId="77777777" w:rsidR="00033309" w:rsidRPr="00C37A4C" w:rsidRDefault="00033309"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0468509B" w14:textId="77777777" w:rsidR="00033309" w:rsidRPr="00C37A4C" w:rsidRDefault="00033309"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3 Mg łącznie dla wszystkich odpadów o kodach: 06 04 05*, 10 04 01*, 10 04 02*, 10 04 99, 10 08 09, 10 08 11, 10 08 99, 10 10 99, 11 01 09*, 12 01 03, 12 01 04, 15 01 04, 16 02 16, 17 04 03, 17 04 06, 17 04 07, 17 04 10*, 19 08 01, 19 12 03, 20 01 40</w:t>
            </w:r>
          </w:p>
          <w:p w14:paraId="30E906C7" w14:textId="77777777" w:rsidR="00033309" w:rsidRPr="00C37A4C" w:rsidRDefault="00033309"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76B5CA2B" w14:textId="77777777" w:rsidR="00033309" w:rsidRPr="00C37A4C" w:rsidRDefault="00033309"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3F68195D" w14:textId="5DB92E45" w:rsidR="00E8042E" w:rsidRDefault="00E8042E" w:rsidP="00E8042E">
            <w:pPr>
              <w:pStyle w:val="Akapitzlist"/>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5DAF32F2" w14:textId="77777777" w:rsidR="00033309" w:rsidRPr="00C37A4C" w:rsidRDefault="00033309" w:rsidP="003A578E">
            <w:pPr>
              <w:autoSpaceDE w:val="0"/>
              <w:ind w:left="132" w:right="132" w:hanging="1"/>
              <w:jc w:val="both"/>
              <w:rPr>
                <w:rFonts w:ascii="Arial" w:hAnsi="Arial" w:cs="Arial"/>
                <w:color w:val="000000" w:themeColor="text1"/>
                <w:sz w:val="20"/>
                <w:szCs w:val="20"/>
              </w:rPr>
            </w:pPr>
          </w:p>
          <w:p w14:paraId="6239ADB2" w14:textId="071C35A9" w:rsidR="00033309" w:rsidRPr="00C37A4C" w:rsidRDefault="00E8042E" w:rsidP="00E8042E">
            <w:pPr>
              <w:pStyle w:val="Akapitzlist"/>
              <w:autoSpaceDE w:val="0"/>
              <w:ind w:left="132" w:right="132"/>
              <w:jc w:val="both"/>
              <w:rPr>
                <w:rFonts w:ascii="Arial" w:hAnsi="Arial" w:cs="Arial"/>
                <w:color w:val="000000" w:themeColor="text1"/>
                <w:sz w:val="20"/>
                <w:szCs w:val="20"/>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tc>
      </w:tr>
      <w:tr w:rsidR="008D46D1" w:rsidRPr="008D46D1" w14:paraId="49F7B09D"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537C" w14:textId="77777777" w:rsidR="00033309" w:rsidRPr="00C37A4C" w:rsidRDefault="00033309"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17944" w14:textId="77777777" w:rsidR="00033309" w:rsidRPr="00C37A4C" w:rsidRDefault="00033309"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17 04 03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5E889" w14:textId="77777777" w:rsidR="00033309" w:rsidRPr="00C37A4C" w:rsidRDefault="00033309" w:rsidP="00C37A4C">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Ołów </w:t>
            </w:r>
            <w:r w:rsidRPr="009F2E13">
              <w:rPr>
                <w:rFonts w:ascii="Arial" w:hAnsi="Arial" w:cs="Arial"/>
                <w:i/>
                <w:iCs/>
                <w:color w:val="000000" w:themeColor="text1"/>
                <w:sz w:val="20"/>
                <w:szCs w:val="20"/>
                <w:lang w:eastAsia="en-US"/>
              </w:rPr>
              <w:t>(Złom Ołowiowy)</w:t>
            </w:r>
          </w:p>
        </w:tc>
        <w:tc>
          <w:tcPr>
            <w:tcW w:w="4961" w:type="dxa"/>
            <w:vMerge/>
            <w:tcBorders>
              <w:left w:val="single" w:sz="4" w:space="0" w:color="000000"/>
              <w:bottom w:val="single" w:sz="4" w:space="0" w:color="000000"/>
              <w:right w:val="single" w:sz="4" w:space="0" w:color="000000"/>
            </w:tcBorders>
          </w:tcPr>
          <w:p w14:paraId="1D8427FC" w14:textId="63D15834" w:rsidR="00033309" w:rsidRPr="00C37A4C" w:rsidRDefault="00033309"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0E460FC9"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F54C5"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3EC53" w14:textId="77777777" w:rsidR="003A578E" w:rsidRPr="00C37A4C" w:rsidRDefault="003A578E" w:rsidP="00C37A4C">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17 04 04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DEF11" w14:textId="77777777" w:rsidR="003A578E" w:rsidRPr="00C37A4C" w:rsidRDefault="003A578E" w:rsidP="00C37A4C">
            <w:pPr>
              <w:autoSpaceDE w:val="0"/>
              <w:jc w:val="center"/>
              <w:rPr>
                <w:rFonts w:ascii="Arial" w:hAnsi="Arial" w:cs="Arial"/>
                <w:color w:val="000000" w:themeColor="text1"/>
                <w:sz w:val="20"/>
                <w:szCs w:val="20"/>
                <w:lang w:eastAsia="en-US"/>
              </w:rPr>
            </w:pPr>
            <w:r w:rsidRPr="00C37A4C">
              <w:rPr>
                <w:rFonts w:ascii="Arial" w:eastAsia="Times New Roman" w:hAnsi="Arial" w:cs="Arial"/>
                <w:color w:val="000000" w:themeColor="text1"/>
                <w:sz w:val="20"/>
                <w:szCs w:val="20"/>
                <w:lang w:eastAsia="pl-PL"/>
              </w:rPr>
              <w:t>Cynk</w:t>
            </w:r>
          </w:p>
        </w:tc>
        <w:tc>
          <w:tcPr>
            <w:tcW w:w="4961" w:type="dxa"/>
            <w:tcBorders>
              <w:top w:val="single" w:sz="4" w:space="0" w:color="000000"/>
              <w:left w:val="single" w:sz="4" w:space="0" w:color="000000"/>
              <w:bottom w:val="single" w:sz="4" w:space="0" w:color="000000"/>
              <w:right w:val="single" w:sz="4" w:space="0" w:color="000000"/>
            </w:tcBorders>
          </w:tcPr>
          <w:p w14:paraId="111A88D3" w14:textId="77777777" w:rsidR="003A578E" w:rsidRPr="00C37A4C" w:rsidRDefault="003A578E" w:rsidP="009B7419">
            <w:pPr>
              <w:pStyle w:val="Akapitzlist"/>
              <w:numPr>
                <w:ilvl w:val="3"/>
                <w:numId w:val="44"/>
              </w:numPr>
              <w:tabs>
                <w:tab w:val="left" w:pos="415"/>
              </w:tabs>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 i kodem odpadu boksach.</w:t>
            </w:r>
          </w:p>
          <w:p w14:paraId="41FFB76E"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5A8F1E58" w14:textId="0D7726BA" w:rsidR="00E8042E" w:rsidRPr="00FD0701" w:rsidRDefault="00E8042E" w:rsidP="00E8042E">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3F8C090F" w14:textId="60E5AA4A" w:rsidR="00E8042E" w:rsidRDefault="00E8042E" w:rsidP="00E8042E">
            <w:pPr>
              <w:pStyle w:val="Akapitzlist"/>
              <w:ind w:left="133" w:right="132"/>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7A445E49" w14:textId="7D2088E8" w:rsidR="00E8042E" w:rsidRPr="00C37A4C" w:rsidRDefault="00E8042E" w:rsidP="00E8042E">
            <w:pPr>
              <w:pStyle w:val="Akapitzlist"/>
              <w:autoSpaceDE w:val="0"/>
              <w:ind w:left="132" w:right="132"/>
              <w:jc w:val="both"/>
              <w:rPr>
                <w:rFonts w:ascii="Arial" w:hAnsi="Arial" w:cs="Arial"/>
                <w:color w:val="000000" w:themeColor="text1"/>
                <w:sz w:val="20"/>
                <w:szCs w:val="20"/>
                <w:lang w:eastAsia="en-US"/>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p w14:paraId="25375270" w14:textId="6543D83E" w:rsidR="00C37A4C" w:rsidRPr="00E8042E" w:rsidRDefault="00E8042E" w:rsidP="00E8042E">
            <w:pPr>
              <w:ind w:left="179" w:right="132"/>
              <w:jc w:val="both"/>
              <w:rPr>
                <w:rFonts w:ascii="Arial" w:hAnsi="Arial" w:cs="Arial"/>
                <w:color w:val="000000" w:themeColor="text1"/>
                <w:sz w:val="20"/>
                <w:szCs w:val="20"/>
              </w:rPr>
            </w:pPr>
            <w:r>
              <w:rPr>
                <w:rFonts w:ascii="Arial" w:hAnsi="Arial" w:cs="Arial"/>
                <w:color w:val="000000" w:themeColor="text1"/>
                <w:sz w:val="20"/>
                <w:szCs w:val="20"/>
              </w:rPr>
              <w:t>3.</w:t>
            </w:r>
            <w:r w:rsidR="003A578E" w:rsidRPr="00E8042E">
              <w:rPr>
                <w:rFonts w:ascii="Arial" w:hAnsi="Arial" w:cs="Arial"/>
                <w:color w:val="000000" w:themeColor="text1"/>
                <w:sz w:val="20"/>
                <w:szCs w:val="20"/>
              </w:rPr>
              <w:t xml:space="preserve">Na hali H4 w miejscach oznakowanym nazwą </w:t>
            </w:r>
            <w:r w:rsidR="00C37A4C" w:rsidRPr="00E8042E">
              <w:rPr>
                <w:rFonts w:ascii="Arial" w:hAnsi="Arial" w:cs="Arial"/>
                <w:color w:val="000000" w:themeColor="text1"/>
                <w:sz w:val="20"/>
                <w:szCs w:val="20"/>
              </w:rPr>
              <w:t xml:space="preserve"> </w:t>
            </w:r>
          </w:p>
          <w:p w14:paraId="549FA38D" w14:textId="0F21F817" w:rsidR="003A578E" w:rsidRPr="00C37A4C" w:rsidRDefault="003A578E" w:rsidP="00C37A4C">
            <w:pPr>
              <w:pStyle w:val="Akapitzlist"/>
              <w:ind w:left="269" w:right="132"/>
              <w:jc w:val="both"/>
              <w:rPr>
                <w:rFonts w:ascii="Arial" w:hAnsi="Arial" w:cs="Arial"/>
                <w:color w:val="000000" w:themeColor="text1"/>
                <w:sz w:val="20"/>
                <w:szCs w:val="20"/>
              </w:rPr>
            </w:pPr>
            <w:r w:rsidRPr="00C37A4C">
              <w:rPr>
                <w:rFonts w:ascii="Arial" w:hAnsi="Arial" w:cs="Arial"/>
                <w:color w:val="000000" w:themeColor="text1"/>
                <w:sz w:val="20"/>
                <w:szCs w:val="20"/>
              </w:rPr>
              <w:t xml:space="preserve">i kodem odpadu o wymiarach 1mx2mx1m i poj. </w:t>
            </w:r>
            <w:proofErr w:type="spellStart"/>
            <w:r w:rsidRPr="00C37A4C">
              <w:rPr>
                <w:rFonts w:ascii="Arial" w:hAnsi="Arial" w:cs="Arial"/>
                <w:color w:val="000000" w:themeColor="text1"/>
                <w:sz w:val="20"/>
                <w:szCs w:val="20"/>
              </w:rPr>
              <w:t>użyt</w:t>
            </w:r>
            <w:proofErr w:type="spellEnd"/>
            <w:r w:rsidRPr="00C37A4C">
              <w:rPr>
                <w:rFonts w:ascii="Arial" w:hAnsi="Arial" w:cs="Arial"/>
                <w:color w:val="000000" w:themeColor="text1"/>
                <w:sz w:val="20"/>
                <w:szCs w:val="20"/>
              </w:rPr>
              <w:t>. 2m</w:t>
            </w:r>
            <w:r w:rsidRPr="00C37A4C">
              <w:rPr>
                <w:rFonts w:ascii="Arial" w:hAnsi="Arial" w:cs="Arial"/>
                <w:color w:val="000000" w:themeColor="text1"/>
                <w:sz w:val="20"/>
                <w:szCs w:val="20"/>
                <w:vertAlign w:val="superscript"/>
              </w:rPr>
              <w:t>3</w:t>
            </w:r>
          </w:p>
        </w:tc>
      </w:tr>
      <w:tr w:rsidR="008D46D1" w:rsidRPr="008D46D1" w14:paraId="403E3322"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84ECA"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35AC5" w14:textId="77777777" w:rsidR="003A578E" w:rsidRPr="00C37A4C" w:rsidRDefault="003A578E" w:rsidP="00FD4B27">
            <w:pPr>
              <w:autoSpaceDE w:val="0"/>
              <w:jc w:val="center"/>
              <w:rPr>
                <w:rFonts w:ascii="Arial" w:hAnsi="Arial" w:cs="Arial"/>
                <w:b/>
                <w:bCs/>
                <w:color w:val="000000" w:themeColor="text1"/>
                <w:sz w:val="20"/>
                <w:szCs w:val="20"/>
              </w:rPr>
            </w:pPr>
            <w:r w:rsidRPr="00C37A4C">
              <w:rPr>
                <w:rFonts w:ascii="Arial" w:hAnsi="Arial" w:cs="Arial"/>
                <w:b/>
                <w:bCs/>
                <w:color w:val="000000" w:themeColor="text1"/>
                <w:sz w:val="20"/>
                <w:szCs w:val="20"/>
              </w:rPr>
              <w:t>17 04 05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E2B09" w14:textId="77777777" w:rsidR="003A578E" w:rsidRPr="00C37A4C" w:rsidRDefault="003A578E" w:rsidP="00FD4B27">
            <w:pPr>
              <w:autoSpaceDE w:val="0"/>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Żelazo i stal</w:t>
            </w:r>
          </w:p>
        </w:tc>
        <w:tc>
          <w:tcPr>
            <w:tcW w:w="4961" w:type="dxa"/>
            <w:tcBorders>
              <w:top w:val="single" w:sz="4" w:space="0" w:color="000000"/>
              <w:left w:val="single" w:sz="4" w:space="0" w:color="000000"/>
              <w:bottom w:val="single" w:sz="4" w:space="0" w:color="000000"/>
              <w:right w:val="single" w:sz="4" w:space="0" w:color="000000"/>
            </w:tcBorders>
          </w:tcPr>
          <w:p w14:paraId="01D2F1B2"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oznakowanych nazwą i kodem odpadu boksach</w:t>
            </w:r>
          </w:p>
          <w:p w14:paraId="148EE473"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0D41B258" w14:textId="4A70C63B" w:rsidR="00E8042E" w:rsidRPr="00FD0701" w:rsidRDefault="00E8042E" w:rsidP="00E8042E">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6E653E4E" w14:textId="16B08C5C" w:rsidR="003A578E" w:rsidRPr="00C37A4C" w:rsidRDefault="00E8042E" w:rsidP="00E8042E">
            <w:pPr>
              <w:pStyle w:val="Akapitzlist"/>
              <w:ind w:left="133" w:right="13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tc>
      </w:tr>
      <w:tr w:rsidR="008D46D1" w:rsidRPr="008D46D1" w14:paraId="48D69FF6"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C76CB"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6229D"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17 04 06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AA4D9" w14:textId="77777777" w:rsidR="003A578E" w:rsidRPr="00C37A4C" w:rsidRDefault="003A578E" w:rsidP="009F2E13">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Cyna </w:t>
            </w:r>
            <w:r w:rsidRPr="009F2E13">
              <w:rPr>
                <w:rFonts w:ascii="Arial" w:hAnsi="Arial" w:cs="Arial"/>
                <w:i/>
                <w:iCs/>
                <w:color w:val="000000" w:themeColor="text1"/>
                <w:sz w:val="20"/>
                <w:szCs w:val="20"/>
                <w:lang w:eastAsia="en-US"/>
              </w:rPr>
              <w:t>(Złom cynowy)</w:t>
            </w:r>
          </w:p>
        </w:tc>
        <w:tc>
          <w:tcPr>
            <w:tcW w:w="4961" w:type="dxa"/>
            <w:vMerge w:val="restart"/>
            <w:tcBorders>
              <w:top w:val="single" w:sz="4" w:space="0" w:color="000000"/>
              <w:left w:val="single" w:sz="4" w:space="0" w:color="000000"/>
              <w:right w:val="single" w:sz="4" w:space="0" w:color="000000"/>
            </w:tcBorders>
          </w:tcPr>
          <w:p w14:paraId="428B5812" w14:textId="7D026ECD" w:rsidR="00E8042E" w:rsidRPr="00C37A4C" w:rsidRDefault="003A578E" w:rsidP="00E8042E">
            <w:pPr>
              <w:autoSpaceDE w:val="0"/>
              <w:ind w:left="132" w:right="132" w:hanging="1"/>
              <w:jc w:val="both"/>
              <w:rPr>
                <w:rFonts w:ascii="Arial" w:hAnsi="Arial" w:cs="Arial"/>
                <w:color w:val="000000" w:themeColor="text1"/>
                <w:sz w:val="20"/>
                <w:szCs w:val="20"/>
                <w:u w:val="single"/>
                <w:lang w:eastAsia="en-US"/>
              </w:rPr>
            </w:pPr>
            <w:r w:rsidRPr="00C37A4C">
              <w:rPr>
                <w:rFonts w:ascii="Arial" w:hAnsi="Arial" w:cs="Arial"/>
                <w:color w:val="000000" w:themeColor="text1"/>
                <w:sz w:val="20"/>
                <w:szCs w:val="20"/>
                <w:lang w:eastAsia="en-US"/>
              </w:rPr>
              <w:t xml:space="preserve">1. Hala 1 i 3 </w:t>
            </w:r>
            <w:r w:rsidRPr="00C37A4C">
              <w:rPr>
                <w:rFonts w:ascii="Arial" w:hAnsi="Arial" w:cs="Arial"/>
                <w:color w:val="000000" w:themeColor="text1"/>
                <w:sz w:val="20"/>
                <w:szCs w:val="20"/>
              </w:rPr>
              <w:t xml:space="preserve">w opakowaniach lub luzem na hałdzie </w:t>
            </w:r>
            <w:r w:rsidRPr="00C37A4C">
              <w:rPr>
                <w:rFonts w:ascii="Arial" w:hAnsi="Arial" w:cs="Arial"/>
                <w:color w:val="000000" w:themeColor="text1"/>
                <w:sz w:val="20"/>
                <w:szCs w:val="20"/>
                <w:lang w:eastAsia="en-US"/>
              </w:rPr>
              <w:t>w oznakowanych nazwą i kodem odpadu boksach,</w:t>
            </w:r>
            <w:r w:rsidRPr="00C37A4C">
              <w:rPr>
                <w:rFonts w:ascii="Arial" w:hAnsi="Arial" w:cs="Arial"/>
                <w:color w:val="000000" w:themeColor="text1"/>
                <w:sz w:val="20"/>
                <w:szCs w:val="20"/>
                <w:lang w:eastAsia="en-US"/>
              </w:rPr>
              <w:br/>
            </w:r>
            <w:r w:rsidR="00E8042E" w:rsidRPr="001E59B4">
              <w:rPr>
                <w:rFonts w:ascii="Arial" w:hAnsi="Arial" w:cs="Arial"/>
                <w:sz w:val="20"/>
                <w:szCs w:val="20"/>
                <w:u w:val="single"/>
              </w:rPr>
              <w:t>W hali H1:</w:t>
            </w:r>
            <w:r w:rsidR="00E8042E" w:rsidRPr="001E59B4">
              <w:rPr>
                <w:rFonts w:ascii="Arial" w:hAnsi="Arial" w:cs="Arial"/>
                <w:sz w:val="20"/>
                <w:szCs w:val="20"/>
              </w:rPr>
              <w:t xml:space="preserve"> 18 boksów o łącznej pojemności 936 m</w:t>
            </w:r>
            <w:r w:rsidR="00E8042E" w:rsidRPr="001E59B4">
              <w:rPr>
                <w:rFonts w:ascii="Arial" w:hAnsi="Arial" w:cs="Arial"/>
                <w:sz w:val="20"/>
                <w:szCs w:val="20"/>
                <w:vertAlign w:val="superscript"/>
              </w:rPr>
              <w:t>3</w:t>
            </w:r>
            <w:r w:rsidR="00E8042E">
              <w:rPr>
                <w:rFonts w:ascii="Arial" w:hAnsi="Arial" w:cs="Arial"/>
                <w:sz w:val="20"/>
                <w:szCs w:val="20"/>
                <w:vertAlign w:val="superscript"/>
              </w:rPr>
              <w:t xml:space="preserve"> </w:t>
            </w:r>
            <w:r w:rsidR="00B32056">
              <w:rPr>
                <w:rFonts w:ascii="Arial" w:hAnsi="Arial" w:cs="Arial"/>
                <w:b/>
                <w:bCs/>
                <w:vertAlign w:val="superscript"/>
              </w:rPr>
              <w:t>5</w:t>
            </w:r>
            <w:r w:rsidR="00E8042E" w:rsidRPr="001E59B4">
              <w:rPr>
                <w:rFonts w:ascii="Arial" w:hAnsi="Arial" w:cs="Arial"/>
                <w:b/>
                <w:bCs/>
                <w:vertAlign w:val="superscript"/>
              </w:rPr>
              <w:t>)</w:t>
            </w:r>
          </w:p>
          <w:p w14:paraId="331E91B9" w14:textId="7D00C2CC" w:rsidR="00E8042E" w:rsidRDefault="00E8042E" w:rsidP="003A578E">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5A37077A" w14:textId="03000724"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tworzywa sztuczne, gumę papier (Odpady zawierające składniki palne  np. tworzywa sztuczne, gumę papier, magazynowane będą 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39F69601" w14:textId="77777777" w:rsidR="003A578E" w:rsidRPr="00C37A4C" w:rsidRDefault="003A578E" w:rsidP="003A578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43E58758" w14:textId="77777777" w:rsidR="003A578E" w:rsidRPr="00C37A4C" w:rsidRDefault="003A578E" w:rsidP="003A578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578612C9"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4D8B7E5D"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7B7B8B5A"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4D9DE62B" w14:textId="77777777" w:rsidR="003A578E" w:rsidRPr="00C37A4C"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4A29ED24" w14:textId="65FAB8E8" w:rsidR="003A578E" w:rsidRPr="00C37A4C" w:rsidRDefault="00E8042E" w:rsidP="00E8042E">
            <w:pPr>
              <w:pStyle w:val="Akapitzlist"/>
              <w:autoSpaceDE w:val="0"/>
              <w:ind w:left="132" w:right="132"/>
              <w:jc w:val="both"/>
              <w:rPr>
                <w:rFonts w:ascii="Arial" w:hAnsi="Arial" w:cs="Arial"/>
                <w:color w:val="000000" w:themeColor="text1"/>
                <w:sz w:val="20"/>
                <w:szCs w:val="20"/>
                <w:lang w:eastAsia="en-US"/>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tc>
      </w:tr>
      <w:tr w:rsidR="008D46D1" w:rsidRPr="008D46D1" w14:paraId="5E2D7C09"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37A94"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27448"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17 04 07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3B303" w14:textId="77777777" w:rsidR="003A578E" w:rsidRPr="00C37A4C" w:rsidRDefault="003A578E" w:rsidP="00FD4B27">
            <w:pPr>
              <w:autoSpaceDE w:val="0"/>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Mieszaniny metali (</w:t>
            </w:r>
            <w:r w:rsidRPr="009F2E13">
              <w:rPr>
                <w:rFonts w:ascii="Arial" w:hAnsi="Arial" w:cs="Arial"/>
                <w:i/>
                <w:iCs/>
                <w:color w:val="000000" w:themeColor="text1"/>
                <w:sz w:val="20"/>
                <w:szCs w:val="20"/>
                <w:lang w:eastAsia="en-US"/>
              </w:rPr>
              <w:t>Zanieczyszczone stopy cyny )</w:t>
            </w:r>
          </w:p>
        </w:tc>
        <w:tc>
          <w:tcPr>
            <w:tcW w:w="4961" w:type="dxa"/>
            <w:vMerge/>
            <w:tcBorders>
              <w:left w:val="single" w:sz="4" w:space="0" w:color="000000"/>
              <w:bottom w:val="single" w:sz="4" w:space="0" w:color="000000"/>
              <w:right w:val="single" w:sz="4" w:space="0" w:color="000000"/>
            </w:tcBorders>
          </w:tcPr>
          <w:p w14:paraId="27058E43" w14:textId="77777777" w:rsidR="003A578E" w:rsidRPr="00C37A4C" w:rsidRDefault="003A578E" w:rsidP="003A578E">
            <w:pPr>
              <w:autoSpaceDE w:val="0"/>
              <w:ind w:left="132" w:right="132" w:hanging="132"/>
              <w:jc w:val="both"/>
              <w:rPr>
                <w:rFonts w:ascii="Arial" w:hAnsi="Arial" w:cs="Arial"/>
                <w:color w:val="000000" w:themeColor="text1"/>
                <w:sz w:val="20"/>
                <w:szCs w:val="20"/>
                <w:lang w:eastAsia="en-US"/>
              </w:rPr>
            </w:pPr>
          </w:p>
        </w:tc>
      </w:tr>
      <w:tr w:rsidR="008D46D1" w:rsidRPr="008D46D1" w14:paraId="5E163266"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C4EFF"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F4B6E" w14:textId="77777777" w:rsidR="003A578E" w:rsidRPr="00C37A4C" w:rsidRDefault="003A578E" w:rsidP="00C37A4C">
            <w:pPr>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19 02 03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D76AE" w14:textId="365FA62C" w:rsidR="003A578E" w:rsidRPr="00C37A4C" w:rsidRDefault="003A578E" w:rsidP="00C37A4C">
            <w:pPr>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 xml:space="preserve">Wstępnie przemieszane odpady składające się wyłącznie </w:t>
            </w:r>
            <w:r w:rsidR="009F2E13">
              <w:rPr>
                <w:rFonts w:ascii="Arial" w:eastAsia="Times New Roman" w:hAnsi="Arial" w:cs="Arial"/>
                <w:color w:val="000000" w:themeColor="text1"/>
                <w:sz w:val="20"/>
                <w:szCs w:val="20"/>
                <w:lang w:eastAsia="pl-PL"/>
              </w:rPr>
              <w:br/>
            </w:r>
            <w:r w:rsidRPr="00C37A4C">
              <w:rPr>
                <w:rFonts w:ascii="Arial" w:eastAsia="Times New Roman" w:hAnsi="Arial" w:cs="Arial"/>
                <w:color w:val="000000" w:themeColor="text1"/>
                <w:sz w:val="20"/>
                <w:szCs w:val="20"/>
                <w:lang w:eastAsia="pl-PL"/>
              </w:rPr>
              <w:t>z odpadów innych niż niebezpieczne</w:t>
            </w:r>
          </w:p>
        </w:tc>
        <w:tc>
          <w:tcPr>
            <w:tcW w:w="4961" w:type="dxa"/>
            <w:tcBorders>
              <w:top w:val="single" w:sz="4" w:space="0" w:color="000000"/>
              <w:left w:val="single" w:sz="4" w:space="0" w:color="000000"/>
              <w:bottom w:val="single" w:sz="4" w:space="0" w:color="000000"/>
              <w:right w:val="single" w:sz="4" w:space="0" w:color="000000"/>
            </w:tcBorders>
          </w:tcPr>
          <w:p w14:paraId="19A5EA55" w14:textId="7B47DAD8"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w:t>
            </w:r>
            <w:r w:rsidR="000D39AE">
              <w:rPr>
                <w:rFonts w:ascii="Arial" w:hAnsi="Arial" w:cs="Arial"/>
                <w:color w:val="000000" w:themeColor="text1"/>
                <w:sz w:val="20"/>
                <w:szCs w:val="20"/>
              </w:rPr>
              <w:t>ą</w:t>
            </w:r>
            <w:r w:rsidRPr="00C37A4C">
              <w:rPr>
                <w:rFonts w:ascii="Arial" w:hAnsi="Arial" w:cs="Arial"/>
                <w:color w:val="000000" w:themeColor="text1"/>
                <w:sz w:val="20"/>
                <w:szCs w:val="20"/>
              </w:rPr>
              <w:t xml:space="preserve"> i kodem odpadu boksach, max miejsce na odpady to:</w:t>
            </w:r>
          </w:p>
          <w:p w14:paraId="523EC742" w14:textId="02EE5922" w:rsidR="00E8042E" w:rsidRPr="00FD0701" w:rsidRDefault="00E8042E" w:rsidP="00E8042E">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0469CB2D" w14:textId="40001DCE" w:rsidR="003A578E" w:rsidRPr="00C37A4C" w:rsidRDefault="00E8042E" w:rsidP="00E8042E">
            <w:pPr>
              <w:ind w:left="275" w:right="132" w:hanging="142"/>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tc>
      </w:tr>
      <w:tr w:rsidR="008D46D1" w:rsidRPr="008D46D1" w14:paraId="5D53673E"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8622D"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B1A23" w14:textId="77777777" w:rsidR="003A578E" w:rsidRPr="00C37A4C" w:rsidRDefault="003A578E" w:rsidP="00C37A4C">
            <w:pPr>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19 08 01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676A0" w14:textId="77777777" w:rsidR="003A578E" w:rsidRPr="00C37A4C" w:rsidRDefault="003A578E" w:rsidP="00C37A4C">
            <w:pPr>
              <w:jc w:val="center"/>
              <w:rPr>
                <w:rFonts w:ascii="Arial" w:eastAsia="Times New Roman" w:hAnsi="Arial" w:cs="Arial"/>
                <w:color w:val="000000" w:themeColor="text1"/>
                <w:sz w:val="20"/>
                <w:szCs w:val="20"/>
                <w:lang w:eastAsia="pl-PL"/>
              </w:rPr>
            </w:pPr>
            <w:proofErr w:type="spellStart"/>
            <w:r w:rsidRPr="00C37A4C">
              <w:rPr>
                <w:rFonts w:ascii="Arial" w:hAnsi="Arial" w:cs="Arial"/>
                <w:color w:val="000000" w:themeColor="text1"/>
                <w:sz w:val="20"/>
                <w:szCs w:val="20"/>
              </w:rPr>
              <w:t>Skratki</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1B1B79CC" w14:textId="77777777" w:rsidR="000D39AE" w:rsidRDefault="003A578E" w:rsidP="003A578E">
            <w:pPr>
              <w:autoSpaceDE w:val="0"/>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lang w:eastAsia="en-US"/>
              </w:rPr>
              <w:t xml:space="preserve">Hala 1 i 3 </w:t>
            </w:r>
            <w:r w:rsidRPr="00C37A4C">
              <w:rPr>
                <w:rFonts w:ascii="Arial" w:hAnsi="Arial" w:cs="Arial"/>
                <w:color w:val="000000" w:themeColor="text1"/>
                <w:sz w:val="20"/>
                <w:szCs w:val="20"/>
              </w:rPr>
              <w:t xml:space="preserve">w opakowaniach lub luzem na hałdzie </w:t>
            </w:r>
            <w:r w:rsidR="000D39AE">
              <w:rPr>
                <w:rFonts w:ascii="Arial" w:hAnsi="Arial" w:cs="Arial"/>
                <w:color w:val="000000" w:themeColor="text1"/>
                <w:sz w:val="20"/>
                <w:szCs w:val="20"/>
              </w:rPr>
              <w:t xml:space="preserve">    </w:t>
            </w:r>
          </w:p>
          <w:p w14:paraId="4FAD1211" w14:textId="5806E211"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w oznakowanych nazwa i kodem odpadu boksach</w:t>
            </w:r>
          </w:p>
          <w:p w14:paraId="4519782B" w14:textId="77FBE601" w:rsidR="00E8042E" w:rsidRDefault="00E8042E" w:rsidP="003A578E">
            <w:pPr>
              <w:autoSpaceDE w:val="0"/>
              <w:ind w:left="132" w:right="132" w:hanging="1"/>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B32056">
              <w:rPr>
                <w:rFonts w:ascii="Arial" w:hAnsi="Arial" w:cs="Arial"/>
                <w:b/>
                <w:bCs/>
                <w:vertAlign w:val="superscript"/>
              </w:rPr>
              <w:t>5</w:t>
            </w:r>
            <w:r w:rsidRPr="001E59B4">
              <w:rPr>
                <w:rFonts w:ascii="Arial" w:hAnsi="Arial" w:cs="Arial"/>
                <w:b/>
                <w:bCs/>
                <w:vertAlign w:val="superscript"/>
              </w:rPr>
              <w:t>)</w:t>
            </w:r>
          </w:p>
          <w:p w14:paraId="047A722D" w14:textId="274BB138" w:rsidR="003A578E" w:rsidRDefault="00E8042E" w:rsidP="003A578E">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329D1258" w14:textId="77777777" w:rsidR="00E8042E" w:rsidRPr="00C37A4C" w:rsidRDefault="00E8042E" w:rsidP="003A578E">
            <w:pPr>
              <w:autoSpaceDE w:val="0"/>
              <w:ind w:left="132" w:right="132" w:hanging="1"/>
              <w:jc w:val="both"/>
              <w:rPr>
                <w:rFonts w:ascii="Arial" w:hAnsi="Arial" w:cs="Arial"/>
                <w:color w:val="000000" w:themeColor="text1"/>
                <w:sz w:val="20"/>
                <w:szCs w:val="20"/>
                <w:lang w:eastAsia="en-US"/>
              </w:rPr>
            </w:pPr>
          </w:p>
          <w:p w14:paraId="687AEA0F" w14:textId="56C8FFBB"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drewno magazynowane będą 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4E7226C0" w14:textId="77777777" w:rsidR="003A578E" w:rsidRPr="00C37A4C" w:rsidRDefault="003A578E" w:rsidP="003A578E">
            <w:pPr>
              <w:autoSpaceDE w:val="0"/>
              <w:ind w:left="132" w:right="132" w:hanging="1"/>
              <w:jc w:val="both"/>
              <w:rPr>
                <w:rFonts w:ascii="Arial" w:hAnsi="Arial" w:cs="Arial"/>
                <w:b/>
                <w:bCs/>
                <w:color w:val="000000" w:themeColor="text1"/>
                <w:sz w:val="20"/>
                <w:szCs w:val="20"/>
                <w:lang w:eastAsia="en-US"/>
              </w:rPr>
            </w:pPr>
          </w:p>
          <w:p w14:paraId="4A389A4C" w14:textId="77777777" w:rsidR="003A578E" w:rsidRPr="00C37A4C" w:rsidRDefault="003A578E" w:rsidP="003A578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7884222F" w14:textId="77777777" w:rsidR="003A578E" w:rsidRPr="00C37A4C" w:rsidRDefault="003A578E" w:rsidP="003A578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00205758"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73C37E97"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2DDC6CD5"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5A4847F4" w14:textId="253BBC30" w:rsidR="003A578E" w:rsidRPr="00C37A4C"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tc>
      </w:tr>
      <w:tr w:rsidR="008D46D1" w:rsidRPr="008D46D1" w14:paraId="63D27437"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CA2B1"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A5317" w14:textId="77777777" w:rsidR="003A578E" w:rsidRPr="00C37A4C" w:rsidRDefault="003A578E" w:rsidP="00FD4B27">
            <w:pPr>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19 08 02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27DAF" w14:textId="77777777" w:rsidR="003A578E" w:rsidRPr="00C37A4C" w:rsidRDefault="003A578E" w:rsidP="009F2E13">
            <w:pPr>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Zawartość piaskowników</w:t>
            </w:r>
          </w:p>
        </w:tc>
        <w:tc>
          <w:tcPr>
            <w:tcW w:w="4961" w:type="dxa"/>
            <w:tcBorders>
              <w:top w:val="single" w:sz="4" w:space="0" w:color="000000"/>
              <w:left w:val="single" w:sz="4" w:space="0" w:color="000000"/>
              <w:bottom w:val="single" w:sz="4" w:space="0" w:color="000000"/>
              <w:right w:val="single" w:sz="4" w:space="0" w:color="000000"/>
            </w:tcBorders>
          </w:tcPr>
          <w:p w14:paraId="3FFCAA1B"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  i kodem odpadu boksach.</w:t>
            </w:r>
          </w:p>
          <w:p w14:paraId="5B1699B6"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4B795F15" w14:textId="61659AE9" w:rsidR="002267F5" w:rsidRPr="00FD0701" w:rsidRDefault="002267F5" w:rsidP="002267F5">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0BD98BC3" w14:textId="79142AA6" w:rsidR="003A578E" w:rsidRPr="00C37A4C" w:rsidRDefault="002267F5" w:rsidP="002267F5">
            <w:pPr>
              <w:ind w:left="275" w:right="132" w:hanging="137"/>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tc>
      </w:tr>
      <w:tr w:rsidR="008D46D1" w:rsidRPr="008D46D1" w14:paraId="6059E6CE"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14AF5"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55ED6" w14:textId="77777777" w:rsidR="003A578E" w:rsidRPr="00C37A4C" w:rsidRDefault="003A578E" w:rsidP="00FD4B27">
            <w:pPr>
              <w:jc w:val="center"/>
              <w:rPr>
                <w:rFonts w:ascii="Arial" w:hAnsi="Arial" w:cs="Arial"/>
                <w:b/>
                <w:color w:val="000000" w:themeColor="text1"/>
                <w:sz w:val="20"/>
                <w:szCs w:val="20"/>
              </w:rPr>
            </w:pPr>
            <w:r w:rsidRPr="00C37A4C">
              <w:rPr>
                <w:rFonts w:ascii="Arial" w:hAnsi="Arial" w:cs="Arial"/>
                <w:b/>
                <w:bCs/>
                <w:color w:val="000000" w:themeColor="text1"/>
                <w:sz w:val="20"/>
                <w:szCs w:val="20"/>
                <w:lang w:eastAsia="en-US"/>
              </w:rPr>
              <w:t>19 10 02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41CAD" w14:textId="77777777" w:rsidR="003A578E" w:rsidRPr="00C37A4C" w:rsidRDefault="003A578E" w:rsidP="009F2E13">
            <w:pPr>
              <w:jc w:val="center"/>
              <w:rPr>
                <w:rFonts w:ascii="Arial" w:hAnsi="Arial" w:cs="Arial"/>
                <w:color w:val="000000" w:themeColor="text1"/>
                <w:sz w:val="20"/>
                <w:szCs w:val="20"/>
              </w:rPr>
            </w:pPr>
            <w:r w:rsidRPr="00C37A4C">
              <w:rPr>
                <w:rFonts w:ascii="Arial" w:eastAsia="Times New Roman" w:hAnsi="Arial" w:cs="Arial"/>
                <w:color w:val="000000" w:themeColor="text1"/>
                <w:sz w:val="20"/>
                <w:szCs w:val="20"/>
                <w:lang w:eastAsia="pl-PL"/>
              </w:rPr>
              <w:t>Odpady metali nieżelaznych</w:t>
            </w:r>
          </w:p>
        </w:tc>
        <w:tc>
          <w:tcPr>
            <w:tcW w:w="4961" w:type="dxa"/>
            <w:tcBorders>
              <w:top w:val="single" w:sz="4" w:space="0" w:color="000000"/>
              <w:left w:val="single" w:sz="4" w:space="0" w:color="000000"/>
              <w:bottom w:val="single" w:sz="4" w:space="0" w:color="000000"/>
              <w:right w:val="single" w:sz="4" w:space="0" w:color="000000"/>
            </w:tcBorders>
          </w:tcPr>
          <w:p w14:paraId="30C10BD0" w14:textId="77777777" w:rsidR="003A578E" w:rsidRPr="00C37A4C" w:rsidRDefault="003A578E" w:rsidP="009B7419">
            <w:pPr>
              <w:pStyle w:val="Akapitzlist"/>
              <w:numPr>
                <w:ilvl w:val="3"/>
                <w:numId w:val="46"/>
              </w:numPr>
              <w:tabs>
                <w:tab w:val="left" w:pos="269"/>
                <w:tab w:val="left" w:pos="415"/>
              </w:tabs>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  i kodem odpadu boksach.</w:t>
            </w:r>
          </w:p>
          <w:p w14:paraId="78EEF9AF" w14:textId="77777777" w:rsidR="003A578E" w:rsidRPr="00C37A4C" w:rsidRDefault="003A578E" w:rsidP="003A578E">
            <w:pPr>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27D8FFD0" w14:textId="5F925736" w:rsidR="002267F5" w:rsidRPr="00FD0701" w:rsidRDefault="002267F5" w:rsidP="002267F5">
            <w:pPr>
              <w:ind w:left="130" w:firstLine="5"/>
              <w:rPr>
                <w:rFonts w:ascii="Arial" w:hAnsi="Arial" w:cs="Arial"/>
                <w:sz w:val="20"/>
                <w:szCs w:val="20"/>
                <w:u w:val="single"/>
              </w:rPr>
            </w:pPr>
            <w:r w:rsidRPr="00FD0701">
              <w:rPr>
                <w:rFonts w:ascii="Arial" w:hAnsi="Arial" w:cs="Arial"/>
                <w:sz w:val="20"/>
                <w:szCs w:val="20"/>
                <w:u w:val="single"/>
              </w:rPr>
              <w:t>W hali H1:</w:t>
            </w:r>
            <w:r w:rsidRPr="00FD0701">
              <w:rPr>
                <w:rFonts w:ascii="Arial" w:hAnsi="Arial" w:cs="Arial"/>
                <w:sz w:val="20"/>
                <w:szCs w:val="20"/>
              </w:rPr>
              <w:t xml:space="preserve"> 17 boksów o łącznej pojemności 848 m</w:t>
            </w:r>
            <w:r w:rsidRPr="00FD0701">
              <w:rPr>
                <w:rFonts w:ascii="Arial" w:hAnsi="Arial" w:cs="Arial"/>
                <w:sz w:val="20"/>
                <w:szCs w:val="20"/>
                <w:vertAlign w:val="superscript"/>
              </w:rPr>
              <w:t>3</w:t>
            </w:r>
            <w:r w:rsidRPr="00FD0701">
              <w:rPr>
                <w:rFonts w:ascii="Arial" w:hAnsi="Arial" w:cs="Arial"/>
                <w:sz w:val="20"/>
                <w:szCs w:val="20"/>
              </w:rPr>
              <w:t>.</w:t>
            </w:r>
            <w:r w:rsidR="00B32056">
              <w:rPr>
                <w:rFonts w:ascii="Arial" w:hAnsi="Arial" w:cs="Arial"/>
                <w:b/>
                <w:bCs/>
                <w:vertAlign w:val="superscript"/>
              </w:rPr>
              <w:t>2</w:t>
            </w:r>
            <w:r w:rsidRPr="00FD0701">
              <w:rPr>
                <w:rFonts w:ascii="Arial" w:hAnsi="Arial" w:cs="Arial"/>
                <w:b/>
                <w:bCs/>
                <w:vertAlign w:val="superscript"/>
              </w:rPr>
              <w:t>)</w:t>
            </w:r>
          </w:p>
          <w:p w14:paraId="7A3E03AD" w14:textId="0F1C2294" w:rsidR="003A578E" w:rsidRPr="00C37A4C" w:rsidRDefault="002267F5" w:rsidP="002267F5">
            <w:pPr>
              <w:autoSpaceDE w:val="0"/>
              <w:ind w:left="132" w:right="132" w:hanging="1"/>
              <w:jc w:val="both"/>
              <w:rPr>
                <w:rFonts w:ascii="Arial" w:hAnsi="Arial" w:cs="Arial"/>
                <w:color w:val="000000" w:themeColor="text1"/>
                <w:sz w:val="20"/>
                <w:szCs w:val="20"/>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5110B0DD" w14:textId="251362CB" w:rsidR="003A578E" w:rsidRPr="00C37A4C" w:rsidRDefault="002267F5" w:rsidP="002267F5">
            <w:pPr>
              <w:pStyle w:val="Akapitzlist"/>
              <w:tabs>
                <w:tab w:val="left" w:pos="269"/>
              </w:tabs>
              <w:ind w:left="138" w:right="132"/>
              <w:jc w:val="both"/>
              <w:rPr>
                <w:rFonts w:ascii="Arial" w:hAnsi="Arial" w:cs="Arial"/>
                <w:color w:val="000000" w:themeColor="text1"/>
                <w:sz w:val="20"/>
                <w:szCs w:val="20"/>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tc>
      </w:tr>
      <w:tr w:rsidR="008D46D1" w:rsidRPr="008D46D1" w14:paraId="05028CA0"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34EC9"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23801" w14:textId="77777777" w:rsidR="003A578E" w:rsidRPr="00C37A4C" w:rsidRDefault="003A578E" w:rsidP="00FD4B27">
            <w:pPr>
              <w:jc w:val="center"/>
              <w:rPr>
                <w:rFonts w:ascii="Arial" w:hAnsi="Arial" w:cs="Arial"/>
                <w:b/>
                <w:color w:val="000000" w:themeColor="text1"/>
                <w:sz w:val="20"/>
                <w:szCs w:val="20"/>
              </w:rPr>
            </w:pPr>
            <w:r w:rsidRPr="00C37A4C">
              <w:rPr>
                <w:rFonts w:ascii="Arial" w:hAnsi="Arial" w:cs="Arial"/>
                <w:b/>
                <w:color w:val="000000" w:themeColor="text1"/>
                <w:sz w:val="20"/>
                <w:szCs w:val="20"/>
              </w:rPr>
              <w:t>19 12 03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87557" w14:textId="2713F8A6" w:rsidR="00C37A4C" w:rsidRDefault="003A578E" w:rsidP="009F2E13">
            <w:pPr>
              <w:jc w:val="center"/>
              <w:rPr>
                <w:rFonts w:ascii="Arial" w:hAnsi="Arial" w:cs="Arial"/>
                <w:color w:val="000000" w:themeColor="text1"/>
                <w:sz w:val="20"/>
                <w:szCs w:val="20"/>
              </w:rPr>
            </w:pPr>
            <w:r w:rsidRPr="00C37A4C">
              <w:rPr>
                <w:rFonts w:ascii="Arial" w:hAnsi="Arial" w:cs="Arial"/>
                <w:color w:val="000000" w:themeColor="text1"/>
                <w:sz w:val="20"/>
                <w:szCs w:val="20"/>
              </w:rPr>
              <w:t>Odpady</w:t>
            </w:r>
          </w:p>
          <w:p w14:paraId="5BBB6709" w14:textId="5FD8EAE6" w:rsidR="003A578E" w:rsidRPr="00C37A4C" w:rsidRDefault="003A578E" w:rsidP="009F2E13">
            <w:pPr>
              <w:jc w:val="center"/>
              <w:rPr>
                <w:rFonts w:ascii="Arial" w:hAnsi="Arial" w:cs="Arial"/>
                <w:color w:val="000000" w:themeColor="text1"/>
                <w:sz w:val="20"/>
                <w:szCs w:val="20"/>
              </w:rPr>
            </w:pPr>
            <w:r w:rsidRPr="00C37A4C">
              <w:rPr>
                <w:rFonts w:ascii="Arial" w:hAnsi="Arial" w:cs="Arial"/>
                <w:color w:val="000000" w:themeColor="text1"/>
                <w:sz w:val="20"/>
                <w:szCs w:val="20"/>
              </w:rPr>
              <w:t>z mechanicznej obróbki odpadów</w:t>
            </w:r>
          </w:p>
        </w:tc>
        <w:tc>
          <w:tcPr>
            <w:tcW w:w="4961" w:type="dxa"/>
            <w:tcBorders>
              <w:top w:val="single" w:sz="4" w:space="0" w:color="000000"/>
              <w:left w:val="single" w:sz="4" w:space="0" w:color="000000"/>
              <w:bottom w:val="single" w:sz="4" w:space="0" w:color="000000"/>
              <w:right w:val="single" w:sz="4" w:space="0" w:color="000000"/>
            </w:tcBorders>
          </w:tcPr>
          <w:p w14:paraId="0A95A0AC" w14:textId="58084D60"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1. Hala 1 i 3 </w:t>
            </w:r>
            <w:r w:rsidRPr="00C37A4C">
              <w:rPr>
                <w:rFonts w:ascii="Arial" w:hAnsi="Arial" w:cs="Arial"/>
                <w:color w:val="000000" w:themeColor="text1"/>
                <w:sz w:val="20"/>
                <w:szCs w:val="20"/>
              </w:rPr>
              <w:t xml:space="preserve">w opakowaniach lub luzem na hałdzie </w:t>
            </w:r>
            <w:r w:rsidR="00B32056">
              <w:rPr>
                <w:rFonts w:ascii="Arial" w:hAnsi="Arial" w:cs="Arial"/>
                <w:color w:val="000000" w:themeColor="text1"/>
                <w:sz w:val="20"/>
                <w:szCs w:val="20"/>
              </w:rPr>
              <w:br/>
            </w:r>
            <w:r w:rsidRPr="00C37A4C">
              <w:rPr>
                <w:rFonts w:ascii="Arial" w:hAnsi="Arial" w:cs="Arial"/>
                <w:color w:val="000000" w:themeColor="text1"/>
                <w:sz w:val="20"/>
                <w:szCs w:val="20"/>
                <w:lang w:eastAsia="en-US"/>
              </w:rPr>
              <w:t>w oznakowanych nazwą i kodem odpadu boksach.</w:t>
            </w:r>
          </w:p>
          <w:p w14:paraId="0BEA5D8F" w14:textId="69F430FD" w:rsidR="00494DEA" w:rsidRDefault="00494DEA" w:rsidP="00494DEA">
            <w:pPr>
              <w:autoSpaceDE w:val="0"/>
              <w:ind w:left="132" w:right="132" w:hanging="1"/>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B32056">
              <w:rPr>
                <w:rFonts w:ascii="Arial" w:hAnsi="Arial" w:cs="Arial"/>
                <w:b/>
                <w:bCs/>
                <w:vertAlign w:val="superscript"/>
              </w:rPr>
              <w:t>5</w:t>
            </w:r>
            <w:r w:rsidRPr="001E59B4">
              <w:rPr>
                <w:rFonts w:ascii="Arial" w:hAnsi="Arial" w:cs="Arial"/>
                <w:b/>
                <w:bCs/>
                <w:vertAlign w:val="superscript"/>
              </w:rPr>
              <w:t>)</w:t>
            </w:r>
          </w:p>
          <w:p w14:paraId="3913FFDB" w14:textId="30CB653B" w:rsidR="00494DEA" w:rsidRDefault="00494DEA" w:rsidP="00494DEA">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30ACDC0A" w14:textId="77777777" w:rsidR="003A578E" w:rsidRPr="00C37A4C" w:rsidRDefault="003A578E" w:rsidP="003A578E">
            <w:pPr>
              <w:autoSpaceDE w:val="0"/>
              <w:ind w:left="132" w:right="132" w:hanging="1"/>
              <w:jc w:val="both"/>
              <w:rPr>
                <w:rFonts w:ascii="Arial" w:hAnsi="Arial" w:cs="Arial"/>
                <w:color w:val="000000" w:themeColor="text1"/>
                <w:sz w:val="20"/>
                <w:szCs w:val="20"/>
                <w:lang w:eastAsia="en-US"/>
              </w:rPr>
            </w:pPr>
          </w:p>
          <w:p w14:paraId="0C4C326D" w14:textId="62373F83" w:rsid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C37A4C">
              <w:rPr>
                <w:rFonts w:ascii="Arial" w:hAnsi="Arial" w:cs="Arial"/>
                <w:color w:val="000000" w:themeColor="text1"/>
                <w:sz w:val="20"/>
                <w:szCs w:val="20"/>
                <w:lang w:eastAsia="en-US"/>
              </w:rPr>
              <w:t xml:space="preserve"> </w:t>
            </w:r>
          </w:p>
          <w:p w14:paraId="7282434C" w14:textId="011B3851" w:rsidR="003A578E" w:rsidRPr="00C37A4C" w:rsidRDefault="003A578E" w:rsidP="003A578E">
            <w:pPr>
              <w:autoSpaceDE w:val="0"/>
              <w:ind w:left="132"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0A5CA862" w14:textId="77777777" w:rsidR="003A578E" w:rsidRPr="00C37A4C" w:rsidRDefault="003A578E" w:rsidP="003A578E">
            <w:pPr>
              <w:autoSpaceDE w:val="0"/>
              <w:ind w:left="132" w:right="132" w:hanging="1"/>
              <w:jc w:val="both"/>
              <w:rPr>
                <w:rFonts w:ascii="Arial" w:hAnsi="Arial" w:cs="Arial"/>
                <w:b/>
                <w:bCs/>
                <w:color w:val="000000" w:themeColor="text1"/>
                <w:sz w:val="20"/>
                <w:szCs w:val="20"/>
                <w:lang w:eastAsia="en-US"/>
              </w:rPr>
            </w:pPr>
          </w:p>
          <w:p w14:paraId="7F6DFBB5" w14:textId="77777777" w:rsidR="003A578E" w:rsidRPr="00C37A4C" w:rsidRDefault="003A578E" w:rsidP="003A578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395E3A6D" w14:textId="77777777" w:rsidR="003A578E" w:rsidRPr="00C37A4C" w:rsidRDefault="003A578E" w:rsidP="003A578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6EF4422F"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2B9BF611"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193BC0B8"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245D24D1" w14:textId="77777777" w:rsidR="003A578E" w:rsidRPr="00C37A4C"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175C7141" w14:textId="7EB886A4" w:rsidR="003A578E" w:rsidRPr="00C37A4C" w:rsidRDefault="00494DEA" w:rsidP="003A578E">
            <w:pPr>
              <w:tabs>
                <w:tab w:val="left" w:pos="316"/>
              </w:tabs>
              <w:autoSpaceDE w:val="0"/>
              <w:ind w:left="131" w:right="132"/>
              <w:jc w:val="both"/>
              <w:rPr>
                <w:rFonts w:ascii="Arial" w:hAnsi="Arial" w:cs="Arial"/>
                <w:color w:val="000000" w:themeColor="text1"/>
                <w:sz w:val="20"/>
                <w:szCs w:val="20"/>
                <w:lang w:eastAsia="en-US"/>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tc>
      </w:tr>
      <w:tr w:rsidR="008D46D1" w:rsidRPr="008D46D1" w14:paraId="216CAE7E" w14:textId="77777777" w:rsidTr="0028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655D8" w14:textId="77777777" w:rsidR="003A578E" w:rsidRPr="00C37A4C" w:rsidRDefault="003A578E" w:rsidP="00FD4B27">
            <w:pPr>
              <w:pStyle w:val="Akapitzlist"/>
              <w:numPr>
                <w:ilvl w:val="0"/>
                <w:numId w:val="32"/>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8181C" w14:textId="77777777" w:rsidR="003A578E" w:rsidRPr="00C37A4C" w:rsidRDefault="003A578E" w:rsidP="00FD4B27">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20 01 40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1BF71" w14:textId="77777777" w:rsidR="003A578E" w:rsidRPr="00C37A4C" w:rsidRDefault="003A578E" w:rsidP="009F2E13">
            <w:pPr>
              <w:pStyle w:val="Tekstpodstawowy"/>
              <w:spacing w:after="0"/>
              <w:jc w:val="center"/>
              <w:rPr>
                <w:color w:val="000000" w:themeColor="text1"/>
              </w:rPr>
            </w:pPr>
            <w:r w:rsidRPr="00C37A4C">
              <w:rPr>
                <w:rFonts w:ascii="Arial" w:eastAsia="Times New Roman" w:hAnsi="Arial" w:cs="Arial"/>
                <w:color w:val="000000" w:themeColor="text1"/>
                <w:sz w:val="20"/>
                <w:szCs w:val="20"/>
                <w:lang w:eastAsia="pl-PL"/>
              </w:rPr>
              <w:t>Metale</w:t>
            </w:r>
          </w:p>
        </w:tc>
        <w:tc>
          <w:tcPr>
            <w:tcW w:w="4961" w:type="dxa"/>
            <w:tcBorders>
              <w:top w:val="single" w:sz="4" w:space="0" w:color="000000"/>
              <w:left w:val="single" w:sz="4" w:space="0" w:color="000000"/>
              <w:bottom w:val="single" w:sz="4" w:space="0" w:color="000000"/>
              <w:right w:val="single" w:sz="4" w:space="0" w:color="000000"/>
            </w:tcBorders>
          </w:tcPr>
          <w:p w14:paraId="3A2578D5" w14:textId="77777777" w:rsidR="003A578E" w:rsidRPr="00C37A4C" w:rsidRDefault="003A578E" w:rsidP="009B7419">
            <w:pPr>
              <w:pStyle w:val="Akapitzlist"/>
              <w:numPr>
                <w:ilvl w:val="3"/>
                <w:numId w:val="45"/>
              </w:numPr>
              <w:tabs>
                <w:tab w:val="left" w:pos="269"/>
                <w:tab w:val="left" w:pos="415"/>
              </w:tabs>
              <w:ind w:left="132" w:right="132"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nazwa</w:t>
            </w:r>
            <w:r w:rsidRPr="00C37A4C">
              <w:rPr>
                <w:rFonts w:ascii="Arial" w:hAnsi="Arial" w:cs="Arial"/>
                <w:color w:val="000000" w:themeColor="text1"/>
                <w:sz w:val="20"/>
                <w:szCs w:val="20"/>
              </w:rPr>
              <w:br/>
              <w:t xml:space="preserve"> i kodem odpadu boksach max miejsce na odpady to:</w:t>
            </w:r>
          </w:p>
          <w:p w14:paraId="055CB844" w14:textId="3F24CAD2" w:rsidR="00494DEA" w:rsidRDefault="00494DEA" w:rsidP="00494DEA">
            <w:pPr>
              <w:autoSpaceDE w:val="0"/>
              <w:ind w:left="132" w:right="132" w:hanging="1"/>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sidR="00B32056">
              <w:rPr>
                <w:rFonts w:ascii="Arial" w:hAnsi="Arial" w:cs="Arial"/>
                <w:b/>
                <w:bCs/>
                <w:vertAlign w:val="superscript"/>
              </w:rPr>
              <w:t>5</w:t>
            </w:r>
            <w:r w:rsidRPr="001E59B4">
              <w:rPr>
                <w:rFonts w:ascii="Arial" w:hAnsi="Arial" w:cs="Arial"/>
                <w:b/>
                <w:bCs/>
                <w:vertAlign w:val="superscript"/>
              </w:rPr>
              <w:t>)</w:t>
            </w:r>
          </w:p>
          <w:p w14:paraId="73DF7BD0" w14:textId="77777777" w:rsidR="000D39AE" w:rsidRDefault="003A578E" w:rsidP="00494DEA">
            <w:pPr>
              <w:pStyle w:val="Akapitzlist"/>
              <w:tabs>
                <w:tab w:val="left" w:pos="331"/>
              </w:tabs>
              <w:autoSpaceDE w:val="0"/>
              <w:ind w:left="132"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0D39AE">
              <w:rPr>
                <w:rFonts w:ascii="Arial" w:hAnsi="Arial" w:cs="Arial"/>
                <w:color w:val="000000" w:themeColor="text1"/>
                <w:sz w:val="20"/>
                <w:szCs w:val="20"/>
                <w:lang w:eastAsia="en-US"/>
              </w:rPr>
              <w:t xml:space="preserve"> </w:t>
            </w:r>
          </w:p>
          <w:p w14:paraId="7A5AF299" w14:textId="3564B779" w:rsidR="003A578E" w:rsidRPr="00C37A4C" w:rsidRDefault="003A578E" w:rsidP="00494DEA">
            <w:pPr>
              <w:pStyle w:val="Akapitzlist"/>
              <w:tabs>
                <w:tab w:val="left" w:pos="331"/>
              </w:tabs>
              <w:autoSpaceDE w:val="0"/>
              <w:ind w:left="132"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15723426" w14:textId="77777777" w:rsidR="003A578E" w:rsidRPr="00C37A4C" w:rsidRDefault="003A578E" w:rsidP="003A578E">
            <w:pPr>
              <w:autoSpaceDE w:val="0"/>
              <w:ind w:left="132"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59475F4F" w14:textId="77777777" w:rsidR="003A578E" w:rsidRPr="00C37A4C" w:rsidRDefault="003A578E" w:rsidP="003A578E">
            <w:pPr>
              <w:autoSpaceDE w:val="0"/>
              <w:ind w:left="132"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22203ACF"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497CDA43"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06 04 05*, 10 04 01*, 10 04 02*, 10 04 99, 10 08 09, 10 08 11, 10 08 99, 10 10 99, 11 01 09*, 12 01 03, 12 01 04, 15 01 04, 16 02 16, 17 04 03, 17 04 06, 17 04 07, 17 04 10*, 19 08 01, 19 12 03, 20 01 40</w:t>
            </w:r>
          </w:p>
          <w:p w14:paraId="55CE059E" w14:textId="77777777" w:rsidR="003A578E" w:rsidRPr="00C37A4C" w:rsidRDefault="003A578E" w:rsidP="003A578E">
            <w:pPr>
              <w:pStyle w:val="Default"/>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5BBA70F6" w14:textId="77777777" w:rsidR="003A578E" w:rsidRPr="00C37A4C" w:rsidRDefault="003A578E" w:rsidP="003A578E">
            <w:pPr>
              <w:pStyle w:val="Akapitzlist"/>
              <w:tabs>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lastRenderedPageBreak/>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35A03132" w14:textId="00B84F09" w:rsidR="00494DEA" w:rsidRDefault="00494DEA" w:rsidP="00494DEA">
            <w:pPr>
              <w:autoSpaceDE w:val="0"/>
              <w:ind w:left="132" w:right="132" w:hanging="1"/>
              <w:jc w:val="both"/>
              <w:rPr>
                <w:rFonts w:ascii="Arial" w:hAnsi="Arial" w:cs="Arial"/>
                <w:b/>
                <w:bCs/>
                <w:vertAlign w:val="superscript"/>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B32056">
              <w:rPr>
                <w:rFonts w:ascii="Arial" w:hAnsi="Arial" w:cs="Arial"/>
                <w:b/>
                <w:bCs/>
                <w:vertAlign w:val="superscript"/>
              </w:rPr>
              <w:t>3</w:t>
            </w:r>
            <w:r w:rsidRPr="00841C6B">
              <w:rPr>
                <w:rFonts w:ascii="Arial" w:hAnsi="Arial" w:cs="Arial"/>
                <w:b/>
                <w:bCs/>
                <w:vertAlign w:val="superscript"/>
              </w:rPr>
              <w:t>)</w:t>
            </w:r>
          </w:p>
          <w:p w14:paraId="2EF053A8" w14:textId="19B8B830" w:rsidR="003A578E" w:rsidRPr="00C37A4C" w:rsidRDefault="00494DEA" w:rsidP="00494DEA">
            <w:pPr>
              <w:pStyle w:val="Akapitzlist"/>
              <w:tabs>
                <w:tab w:val="left" w:pos="269"/>
              </w:tabs>
              <w:ind w:left="138" w:right="132"/>
              <w:jc w:val="both"/>
              <w:rPr>
                <w:rFonts w:ascii="Arial" w:hAnsi="Arial" w:cs="Arial"/>
                <w:color w:val="000000" w:themeColor="text1"/>
                <w:sz w:val="20"/>
                <w:szCs w:val="20"/>
              </w:rPr>
            </w:pPr>
            <w:r>
              <w:rPr>
                <w:rFonts w:ascii="Arial" w:hAnsi="Arial" w:cs="Arial"/>
                <w:sz w:val="20"/>
                <w:szCs w:val="20"/>
                <w:lang w:eastAsia="en-US"/>
              </w:rPr>
              <w:t xml:space="preserve">2. </w:t>
            </w:r>
            <w:r w:rsidRPr="00910CF1">
              <w:rPr>
                <w:rFonts w:ascii="Arial" w:hAnsi="Arial" w:cs="Arial"/>
                <w:sz w:val="20"/>
                <w:szCs w:val="20"/>
                <w:lang w:eastAsia="en-US"/>
              </w:rPr>
              <w:t xml:space="preserve">Na oznakowanym placu magazynowym nr 5 i 6 </w:t>
            </w:r>
            <w:r>
              <w:rPr>
                <w:rFonts w:ascii="Arial" w:hAnsi="Arial" w:cs="Arial"/>
                <w:sz w:val="20"/>
                <w:szCs w:val="20"/>
                <w:lang w:eastAsia="en-US"/>
              </w:rPr>
              <w:br/>
            </w:r>
            <w:r w:rsidRPr="00910CF1">
              <w:rPr>
                <w:rFonts w:ascii="Arial" w:hAnsi="Arial" w:cs="Arial"/>
                <w:sz w:val="20"/>
                <w:szCs w:val="20"/>
                <w:lang w:eastAsia="en-US"/>
              </w:rPr>
              <w:t>o łącznej pojemności 185 m</w:t>
            </w:r>
            <w:r w:rsidRPr="00910CF1">
              <w:rPr>
                <w:rFonts w:ascii="Arial" w:hAnsi="Arial" w:cs="Arial"/>
                <w:sz w:val="20"/>
                <w:szCs w:val="20"/>
                <w:vertAlign w:val="superscript"/>
                <w:lang w:eastAsia="en-US"/>
              </w:rPr>
              <w:t>3</w:t>
            </w:r>
            <w:r>
              <w:rPr>
                <w:rFonts w:ascii="Arial" w:hAnsi="Arial" w:cs="Arial"/>
                <w:sz w:val="20"/>
                <w:szCs w:val="20"/>
                <w:vertAlign w:val="superscript"/>
                <w:lang w:eastAsia="en-US"/>
              </w:rPr>
              <w:t xml:space="preserve"> </w:t>
            </w:r>
            <w:r w:rsidR="00B32056">
              <w:rPr>
                <w:rFonts w:ascii="Arial" w:hAnsi="Arial" w:cs="Arial"/>
                <w:b/>
                <w:bCs/>
                <w:vertAlign w:val="superscript"/>
              </w:rPr>
              <w:t>4</w:t>
            </w:r>
            <w:r w:rsidRPr="00841C6B">
              <w:rPr>
                <w:rFonts w:ascii="Arial" w:hAnsi="Arial" w:cs="Arial"/>
                <w:b/>
                <w:bCs/>
                <w:vertAlign w:val="superscript"/>
              </w:rPr>
              <w:t>)</w:t>
            </w:r>
          </w:p>
        </w:tc>
      </w:tr>
    </w:tbl>
    <w:p w14:paraId="232C1D1C" w14:textId="127C08F0" w:rsidR="00B32056" w:rsidRPr="00B948DD" w:rsidRDefault="00FD0701" w:rsidP="00B32056">
      <w:pPr>
        <w:ind w:right="132"/>
        <w:jc w:val="both"/>
        <w:rPr>
          <w:rFonts w:ascii="Arial" w:hAnsi="Arial" w:cs="Arial"/>
          <w:color w:val="000000" w:themeColor="text1"/>
          <w:sz w:val="18"/>
          <w:szCs w:val="18"/>
          <w:lang w:eastAsia="en-US"/>
        </w:rPr>
      </w:pPr>
      <w:r w:rsidRPr="00B948DD">
        <w:rPr>
          <w:rFonts w:ascii="Arial" w:hAnsi="Arial" w:cs="Arial"/>
          <w:b/>
          <w:bCs/>
          <w:vertAlign w:val="superscript"/>
        </w:rPr>
        <w:lastRenderedPageBreak/>
        <w:t xml:space="preserve">1) </w:t>
      </w:r>
      <w:r w:rsidR="00B32056" w:rsidRPr="00B948DD">
        <w:rPr>
          <w:rFonts w:ascii="Arial" w:hAnsi="Arial" w:cs="Arial"/>
          <w:sz w:val="18"/>
          <w:szCs w:val="18"/>
        </w:rPr>
        <w:t xml:space="preserve">Wszystkie odpady dostarczane do zakładu będą poddawane ocenie jakościowej w celu stwierdzenia przydatności do procesu oraz identyfikacji ewentualnych zagrożeń mogących wystąpić podczas magazynowania i przetwarzania. Każdy z dostarczonych rodzajów odpadów (za wyjątkiem materiałów metalicznych oraz materiałów dla których masa zgarów nie przekracza 200 kg lub zawartość zgarów nie przekracza 40% całego materiału) powinien być poddany testowi palności. </w:t>
      </w:r>
    </w:p>
    <w:p w14:paraId="6E6590E3" w14:textId="77777777" w:rsidR="00B32056" w:rsidRPr="00B948DD" w:rsidRDefault="00B32056" w:rsidP="00B32056">
      <w:pPr>
        <w:ind w:right="132"/>
        <w:jc w:val="both"/>
        <w:rPr>
          <w:rFonts w:ascii="Arial" w:hAnsi="Arial" w:cs="Arial"/>
          <w:sz w:val="18"/>
          <w:szCs w:val="18"/>
        </w:rPr>
      </w:pPr>
      <w:r w:rsidRPr="00B948DD">
        <w:rPr>
          <w:rFonts w:ascii="Arial" w:hAnsi="Arial" w:cs="Arial"/>
          <w:sz w:val="18"/>
          <w:szCs w:val="18"/>
        </w:rPr>
        <w:t xml:space="preserve">W przypadku stwierdzenia obecności składników palnych, lub w przypadku stwierdzenia właściwości palnych innych odpadów niż wymienione w tabeli jako mogące posiadać właściwości palne, odpady takie będą magazynowane w hali H1 w boksie nr 24 o poj. </w:t>
      </w:r>
      <w:proofErr w:type="spellStart"/>
      <w:r w:rsidRPr="00B948DD">
        <w:rPr>
          <w:rFonts w:ascii="Arial" w:hAnsi="Arial" w:cs="Arial"/>
          <w:sz w:val="18"/>
          <w:szCs w:val="18"/>
        </w:rPr>
        <w:t>uż</w:t>
      </w:r>
      <w:proofErr w:type="spellEnd"/>
      <w:r w:rsidRPr="00B948DD">
        <w:rPr>
          <w:rFonts w:ascii="Arial" w:hAnsi="Arial" w:cs="Arial"/>
          <w:sz w:val="18"/>
          <w:szCs w:val="18"/>
        </w:rPr>
        <w:t>. 88 m</w:t>
      </w:r>
      <w:r w:rsidRPr="00B948DD">
        <w:rPr>
          <w:rFonts w:ascii="Arial" w:hAnsi="Arial" w:cs="Arial"/>
          <w:sz w:val="18"/>
          <w:szCs w:val="18"/>
          <w:vertAlign w:val="superscript"/>
        </w:rPr>
        <w:t>3</w:t>
      </w:r>
      <w:r w:rsidRPr="00B948DD">
        <w:rPr>
          <w:rFonts w:ascii="Arial" w:hAnsi="Arial" w:cs="Arial"/>
          <w:sz w:val="18"/>
          <w:szCs w:val="18"/>
        </w:rPr>
        <w:t>. Max. masa wszystkich odpadów magazynowanych w tym boksie nie może przekroczyć 40 Mg.</w:t>
      </w:r>
    </w:p>
    <w:p w14:paraId="646C2B01" w14:textId="6AE152C6" w:rsidR="00B32056" w:rsidRPr="00FD0701" w:rsidRDefault="00841C6B" w:rsidP="00B32056">
      <w:pPr>
        <w:spacing w:before="120"/>
        <w:jc w:val="both"/>
        <w:rPr>
          <w:rFonts w:ascii="Arial" w:hAnsi="Arial" w:cs="Arial"/>
          <w:b/>
          <w:bCs/>
          <w:color w:val="000000" w:themeColor="text1"/>
          <w:sz w:val="22"/>
          <w:szCs w:val="22"/>
        </w:rPr>
      </w:pPr>
      <w:bookmarkStart w:id="16" w:name="_Hlk38895711"/>
      <w:r w:rsidRPr="00B948DD">
        <w:rPr>
          <w:rFonts w:ascii="Arial" w:hAnsi="Arial" w:cs="Arial"/>
          <w:b/>
          <w:bCs/>
          <w:vertAlign w:val="superscript"/>
        </w:rPr>
        <w:t>2)</w:t>
      </w:r>
      <w:bookmarkEnd w:id="16"/>
      <w:r w:rsidR="00B32056" w:rsidRPr="00B948DD">
        <w:rPr>
          <w:rFonts w:ascii="Arial" w:hAnsi="Arial" w:cs="Arial"/>
          <w:sz w:val="18"/>
          <w:szCs w:val="18"/>
        </w:rPr>
        <w:t>17 boksów o łącznej pojemności 848 m</w:t>
      </w:r>
      <w:r w:rsidR="00B32056" w:rsidRPr="00B948DD">
        <w:rPr>
          <w:rFonts w:ascii="Arial" w:hAnsi="Arial" w:cs="Arial"/>
          <w:sz w:val="18"/>
          <w:szCs w:val="18"/>
          <w:vertAlign w:val="superscript"/>
        </w:rPr>
        <w:t xml:space="preserve">3 </w:t>
      </w:r>
      <w:proofErr w:type="spellStart"/>
      <w:r w:rsidR="00B32056" w:rsidRPr="00B948DD">
        <w:rPr>
          <w:rFonts w:ascii="Arial" w:hAnsi="Arial" w:cs="Arial"/>
          <w:sz w:val="18"/>
          <w:szCs w:val="18"/>
        </w:rPr>
        <w:t>tj</w:t>
      </w:r>
      <w:proofErr w:type="spellEnd"/>
      <w:r w:rsidR="00B32056" w:rsidRPr="00B948DD">
        <w:rPr>
          <w:rFonts w:ascii="Arial" w:hAnsi="Arial" w:cs="Arial"/>
          <w:sz w:val="18"/>
          <w:szCs w:val="18"/>
        </w:rPr>
        <w:t>:</w:t>
      </w:r>
      <w:r w:rsidR="00B32056" w:rsidRPr="00FD0701">
        <w:rPr>
          <w:rFonts w:ascii="Arial" w:hAnsi="Arial" w:cs="Arial"/>
          <w:sz w:val="18"/>
          <w:szCs w:val="18"/>
        </w:rPr>
        <w:t xml:space="preserve"> </w:t>
      </w:r>
    </w:p>
    <w:p w14:paraId="24BABBFA" w14:textId="77777777" w:rsidR="00B32056" w:rsidRPr="00FD0701" w:rsidRDefault="00B32056" w:rsidP="00B32056">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7 boksów o wymiarach 5,2x3x2,5m</w:t>
      </w:r>
      <w:r>
        <w:rPr>
          <w:rFonts w:ascii="Arial" w:hAnsi="Arial" w:cs="Arial"/>
          <w:color w:val="000000" w:themeColor="text1"/>
          <w:sz w:val="18"/>
          <w:szCs w:val="18"/>
        </w:rPr>
        <w:t xml:space="preserve"> </w:t>
      </w:r>
      <w:r w:rsidRPr="00FD0701">
        <w:rPr>
          <w:rFonts w:ascii="Arial" w:hAnsi="Arial" w:cs="Arial"/>
          <w:color w:val="000000" w:themeColor="text1"/>
          <w:sz w:val="18"/>
          <w:szCs w:val="18"/>
        </w:rPr>
        <w:t>i pojemności użytkowej 26m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 xml:space="preserve">, </w:t>
      </w:r>
    </w:p>
    <w:p w14:paraId="2ACA2DE7" w14:textId="77777777" w:rsidR="00B32056" w:rsidRPr="00FD0701" w:rsidRDefault="00B32056" w:rsidP="00B32056">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4,5x3x2,5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22m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w:t>
      </w:r>
    </w:p>
    <w:p w14:paraId="294FC6B8" w14:textId="77777777" w:rsidR="00B32056" w:rsidRPr="00FD0701" w:rsidRDefault="00B32056" w:rsidP="00B32056">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5,2x6,3x2,5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45m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w:t>
      </w:r>
    </w:p>
    <w:p w14:paraId="7487457A" w14:textId="77777777" w:rsidR="00B32056" w:rsidRPr="00FD0701" w:rsidRDefault="00B32056" w:rsidP="00B32056">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5,2x5,7x2,5m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41m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 xml:space="preserve">, </w:t>
      </w:r>
    </w:p>
    <w:p w14:paraId="048141D9" w14:textId="77777777" w:rsidR="00B32056" w:rsidRPr="00FD0701" w:rsidRDefault="00B32056" w:rsidP="00B32056">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4,2x4,2x2,5m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26m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w:t>
      </w:r>
    </w:p>
    <w:p w14:paraId="6DC7E44A" w14:textId="77777777" w:rsidR="00B32056" w:rsidRPr="00FD0701" w:rsidRDefault="00B32056" w:rsidP="00B32056">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4 boksy o wymiarach 8,7x8,7x2,5m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88m</w:t>
      </w:r>
      <w:r w:rsidRPr="00FD0701">
        <w:rPr>
          <w:rFonts w:ascii="Arial" w:hAnsi="Arial" w:cs="Arial"/>
          <w:color w:val="000000" w:themeColor="text1"/>
          <w:sz w:val="18"/>
          <w:szCs w:val="18"/>
          <w:vertAlign w:val="superscript"/>
        </w:rPr>
        <w:t>3</w:t>
      </w:r>
    </w:p>
    <w:p w14:paraId="288DEF82" w14:textId="77777777" w:rsidR="00B32056" w:rsidRPr="00FD0701" w:rsidRDefault="00B32056" w:rsidP="00B32056">
      <w:pPr>
        <w:pStyle w:val="Akapitzlist"/>
        <w:numPr>
          <w:ilvl w:val="0"/>
          <w:numId w:val="83"/>
        </w:numPr>
        <w:spacing w:before="120"/>
        <w:rPr>
          <w:rFonts w:ascii="Arial" w:hAnsi="Arial" w:cs="Arial"/>
          <w:b/>
          <w:bCs/>
          <w:color w:val="000000" w:themeColor="text1"/>
          <w:sz w:val="22"/>
          <w:szCs w:val="22"/>
        </w:rPr>
      </w:pPr>
      <w:r w:rsidRPr="00FD0701">
        <w:rPr>
          <w:rFonts w:ascii="Arial" w:hAnsi="Arial" w:cs="Arial"/>
          <w:color w:val="000000" w:themeColor="text1"/>
          <w:sz w:val="18"/>
          <w:szCs w:val="18"/>
        </w:rPr>
        <w:t xml:space="preserve">2 boksy o wymiarach 8,7x5,9x2,5m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90m</w:t>
      </w:r>
      <w:r w:rsidRPr="00FD0701">
        <w:rPr>
          <w:rFonts w:ascii="Arial" w:hAnsi="Arial" w:cs="Arial"/>
          <w:color w:val="000000" w:themeColor="text1"/>
          <w:sz w:val="18"/>
          <w:szCs w:val="18"/>
          <w:vertAlign w:val="superscript"/>
        </w:rPr>
        <w:t>3</w:t>
      </w:r>
    </w:p>
    <w:p w14:paraId="7164FD35" w14:textId="09B3AC53" w:rsidR="00494DEA" w:rsidRPr="001E59B4" w:rsidRDefault="00494DEA" w:rsidP="00B32056">
      <w:pPr>
        <w:tabs>
          <w:tab w:val="left" w:pos="331"/>
        </w:tabs>
        <w:autoSpaceDE w:val="0"/>
        <w:ind w:right="132"/>
        <w:jc w:val="both"/>
        <w:rPr>
          <w:rFonts w:ascii="Arial" w:hAnsi="Arial" w:cs="Arial"/>
          <w:color w:val="000000" w:themeColor="text1"/>
          <w:sz w:val="18"/>
          <w:szCs w:val="18"/>
          <w:lang w:eastAsia="en-US"/>
        </w:rPr>
      </w:pPr>
      <w:r>
        <w:rPr>
          <w:rFonts w:ascii="Arial" w:hAnsi="Arial" w:cs="Arial"/>
          <w:b/>
          <w:bCs/>
          <w:vertAlign w:val="superscript"/>
        </w:rPr>
        <w:t>3</w:t>
      </w:r>
      <w:r w:rsidRPr="001E59B4">
        <w:rPr>
          <w:rFonts w:ascii="Arial" w:hAnsi="Arial" w:cs="Arial"/>
          <w:b/>
          <w:bCs/>
          <w:vertAlign w:val="superscript"/>
        </w:rPr>
        <w:t>)</w:t>
      </w:r>
      <w:r w:rsidR="00B32056">
        <w:rPr>
          <w:rFonts w:ascii="Arial" w:hAnsi="Arial" w:cs="Arial"/>
          <w:sz w:val="20"/>
          <w:szCs w:val="20"/>
          <w:lang w:eastAsia="en-US"/>
        </w:rPr>
        <w:t xml:space="preserve"> </w:t>
      </w:r>
      <w:r w:rsidR="00B32056" w:rsidRPr="00C22E38">
        <w:rPr>
          <w:rFonts w:ascii="Arial" w:hAnsi="Arial" w:cs="Arial"/>
          <w:sz w:val="18"/>
          <w:szCs w:val="18"/>
        </w:rPr>
        <w:t xml:space="preserve">2 boksy o wymiarach 4,2x2,1x1,5m i poj. </w:t>
      </w:r>
      <w:proofErr w:type="spellStart"/>
      <w:r w:rsidR="00B32056" w:rsidRPr="00C22E38">
        <w:rPr>
          <w:rFonts w:ascii="Arial" w:hAnsi="Arial" w:cs="Arial"/>
          <w:sz w:val="18"/>
          <w:szCs w:val="18"/>
        </w:rPr>
        <w:t>uż</w:t>
      </w:r>
      <w:proofErr w:type="spellEnd"/>
      <w:r w:rsidR="00B32056" w:rsidRPr="00C22E38">
        <w:rPr>
          <w:rFonts w:ascii="Arial" w:hAnsi="Arial" w:cs="Arial"/>
          <w:sz w:val="18"/>
          <w:szCs w:val="18"/>
        </w:rPr>
        <w:t>. Ok. 9m</w:t>
      </w:r>
      <w:r w:rsidR="00B32056" w:rsidRPr="00C22E38">
        <w:rPr>
          <w:rFonts w:ascii="Arial" w:hAnsi="Arial" w:cs="Arial"/>
          <w:sz w:val="18"/>
          <w:szCs w:val="18"/>
          <w:vertAlign w:val="superscript"/>
        </w:rPr>
        <w:t>3</w:t>
      </w:r>
      <w:r w:rsidR="00B32056" w:rsidRPr="00C22E38">
        <w:rPr>
          <w:rFonts w:ascii="Arial" w:hAnsi="Arial" w:cs="Arial"/>
          <w:sz w:val="18"/>
          <w:szCs w:val="18"/>
        </w:rPr>
        <w:t>.</w:t>
      </w:r>
    </w:p>
    <w:p w14:paraId="27978B56" w14:textId="613158D5" w:rsidR="00B32056" w:rsidRPr="001E59B4" w:rsidRDefault="00494DEA" w:rsidP="00B32056">
      <w:pPr>
        <w:tabs>
          <w:tab w:val="left" w:pos="331"/>
        </w:tabs>
        <w:autoSpaceDE w:val="0"/>
        <w:ind w:right="132"/>
        <w:jc w:val="both"/>
        <w:rPr>
          <w:rFonts w:ascii="Arial" w:hAnsi="Arial" w:cs="Arial"/>
          <w:color w:val="000000" w:themeColor="text1"/>
          <w:sz w:val="16"/>
          <w:szCs w:val="16"/>
          <w:lang w:eastAsia="en-US"/>
        </w:rPr>
      </w:pPr>
      <w:r>
        <w:rPr>
          <w:rFonts w:ascii="Arial" w:hAnsi="Arial" w:cs="Arial"/>
          <w:b/>
          <w:bCs/>
          <w:vertAlign w:val="superscript"/>
        </w:rPr>
        <w:t>4</w:t>
      </w:r>
      <w:r w:rsidR="00C22E38" w:rsidRPr="00C22E38">
        <w:rPr>
          <w:rFonts w:ascii="Arial" w:hAnsi="Arial" w:cs="Arial"/>
          <w:b/>
          <w:bCs/>
          <w:vertAlign w:val="superscript"/>
        </w:rPr>
        <w:t xml:space="preserve">) </w:t>
      </w:r>
      <w:r w:rsidR="00B32056" w:rsidRPr="001E59B4">
        <w:rPr>
          <w:rFonts w:ascii="Arial" w:hAnsi="Arial" w:cs="Arial"/>
          <w:sz w:val="18"/>
          <w:szCs w:val="18"/>
          <w:lang w:eastAsia="en-US"/>
        </w:rPr>
        <w:t>Place magazynowe nr 5 i 6 o łącznej pojemności 185 m</w:t>
      </w:r>
      <w:r w:rsidR="00B32056" w:rsidRPr="001E59B4">
        <w:rPr>
          <w:rFonts w:ascii="Arial" w:hAnsi="Arial" w:cs="Arial"/>
          <w:sz w:val="18"/>
          <w:szCs w:val="18"/>
          <w:vertAlign w:val="superscript"/>
          <w:lang w:eastAsia="en-US"/>
        </w:rPr>
        <w:t xml:space="preserve">3 </w:t>
      </w:r>
      <w:r w:rsidR="00B32056" w:rsidRPr="001E59B4">
        <w:rPr>
          <w:rFonts w:ascii="Arial" w:hAnsi="Arial" w:cs="Arial"/>
          <w:sz w:val="18"/>
          <w:szCs w:val="18"/>
          <w:lang w:eastAsia="en-US"/>
        </w:rPr>
        <w:t>t.:</w:t>
      </w:r>
    </w:p>
    <w:p w14:paraId="7BC938A2" w14:textId="77777777" w:rsidR="00B32056" w:rsidRPr="001E59B4" w:rsidRDefault="00B32056" w:rsidP="00B32056">
      <w:pPr>
        <w:pStyle w:val="Akapitzlist"/>
        <w:numPr>
          <w:ilvl w:val="0"/>
          <w:numId w:val="41"/>
        </w:numPr>
        <w:autoSpaceDE w:val="0"/>
        <w:ind w:right="132"/>
        <w:jc w:val="both"/>
        <w:rPr>
          <w:rFonts w:ascii="Arial" w:hAnsi="Arial" w:cs="Arial"/>
          <w:color w:val="000000" w:themeColor="text1"/>
          <w:sz w:val="18"/>
          <w:szCs w:val="18"/>
          <w:lang w:eastAsia="en-US"/>
        </w:rPr>
      </w:pPr>
      <w:r w:rsidRPr="001E59B4">
        <w:rPr>
          <w:rFonts w:ascii="Arial" w:hAnsi="Arial" w:cs="Arial"/>
          <w:color w:val="000000" w:themeColor="text1"/>
          <w:sz w:val="18"/>
          <w:szCs w:val="18"/>
          <w:lang w:eastAsia="en-US"/>
        </w:rPr>
        <w:t>Plac nr 5</w:t>
      </w:r>
      <w:r>
        <w:rPr>
          <w:rFonts w:ascii="Arial" w:hAnsi="Arial" w:cs="Arial"/>
          <w:color w:val="000000" w:themeColor="text1"/>
          <w:sz w:val="18"/>
          <w:szCs w:val="18"/>
          <w:lang w:eastAsia="en-US"/>
        </w:rPr>
        <w:t xml:space="preserve"> </w:t>
      </w:r>
      <w:r w:rsidRPr="001E59B4">
        <w:rPr>
          <w:rFonts w:ascii="Arial" w:hAnsi="Arial" w:cs="Arial"/>
          <w:color w:val="000000" w:themeColor="text1"/>
          <w:sz w:val="18"/>
          <w:szCs w:val="18"/>
          <w:lang w:eastAsia="en-US"/>
        </w:rPr>
        <w:t>- 5,7m x 8,5m x 1m (poj. użytkowa 50m</w:t>
      </w:r>
      <w:r w:rsidRPr="001E59B4">
        <w:rPr>
          <w:rFonts w:ascii="Arial" w:hAnsi="Arial" w:cs="Arial"/>
          <w:color w:val="000000" w:themeColor="text1"/>
          <w:sz w:val="18"/>
          <w:szCs w:val="18"/>
          <w:vertAlign w:val="superscript"/>
          <w:lang w:eastAsia="en-US"/>
        </w:rPr>
        <w:t>3</w:t>
      </w:r>
      <w:r w:rsidRPr="001E59B4">
        <w:rPr>
          <w:rFonts w:ascii="Arial" w:hAnsi="Arial" w:cs="Arial"/>
          <w:color w:val="000000" w:themeColor="text1"/>
          <w:sz w:val="18"/>
          <w:szCs w:val="18"/>
          <w:lang w:eastAsia="en-US"/>
        </w:rPr>
        <w:t>)</w:t>
      </w:r>
    </w:p>
    <w:p w14:paraId="718E893F" w14:textId="77777777" w:rsidR="00B32056" w:rsidRPr="001E59B4" w:rsidRDefault="00B32056" w:rsidP="00B32056">
      <w:pPr>
        <w:pStyle w:val="Akapitzlist"/>
        <w:numPr>
          <w:ilvl w:val="0"/>
          <w:numId w:val="41"/>
        </w:numPr>
        <w:tabs>
          <w:tab w:val="left" w:pos="331"/>
        </w:tabs>
        <w:autoSpaceDE w:val="0"/>
        <w:ind w:right="132"/>
        <w:jc w:val="both"/>
        <w:rPr>
          <w:rFonts w:ascii="Arial" w:hAnsi="Arial" w:cs="Arial"/>
          <w:color w:val="000000" w:themeColor="text1"/>
          <w:sz w:val="18"/>
          <w:szCs w:val="18"/>
          <w:lang w:eastAsia="en-US"/>
        </w:rPr>
      </w:pPr>
      <w:r w:rsidRPr="001E59B4">
        <w:rPr>
          <w:rFonts w:ascii="Arial" w:hAnsi="Arial" w:cs="Arial"/>
          <w:color w:val="000000" w:themeColor="text1"/>
          <w:sz w:val="18"/>
          <w:szCs w:val="18"/>
          <w:lang w:eastAsia="en-US"/>
        </w:rPr>
        <w:t xml:space="preserve">Plac nr 6 </w:t>
      </w:r>
      <w:r>
        <w:rPr>
          <w:rFonts w:ascii="Arial" w:hAnsi="Arial" w:cs="Arial"/>
          <w:color w:val="000000" w:themeColor="text1"/>
          <w:sz w:val="18"/>
          <w:szCs w:val="18"/>
          <w:lang w:eastAsia="en-US"/>
        </w:rPr>
        <w:t>-</w:t>
      </w:r>
      <w:r w:rsidRPr="001E59B4">
        <w:rPr>
          <w:rFonts w:ascii="Arial" w:hAnsi="Arial" w:cs="Arial"/>
          <w:color w:val="000000" w:themeColor="text1"/>
          <w:sz w:val="18"/>
          <w:szCs w:val="18"/>
          <w:lang w:eastAsia="en-US"/>
        </w:rPr>
        <w:t>17,3 m x 5,2 x 1,5m (poj. użytkowa 135m</w:t>
      </w:r>
      <w:r w:rsidRPr="001E59B4">
        <w:rPr>
          <w:rFonts w:ascii="Arial" w:hAnsi="Arial" w:cs="Arial"/>
          <w:color w:val="000000" w:themeColor="text1"/>
          <w:sz w:val="18"/>
          <w:szCs w:val="18"/>
          <w:vertAlign w:val="superscript"/>
          <w:lang w:eastAsia="en-US"/>
        </w:rPr>
        <w:t>3</w:t>
      </w:r>
      <w:r w:rsidRPr="001E59B4">
        <w:rPr>
          <w:rFonts w:ascii="Arial" w:hAnsi="Arial" w:cs="Arial"/>
          <w:color w:val="000000" w:themeColor="text1"/>
          <w:sz w:val="18"/>
          <w:szCs w:val="18"/>
          <w:lang w:eastAsia="en-US"/>
        </w:rPr>
        <w:t>)</w:t>
      </w:r>
    </w:p>
    <w:p w14:paraId="42631A36" w14:textId="77777777" w:rsidR="00B32056" w:rsidRPr="00C22E38" w:rsidRDefault="00287377" w:rsidP="00B32056">
      <w:pPr>
        <w:ind w:right="132"/>
        <w:rPr>
          <w:rFonts w:ascii="Arial" w:hAnsi="Arial" w:cs="Arial"/>
          <w:b/>
          <w:bCs/>
          <w:sz w:val="18"/>
          <w:szCs w:val="18"/>
        </w:rPr>
      </w:pPr>
      <w:r w:rsidRPr="00C60DE9">
        <w:rPr>
          <w:rFonts w:ascii="Arial" w:hAnsi="Arial" w:cs="Arial"/>
          <w:b/>
          <w:bCs/>
          <w:vertAlign w:val="superscript"/>
        </w:rPr>
        <w:t>5)</w:t>
      </w:r>
      <w:r w:rsidRPr="00C60DE9">
        <w:rPr>
          <w:rFonts w:ascii="Arial" w:hAnsi="Arial" w:cs="Arial"/>
          <w:vertAlign w:val="superscript"/>
        </w:rPr>
        <w:t xml:space="preserve"> </w:t>
      </w:r>
      <w:r w:rsidR="00B32056" w:rsidRPr="00C22E38">
        <w:rPr>
          <w:rFonts w:ascii="Arial" w:hAnsi="Arial" w:cs="Arial"/>
          <w:sz w:val="18"/>
          <w:szCs w:val="18"/>
        </w:rPr>
        <w:t>18 boksów o łącznej pojemności 936 m</w:t>
      </w:r>
      <w:r w:rsidR="00B32056" w:rsidRPr="00C22E38">
        <w:rPr>
          <w:rFonts w:ascii="Arial" w:hAnsi="Arial" w:cs="Arial"/>
          <w:sz w:val="18"/>
          <w:szCs w:val="18"/>
          <w:vertAlign w:val="superscript"/>
        </w:rPr>
        <w:t xml:space="preserve">3 </w:t>
      </w:r>
      <w:proofErr w:type="spellStart"/>
      <w:r w:rsidR="00B32056" w:rsidRPr="00C22E38">
        <w:rPr>
          <w:rFonts w:ascii="Arial" w:hAnsi="Arial" w:cs="Arial"/>
          <w:sz w:val="18"/>
          <w:szCs w:val="18"/>
        </w:rPr>
        <w:t>tj</w:t>
      </w:r>
      <w:proofErr w:type="spellEnd"/>
      <w:r w:rsidR="00B32056" w:rsidRPr="00C22E38">
        <w:rPr>
          <w:rFonts w:ascii="Arial" w:hAnsi="Arial" w:cs="Arial"/>
          <w:sz w:val="18"/>
          <w:szCs w:val="18"/>
        </w:rPr>
        <w:t xml:space="preserve">: </w:t>
      </w:r>
    </w:p>
    <w:p w14:paraId="6EF152E5" w14:textId="77777777" w:rsidR="00B32056" w:rsidRPr="00C22E38" w:rsidRDefault="00B32056" w:rsidP="00B32056">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7 boksów o wymiarach 5,2x3x2,5m i pojemności użytkowej 26m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 xml:space="preserve">, </w:t>
      </w:r>
    </w:p>
    <w:p w14:paraId="3B060DC2" w14:textId="77777777" w:rsidR="00B32056" w:rsidRPr="00C22E38" w:rsidRDefault="00B32056" w:rsidP="00B32056">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4,5x3x2,5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22m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w:t>
      </w:r>
    </w:p>
    <w:p w14:paraId="724A9AF9" w14:textId="77777777" w:rsidR="00B32056" w:rsidRPr="00C22E38" w:rsidRDefault="00B32056" w:rsidP="00B32056">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5,2x6,3x2,5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45m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w:t>
      </w:r>
    </w:p>
    <w:p w14:paraId="332837F2" w14:textId="77777777" w:rsidR="00B32056" w:rsidRPr="00C22E38" w:rsidRDefault="00B32056" w:rsidP="00B32056">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5,2x5,7x2,5m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41m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 xml:space="preserve">, </w:t>
      </w:r>
    </w:p>
    <w:p w14:paraId="28F71190" w14:textId="77777777" w:rsidR="00B32056" w:rsidRPr="00C22E38" w:rsidRDefault="00B32056" w:rsidP="00B32056">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4,2x4,2x2,5m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26m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w:t>
      </w:r>
    </w:p>
    <w:p w14:paraId="29698234" w14:textId="77777777" w:rsidR="00B32056" w:rsidRPr="00C22E38" w:rsidRDefault="00B32056" w:rsidP="00B32056">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5 boksów o wymiarach 8,7x8,7x2,5m i poj. </w:t>
      </w:r>
      <w:proofErr w:type="spellStart"/>
      <w:r w:rsidRPr="00C22E38">
        <w:rPr>
          <w:rFonts w:ascii="Arial" w:hAnsi="Arial" w:cs="Arial"/>
          <w:color w:val="000000" w:themeColor="text1"/>
          <w:sz w:val="18"/>
          <w:szCs w:val="18"/>
        </w:rPr>
        <w:t>uż</w:t>
      </w:r>
      <w:proofErr w:type="spellEnd"/>
      <w:r w:rsidRPr="00C22E38">
        <w:rPr>
          <w:rFonts w:ascii="Arial" w:hAnsi="Arial" w:cs="Arial"/>
          <w:color w:val="000000" w:themeColor="text1"/>
          <w:sz w:val="18"/>
          <w:szCs w:val="18"/>
        </w:rPr>
        <w:t>. 88m</w:t>
      </w:r>
      <w:r w:rsidRPr="00C22E38">
        <w:rPr>
          <w:rFonts w:ascii="Arial" w:hAnsi="Arial" w:cs="Arial"/>
          <w:color w:val="000000" w:themeColor="text1"/>
          <w:sz w:val="18"/>
          <w:szCs w:val="18"/>
          <w:vertAlign w:val="superscript"/>
        </w:rPr>
        <w:t>3</w:t>
      </w:r>
    </w:p>
    <w:p w14:paraId="4FB4C3E8" w14:textId="77777777" w:rsidR="00B32056" w:rsidRDefault="00B32056" w:rsidP="00B32056">
      <w:pPr>
        <w:pStyle w:val="Akapitzlist"/>
        <w:numPr>
          <w:ilvl w:val="0"/>
          <w:numId w:val="41"/>
        </w:numPr>
        <w:tabs>
          <w:tab w:val="left" w:pos="331"/>
        </w:tabs>
        <w:autoSpaceDE w:val="0"/>
        <w:ind w:left="284" w:right="132" w:firstLine="142"/>
        <w:jc w:val="both"/>
        <w:rPr>
          <w:rFonts w:ascii="Arial" w:hAnsi="Arial" w:cs="Arial"/>
          <w:color w:val="000000" w:themeColor="text1"/>
          <w:sz w:val="18"/>
          <w:szCs w:val="18"/>
          <w:lang w:eastAsia="en-US"/>
        </w:rPr>
      </w:pPr>
      <w:r w:rsidRPr="00C22E38">
        <w:rPr>
          <w:rFonts w:ascii="Arial" w:hAnsi="Arial" w:cs="Arial"/>
          <w:color w:val="000000" w:themeColor="text1"/>
          <w:sz w:val="18"/>
          <w:szCs w:val="18"/>
        </w:rPr>
        <w:t>2 boksy o wymiarach 8,7x5,9x2,5m i poj.</w:t>
      </w:r>
      <w:r>
        <w:rPr>
          <w:rFonts w:ascii="Arial" w:hAnsi="Arial" w:cs="Arial"/>
          <w:color w:val="000000" w:themeColor="text1"/>
          <w:sz w:val="18"/>
          <w:szCs w:val="18"/>
        </w:rPr>
        <w:t xml:space="preserve"> </w:t>
      </w:r>
      <w:proofErr w:type="spellStart"/>
      <w:r w:rsidRPr="00C22E38">
        <w:rPr>
          <w:rFonts w:ascii="Arial" w:hAnsi="Arial" w:cs="Arial"/>
          <w:color w:val="000000" w:themeColor="text1"/>
          <w:sz w:val="18"/>
          <w:szCs w:val="18"/>
        </w:rPr>
        <w:t>uż</w:t>
      </w:r>
      <w:proofErr w:type="spellEnd"/>
      <w:r w:rsidRPr="00C22E38">
        <w:rPr>
          <w:rFonts w:ascii="Arial" w:hAnsi="Arial" w:cs="Arial"/>
          <w:color w:val="000000" w:themeColor="text1"/>
          <w:sz w:val="18"/>
          <w:szCs w:val="18"/>
        </w:rPr>
        <w:t>. 90m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 xml:space="preserve"> </w:t>
      </w:r>
    </w:p>
    <w:p w14:paraId="5806E20E" w14:textId="64CC6BE7" w:rsidR="00C60DE9" w:rsidRPr="00C60DE9" w:rsidRDefault="00C60DE9" w:rsidP="00B32056">
      <w:pPr>
        <w:ind w:right="132"/>
        <w:jc w:val="both"/>
        <w:rPr>
          <w:rFonts w:ascii="Arial" w:hAnsi="Arial" w:cs="Arial"/>
          <w:sz w:val="18"/>
          <w:szCs w:val="18"/>
        </w:rPr>
      </w:pPr>
    </w:p>
    <w:p w14:paraId="06AAA938" w14:textId="755E3BF8" w:rsidR="00AD1C0E" w:rsidRPr="008A3F79" w:rsidRDefault="00AD1C0E" w:rsidP="008A3F79">
      <w:pPr>
        <w:tabs>
          <w:tab w:val="left" w:pos="331"/>
        </w:tabs>
        <w:autoSpaceDE w:val="0"/>
        <w:spacing w:before="240"/>
        <w:ind w:right="130"/>
        <w:jc w:val="both"/>
        <w:rPr>
          <w:rFonts w:ascii="Arial" w:hAnsi="Arial" w:cs="Arial"/>
          <w:b/>
          <w:bCs/>
          <w:color w:val="000000" w:themeColor="text1"/>
          <w:highlight w:val="yellow"/>
        </w:rPr>
      </w:pPr>
      <w:r w:rsidRPr="008A3F79">
        <w:rPr>
          <w:rFonts w:ascii="Arial" w:hAnsi="Arial" w:cs="Arial"/>
          <w:b/>
          <w:bCs/>
          <w:color w:val="000000" w:themeColor="text1"/>
        </w:rPr>
        <w:t xml:space="preserve">IV.4.5.2 </w:t>
      </w:r>
      <w:r w:rsidRPr="008A3F79">
        <w:rPr>
          <w:rFonts w:ascii="Arial" w:hAnsi="Arial" w:cs="Arial"/>
          <w:b/>
          <w:color w:val="000000" w:themeColor="text1"/>
        </w:rPr>
        <w:t>Miejsca i sposoby magazynowania przetwarzanych odpadów niebezpiecznych</w:t>
      </w:r>
    </w:p>
    <w:p w14:paraId="3B5A9E5C" w14:textId="15FA499B" w:rsidR="00D17129" w:rsidRPr="00C37A4C" w:rsidRDefault="004B6514" w:rsidP="004B6514">
      <w:pPr>
        <w:spacing w:before="240"/>
        <w:rPr>
          <w:rFonts w:ascii="Arial" w:hAnsi="Arial" w:cs="Arial"/>
          <w:b/>
          <w:bCs/>
          <w:color w:val="000000" w:themeColor="text1"/>
        </w:rPr>
      </w:pPr>
      <w:r w:rsidRPr="00C37A4C">
        <w:rPr>
          <w:rFonts w:ascii="Arial" w:hAnsi="Arial" w:cs="Arial"/>
          <w:b/>
          <w:bCs/>
          <w:color w:val="000000" w:themeColor="text1"/>
        </w:rPr>
        <w:t xml:space="preserve">Tabela 10 c’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153"/>
        <w:gridCol w:w="2266"/>
        <w:gridCol w:w="5087"/>
      </w:tblGrid>
      <w:tr w:rsidR="008D46D1" w:rsidRPr="008D46D1" w14:paraId="7BC32F1C" w14:textId="77777777" w:rsidTr="006B34A1">
        <w:trPr>
          <w:trHeight w:val="569"/>
        </w:trPr>
        <w:tc>
          <w:tcPr>
            <w:tcW w:w="709" w:type="dxa"/>
            <w:shd w:val="clear" w:color="auto" w:fill="auto"/>
            <w:vAlign w:val="center"/>
          </w:tcPr>
          <w:p w14:paraId="2237E1C2" w14:textId="77777777" w:rsidR="00F16917" w:rsidRPr="00C37A4C" w:rsidRDefault="00F16917" w:rsidP="00F16917">
            <w:pPr>
              <w:ind w:left="-73"/>
              <w:jc w:val="center"/>
              <w:rPr>
                <w:rFonts w:ascii="Arial" w:hAnsi="Arial" w:cs="Arial"/>
                <w:b/>
                <w:color w:val="000000" w:themeColor="text1"/>
                <w:sz w:val="22"/>
                <w:szCs w:val="22"/>
              </w:rPr>
            </w:pPr>
            <w:r w:rsidRPr="00C37A4C">
              <w:rPr>
                <w:rFonts w:ascii="Arial" w:hAnsi="Arial" w:cs="Arial"/>
                <w:b/>
                <w:color w:val="000000" w:themeColor="text1"/>
                <w:sz w:val="22"/>
                <w:szCs w:val="22"/>
              </w:rPr>
              <w:t>Lp.</w:t>
            </w:r>
          </w:p>
        </w:tc>
        <w:tc>
          <w:tcPr>
            <w:tcW w:w="1134" w:type="dxa"/>
            <w:shd w:val="clear" w:color="auto" w:fill="auto"/>
            <w:vAlign w:val="center"/>
          </w:tcPr>
          <w:p w14:paraId="54DC910A" w14:textId="5E16353C" w:rsidR="00F16917" w:rsidRPr="001B2D49" w:rsidRDefault="00F16917" w:rsidP="00F16917">
            <w:pPr>
              <w:jc w:val="center"/>
              <w:rPr>
                <w:rFonts w:ascii="Arial" w:hAnsi="Arial" w:cs="Arial"/>
                <w:b/>
                <w:color w:val="000000" w:themeColor="text1"/>
                <w:sz w:val="22"/>
                <w:szCs w:val="22"/>
                <w:vertAlign w:val="superscript"/>
              </w:rPr>
            </w:pPr>
            <w:r w:rsidRPr="00C37A4C">
              <w:rPr>
                <w:rFonts w:ascii="Arial" w:hAnsi="Arial" w:cs="Arial"/>
                <w:b/>
                <w:color w:val="000000" w:themeColor="text1"/>
                <w:sz w:val="22"/>
                <w:szCs w:val="22"/>
              </w:rPr>
              <w:t>Kod odpadu</w:t>
            </w:r>
            <w:r w:rsidR="001B2D49" w:rsidRPr="001B2D49">
              <w:rPr>
                <w:rFonts w:ascii="Arial" w:hAnsi="Arial" w:cs="Arial"/>
                <w:b/>
                <w:color w:val="000000" w:themeColor="text1"/>
                <w:vertAlign w:val="superscript"/>
              </w:rPr>
              <w:t>1)</w:t>
            </w:r>
          </w:p>
        </w:tc>
        <w:tc>
          <w:tcPr>
            <w:tcW w:w="2268" w:type="dxa"/>
            <w:shd w:val="clear" w:color="auto" w:fill="auto"/>
            <w:vAlign w:val="center"/>
          </w:tcPr>
          <w:p w14:paraId="2CB50400" w14:textId="77777777" w:rsidR="00F16917" w:rsidRPr="00C37A4C" w:rsidRDefault="00F16917" w:rsidP="004B6514">
            <w:pPr>
              <w:jc w:val="center"/>
              <w:rPr>
                <w:rFonts w:ascii="Arial" w:hAnsi="Arial" w:cs="Arial"/>
                <w:b/>
                <w:color w:val="000000" w:themeColor="text1"/>
                <w:sz w:val="22"/>
                <w:szCs w:val="22"/>
              </w:rPr>
            </w:pPr>
            <w:r w:rsidRPr="00C37A4C">
              <w:rPr>
                <w:rFonts w:ascii="Arial" w:hAnsi="Arial" w:cs="Arial"/>
                <w:b/>
                <w:color w:val="000000" w:themeColor="text1"/>
                <w:sz w:val="22"/>
                <w:szCs w:val="22"/>
              </w:rPr>
              <w:t>Rodzaj odpadu niebezpiecznego</w:t>
            </w:r>
          </w:p>
        </w:tc>
        <w:tc>
          <w:tcPr>
            <w:tcW w:w="5103" w:type="dxa"/>
            <w:vAlign w:val="center"/>
          </w:tcPr>
          <w:p w14:paraId="0FF1507D" w14:textId="447CB342" w:rsidR="00F16917" w:rsidRPr="00C37A4C" w:rsidRDefault="00F16917" w:rsidP="00F16917">
            <w:pPr>
              <w:jc w:val="center"/>
              <w:rPr>
                <w:rFonts w:ascii="Arial" w:hAnsi="Arial" w:cs="Arial"/>
                <w:b/>
                <w:color w:val="000000" w:themeColor="text1"/>
                <w:sz w:val="22"/>
                <w:szCs w:val="22"/>
              </w:rPr>
            </w:pPr>
            <w:r w:rsidRPr="00C37A4C">
              <w:rPr>
                <w:rFonts w:ascii="Arial" w:hAnsi="Arial" w:cs="Arial"/>
                <w:b/>
                <w:color w:val="000000" w:themeColor="text1"/>
                <w:sz w:val="22"/>
                <w:szCs w:val="22"/>
              </w:rPr>
              <w:t>Miejsce i sposób magazynowania</w:t>
            </w:r>
          </w:p>
        </w:tc>
      </w:tr>
      <w:tr w:rsidR="008A3F79" w:rsidRPr="008D46D1" w14:paraId="75F48A35"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54D6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73A2A"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06 03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F3D9E"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Sole i roztwory zawierające metale ciężkie</w:t>
            </w:r>
          </w:p>
        </w:tc>
        <w:tc>
          <w:tcPr>
            <w:tcW w:w="51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B5A1838" w14:textId="77777777" w:rsidR="008A3F79" w:rsidRPr="00C37A4C" w:rsidRDefault="008A3F79" w:rsidP="006B34A1">
            <w:pPr>
              <w:ind w:left="33" w:hanging="1"/>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nazwą  i kodem odpadu boksach.</w:t>
            </w:r>
          </w:p>
          <w:p w14:paraId="1A5FE4CD" w14:textId="77777777" w:rsidR="008A3F79" w:rsidRPr="00C37A4C" w:rsidRDefault="008A3F79" w:rsidP="006B34A1">
            <w:pPr>
              <w:ind w:left="33" w:hanging="1"/>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7E312DB2" w14:textId="11DD5846" w:rsidR="008A3F79" w:rsidRDefault="008A3F79" w:rsidP="006B34A1">
            <w:pPr>
              <w:ind w:left="33" w:firstLine="5"/>
              <w:rPr>
                <w:rFonts w:ascii="Arial" w:hAnsi="Arial" w:cs="Arial"/>
                <w:b/>
                <w:bCs/>
                <w:vertAlign w:val="superscript"/>
              </w:rPr>
            </w:pPr>
            <w:r w:rsidRPr="00FD0701">
              <w:rPr>
                <w:rFonts w:ascii="Arial" w:hAnsi="Arial" w:cs="Arial"/>
                <w:sz w:val="20"/>
                <w:szCs w:val="20"/>
                <w:u w:val="single"/>
              </w:rPr>
              <w:t>W hali H1:</w:t>
            </w:r>
            <w:r w:rsidRPr="00FD0701">
              <w:rPr>
                <w:rFonts w:ascii="Arial" w:hAnsi="Arial" w:cs="Arial"/>
                <w:sz w:val="20"/>
                <w:szCs w:val="20"/>
              </w:rPr>
              <w:t>17 boksów o łącznej pojemności 848</w:t>
            </w:r>
            <w:r>
              <w:rPr>
                <w:rFonts w:ascii="Arial" w:hAnsi="Arial" w:cs="Arial"/>
                <w:sz w:val="20"/>
                <w:szCs w:val="20"/>
              </w:rPr>
              <w:t xml:space="preserve"> </w:t>
            </w:r>
            <w:r w:rsidRPr="00FD0701">
              <w:rPr>
                <w:rFonts w:ascii="Arial" w:hAnsi="Arial" w:cs="Arial"/>
                <w:sz w:val="20"/>
                <w:szCs w:val="20"/>
              </w:rPr>
              <w:t>m</w:t>
            </w:r>
            <w:r w:rsidRPr="00FD0701">
              <w:rPr>
                <w:rFonts w:ascii="Arial" w:hAnsi="Arial" w:cs="Arial"/>
                <w:sz w:val="20"/>
                <w:szCs w:val="20"/>
                <w:vertAlign w:val="superscript"/>
              </w:rPr>
              <w:t>3</w:t>
            </w:r>
            <w:r w:rsidRPr="00FD0701">
              <w:rPr>
                <w:rFonts w:ascii="Arial" w:hAnsi="Arial" w:cs="Arial"/>
                <w:sz w:val="20"/>
                <w:szCs w:val="20"/>
              </w:rPr>
              <w:t>.</w:t>
            </w:r>
            <w:r w:rsidR="001B2D49">
              <w:rPr>
                <w:rFonts w:ascii="Arial" w:hAnsi="Arial" w:cs="Arial"/>
                <w:b/>
                <w:bCs/>
                <w:vertAlign w:val="superscript"/>
              </w:rPr>
              <w:t>2</w:t>
            </w:r>
            <w:r w:rsidRPr="00FD0701">
              <w:rPr>
                <w:rFonts w:ascii="Arial" w:hAnsi="Arial" w:cs="Arial"/>
                <w:b/>
                <w:bCs/>
                <w:vertAlign w:val="superscript"/>
              </w:rPr>
              <w:t>)</w:t>
            </w:r>
          </w:p>
          <w:p w14:paraId="6A7BA080" w14:textId="5A9A230E" w:rsidR="008A3F79" w:rsidRPr="00C37A4C" w:rsidRDefault="008A3F79" w:rsidP="006B34A1">
            <w:pPr>
              <w:ind w:left="33" w:firstLine="5"/>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47513ADB"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71029"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3C6F1"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06 03 15</w:t>
            </w:r>
            <w:r w:rsidRPr="00C37A4C">
              <w:rPr>
                <w:rFonts w:ascii="Arial" w:hAnsi="Arial" w:cs="Arial"/>
                <w:b/>
                <w:bCs/>
                <w:color w:val="000000" w:themeColor="text1"/>
                <w:sz w:val="20"/>
                <w:szCs w:val="20"/>
                <w:vertAlign w:val="superscript"/>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3E16C"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Tlenki metali zawierające metale ciężkie</w:t>
            </w:r>
          </w:p>
        </w:tc>
        <w:tc>
          <w:tcPr>
            <w:tcW w:w="510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6FBA5DC"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0ED328EC"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BC86A"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450B8"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06 04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95DE3"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Odpady zawierające inne metale ciężkie</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B1BEB54" w14:textId="77777777" w:rsidR="006B34A1" w:rsidRDefault="008A3F79" w:rsidP="006B34A1">
            <w:pPr>
              <w:tabs>
                <w:tab w:val="left" w:pos="0"/>
              </w:tabs>
              <w:ind w:right="132"/>
              <w:jc w:val="both"/>
              <w:rPr>
                <w:rFonts w:ascii="Arial" w:hAnsi="Arial" w:cs="Arial"/>
                <w:color w:val="000000" w:themeColor="text1"/>
                <w:sz w:val="20"/>
                <w:szCs w:val="20"/>
              </w:rPr>
            </w:pPr>
            <w:r w:rsidRPr="006B34A1">
              <w:rPr>
                <w:rFonts w:ascii="Arial" w:hAnsi="Arial" w:cs="Arial"/>
                <w:color w:val="000000" w:themeColor="text1"/>
                <w:sz w:val="20"/>
                <w:szCs w:val="20"/>
              </w:rPr>
              <w:t>1. Na hali H1 i H3 w opakowaniach lub luzem na hałdzie w oznakowanych nazwa</w:t>
            </w:r>
            <w:r w:rsidRPr="006B34A1">
              <w:rPr>
                <w:rFonts w:ascii="Arial" w:hAnsi="Arial" w:cs="Arial"/>
                <w:color w:val="000000" w:themeColor="text1"/>
                <w:sz w:val="20"/>
                <w:szCs w:val="20"/>
              </w:rPr>
              <w:br/>
              <w:t>i kodem odpadu boksach max miejsce na odpady to:</w:t>
            </w:r>
          </w:p>
          <w:p w14:paraId="4E0B9733" w14:textId="77777777" w:rsidR="006B34A1" w:rsidRDefault="008A3F79" w:rsidP="006B34A1">
            <w:pPr>
              <w:tabs>
                <w:tab w:val="left" w:pos="0"/>
              </w:tabs>
              <w:ind w:right="132"/>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b/>
                <w:bCs/>
                <w:vertAlign w:val="superscript"/>
              </w:rPr>
              <w:t>4</w:t>
            </w:r>
            <w:r w:rsidRPr="001E59B4">
              <w:rPr>
                <w:rFonts w:ascii="Arial" w:hAnsi="Arial" w:cs="Arial"/>
                <w:b/>
                <w:bCs/>
                <w:vertAlign w:val="superscript"/>
              </w:rPr>
              <w:t>)</w:t>
            </w:r>
          </w:p>
          <w:p w14:paraId="7F1B1CF2" w14:textId="2673A2C4" w:rsidR="008A3F79" w:rsidRPr="00C37A4C" w:rsidRDefault="008A3F79" w:rsidP="006B34A1">
            <w:pPr>
              <w:tabs>
                <w:tab w:val="left" w:pos="0"/>
              </w:tabs>
              <w:ind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B948DD">
              <w:rPr>
                <w:rFonts w:ascii="Arial" w:hAnsi="Arial" w:cs="Arial"/>
                <w:color w:val="000000" w:themeColor="text1"/>
                <w:sz w:val="20"/>
                <w:szCs w:val="20"/>
                <w:lang w:eastAsia="en-US"/>
              </w:rPr>
              <w:br/>
            </w: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7DC7FA4D" w14:textId="07B6F29C" w:rsidR="008A3F79" w:rsidRPr="006B34A1" w:rsidRDefault="008A3F79" w:rsidP="006B34A1">
            <w:pPr>
              <w:tabs>
                <w:tab w:val="left" w:pos="175"/>
              </w:tabs>
              <w:autoSpaceDE w:val="0"/>
              <w:ind w:right="132"/>
              <w:jc w:val="both"/>
              <w:rPr>
                <w:rFonts w:ascii="Arial" w:hAnsi="Arial" w:cs="Arial"/>
                <w:b/>
                <w:bCs/>
                <w:color w:val="000000" w:themeColor="text1"/>
                <w:sz w:val="20"/>
                <w:szCs w:val="20"/>
              </w:rPr>
            </w:pPr>
            <w:r w:rsidRPr="00C37A4C">
              <w:rPr>
                <w:rFonts w:ascii="Arial" w:hAnsi="Arial" w:cs="Arial"/>
                <w:b/>
                <w:bCs/>
                <w:color w:val="000000" w:themeColor="text1"/>
                <w:sz w:val="20"/>
                <w:szCs w:val="20"/>
              </w:rPr>
              <w:lastRenderedPageBreak/>
              <w:t>Wg operatu ppoż. miejsce oznaczone jako:</w:t>
            </w:r>
            <w:r w:rsidR="006B34A1">
              <w:rPr>
                <w:rFonts w:ascii="Arial" w:hAnsi="Arial" w:cs="Arial"/>
                <w:b/>
                <w:bCs/>
                <w:color w:val="000000" w:themeColor="text1"/>
                <w:sz w:val="20"/>
                <w:szCs w:val="20"/>
              </w:rPr>
              <w:t xml:space="preserve"> </w:t>
            </w:r>
            <w:r w:rsidRPr="00C37A4C">
              <w:rPr>
                <w:rFonts w:ascii="Arial" w:hAnsi="Arial" w:cs="Arial"/>
                <w:b/>
                <w:bCs/>
                <w:color w:val="000000" w:themeColor="text1"/>
                <w:sz w:val="20"/>
                <w:szCs w:val="20"/>
                <w:u w:val="single"/>
              </w:rPr>
              <w:t xml:space="preserve">nr 3 (boks 24): </w:t>
            </w:r>
          </w:p>
          <w:p w14:paraId="7BDA6A2F" w14:textId="77777777" w:rsidR="008A3F79" w:rsidRPr="00C37A4C" w:rsidRDefault="008A3F79" w:rsidP="006B34A1">
            <w:pPr>
              <w:pStyle w:val="Default"/>
              <w:tabs>
                <w:tab w:val="left" w:pos="175"/>
              </w:tabs>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052883FD" w14:textId="77777777" w:rsidR="008A3F79" w:rsidRPr="00C37A4C" w:rsidRDefault="008A3F79" w:rsidP="006B34A1">
            <w:pPr>
              <w:pStyle w:val="Default"/>
              <w:tabs>
                <w:tab w:val="left" w:pos="175"/>
              </w:tabs>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10 04 01*, 10 04 02*, 10 04 99, 10 08 09, 10 08 11, 10 08 99, 10 10 99, 11 01 09*, 12 01 03, 12 01 04, 15 01 04, 16 02 16, 17 04 03, 17 04 06, 17 04 07, 17 04 10*, 19 08 01, 19 12 03, 20 01 40</w:t>
            </w:r>
          </w:p>
          <w:p w14:paraId="7E5C3E93" w14:textId="459F25CC" w:rsidR="008A3F79" w:rsidRPr="00C37A4C" w:rsidRDefault="008A3F79" w:rsidP="006B34A1">
            <w:pPr>
              <w:pStyle w:val="Default"/>
              <w:tabs>
                <w:tab w:val="left" w:pos="175"/>
              </w:tabs>
              <w:spacing w:line="256" w:lineRule="auto"/>
              <w:ind w:left="131"/>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33D97A0D" w14:textId="2933013C" w:rsidR="008A3F79" w:rsidRPr="00C37A4C" w:rsidRDefault="008A3F79" w:rsidP="006B34A1">
            <w:pPr>
              <w:pStyle w:val="Akapitzlist"/>
              <w:tabs>
                <w:tab w:val="left" w:pos="175"/>
                <w:tab w:val="left" w:pos="316"/>
              </w:tabs>
              <w:autoSpaceDE w:val="0"/>
              <w:ind w:left="132"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w:t>
            </w:r>
            <w:r w:rsidR="006B34A1">
              <w:rPr>
                <w:rFonts w:ascii="Arial" w:hAnsi="Arial" w:cs="Arial"/>
                <w:b/>
                <w:bCs/>
                <w:color w:val="000000" w:themeColor="text1"/>
                <w:sz w:val="20"/>
                <w:szCs w:val="20"/>
              </w:rPr>
              <w:br/>
            </w:r>
            <w:r w:rsidRPr="00C37A4C">
              <w:rPr>
                <w:rFonts w:ascii="Arial" w:hAnsi="Arial" w:cs="Arial"/>
                <w:b/>
                <w:bCs/>
                <w:color w:val="000000" w:themeColor="text1"/>
                <w:sz w:val="20"/>
                <w:szCs w:val="20"/>
              </w:rPr>
              <w:t xml:space="preserve">o kodach </w:t>
            </w:r>
            <w:r w:rsidRPr="00C37A4C">
              <w:rPr>
                <w:rFonts w:ascii="Arial" w:hAnsi="Arial" w:cs="Arial"/>
                <w:b/>
                <w:bCs/>
                <w:color w:val="000000" w:themeColor="text1"/>
                <w:sz w:val="20"/>
                <w:szCs w:val="20"/>
                <w:lang w:eastAsia="en-US"/>
              </w:rPr>
              <w:t>15 01 10*, 16 03 03*, 16 03 04.</w:t>
            </w:r>
          </w:p>
          <w:p w14:paraId="2583AC67" w14:textId="32A34391" w:rsidR="008A3F79" w:rsidRPr="00C37A4C" w:rsidRDefault="006B34A1" w:rsidP="006B34A1">
            <w:pPr>
              <w:autoSpaceDE w:val="0"/>
              <w:spacing w:before="120"/>
              <w:ind w:left="33" w:right="130"/>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218B43CE"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5A36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A6CB2"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10 02 07*</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B673800" w14:textId="77777777" w:rsidR="008A3F79" w:rsidRDefault="008A3F79" w:rsidP="008A3F79">
            <w:pPr>
              <w:autoSpaceDE w:val="0"/>
              <w:jc w:val="center"/>
              <w:rPr>
                <w:rFonts w:ascii="Arial" w:hAnsi="Arial" w:cs="Arial"/>
                <w:color w:val="000000" w:themeColor="text1"/>
                <w:sz w:val="20"/>
                <w:szCs w:val="20"/>
              </w:rPr>
            </w:pPr>
            <w:r w:rsidRPr="00C37A4C">
              <w:rPr>
                <w:rFonts w:ascii="Arial" w:hAnsi="Arial" w:cs="Arial"/>
                <w:color w:val="000000" w:themeColor="text1"/>
                <w:sz w:val="20"/>
                <w:szCs w:val="20"/>
              </w:rPr>
              <w:t xml:space="preserve">Odpady stałe </w:t>
            </w:r>
            <w:r>
              <w:rPr>
                <w:rFonts w:ascii="Arial" w:hAnsi="Arial" w:cs="Arial"/>
                <w:color w:val="000000" w:themeColor="text1"/>
                <w:sz w:val="20"/>
                <w:szCs w:val="20"/>
              </w:rPr>
              <w:t xml:space="preserve"> </w:t>
            </w:r>
          </w:p>
          <w:p w14:paraId="5F58F767" w14:textId="23A566D8" w:rsidR="008A3F79" w:rsidRPr="00C37A4C" w:rsidRDefault="008A3F79" w:rsidP="008A3F79">
            <w:pPr>
              <w:autoSpaceDE w:val="0"/>
              <w:jc w:val="center"/>
              <w:rPr>
                <w:rFonts w:ascii="Arial" w:hAnsi="Arial" w:cs="Arial"/>
                <w:bCs/>
                <w:color w:val="000000" w:themeColor="text1"/>
                <w:sz w:val="20"/>
                <w:szCs w:val="20"/>
                <w:lang w:eastAsia="en-US"/>
              </w:rPr>
            </w:pPr>
            <w:r w:rsidRPr="00C37A4C">
              <w:rPr>
                <w:rFonts w:ascii="Arial" w:hAnsi="Arial" w:cs="Arial"/>
                <w:color w:val="000000" w:themeColor="text1"/>
                <w:sz w:val="20"/>
                <w:szCs w:val="20"/>
              </w:rPr>
              <w:t>z oczyszczania gazów odlotowych zawierające substancje niebezpieczne</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358C303" w14:textId="77777777" w:rsidR="008A3F79" w:rsidRPr="00C37A4C" w:rsidRDefault="008A3F79" w:rsidP="008A3F79">
            <w:pPr>
              <w:ind w:right="132"/>
              <w:rPr>
                <w:rFonts w:ascii="Arial" w:hAnsi="Arial" w:cs="Arial"/>
                <w:color w:val="000000" w:themeColor="text1"/>
                <w:sz w:val="20"/>
                <w:szCs w:val="20"/>
              </w:rPr>
            </w:pPr>
            <w:r w:rsidRPr="00C37A4C">
              <w:rPr>
                <w:rFonts w:ascii="Arial" w:hAnsi="Arial" w:cs="Arial"/>
                <w:color w:val="000000" w:themeColor="text1"/>
                <w:sz w:val="20"/>
                <w:szCs w:val="20"/>
              </w:rPr>
              <w:t xml:space="preserve">Na hali H1 i H3 w opakowaniach lub luzem na hałdzie w oznakowanych nazwa  i kodem odpadu boksach. </w:t>
            </w:r>
          </w:p>
          <w:p w14:paraId="1F3E04C3" w14:textId="77777777" w:rsidR="008A3F79" w:rsidRPr="00C37A4C" w:rsidRDefault="008A3F79" w:rsidP="008A3F79">
            <w:pPr>
              <w:ind w:right="132"/>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1AB8FC82" w14:textId="5C3E6771" w:rsidR="006B34A1" w:rsidRDefault="006B34A1" w:rsidP="006B34A1">
            <w:pPr>
              <w:rPr>
                <w:rFonts w:ascii="Arial" w:hAnsi="Arial" w:cs="Arial"/>
                <w:b/>
                <w:bCs/>
                <w:vertAlign w:val="superscript"/>
              </w:rPr>
            </w:pPr>
            <w:r w:rsidRPr="00FD0701">
              <w:rPr>
                <w:rFonts w:ascii="Arial" w:hAnsi="Arial" w:cs="Arial"/>
                <w:sz w:val="20"/>
                <w:szCs w:val="20"/>
                <w:u w:val="single"/>
              </w:rPr>
              <w:t>W hali H1:</w:t>
            </w:r>
            <w:r w:rsidRPr="00FD0701">
              <w:rPr>
                <w:rFonts w:ascii="Arial" w:hAnsi="Arial" w:cs="Arial"/>
                <w:sz w:val="20"/>
                <w:szCs w:val="20"/>
              </w:rPr>
              <w:t>17 boksów o łącznej pojemności 848</w:t>
            </w:r>
            <w:r>
              <w:rPr>
                <w:rFonts w:ascii="Arial" w:hAnsi="Arial" w:cs="Arial"/>
                <w:sz w:val="20"/>
                <w:szCs w:val="20"/>
              </w:rPr>
              <w:t xml:space="preserve"> </w:t>
            </w:r>
            <w:r w:rsidRPr="00FD0701">
              <w:rPr>
                <w:rFonts w:ascii="Arial" w:hAnsi="Arial" w:cs="Arial"/>
                <w:sz w:val="20"/>
                <w:szCs w:val="20"/>
              </w:rPr>
              <w:t>m</w:t>
            </w:r>
            <w:r w:rsidRPr="00FD0701">
              <w:rPr>
                <w:rFonts w:ascii="Arial" w:hAnsi="Arial" w:cs="Arial"/>
                <w:sz w:val="20"/>
                <w:szCs w:val="20"/>
                <w:vertAlign w:val="superscript"/>
              </w:rPr>
              <w:t>3</w:t>
            </w:r>
            <w:r w:rsidRPr="00FD0701">
              <w:rPr>
                <w:rFonts w:ascii="Arial" w:hAnsi="Arial" w:cs="Arial"/>
                <w:sz w:val="20"/>
                <w:szCs w:val="20"/>
              </w:rPr>
              <w:t>.</w:t>
            </w:r>
            <w:r w:rsidR="001B2D49">
              <w:rPr>
                <w:rFonts w:ascii="Arial" w:hAnsi="Arial" w:cs="Arial"/>
                <w:b/>
                <w:bCs/>
                <w:vertAlign w:val="superscript"/>
              </w:rPr>
              <w:t>2</w:t>
            </w:r>
            <w:r w:rsidRPr="00FD0701">
              <w:rPr>
                <w:rFonts w:ascii="Arial" w:hAnsi="Arial" w:cs="Arial"/>
                <w:b/>
                <w:bCs/>
                <w:vertAlign w:val="superscript"/>
              </w:rPr>
              <w:t>)</w:t>
            </w:r>
          </w:p>
          <w:p w14:paraId="7318054E" w14:textId="38028BC7" w:rsidR="008A3F79" w:rsidRPr="00C37A4C" w:rsidRDefault="006B34A1" w:rsidP="006B34A1">
            <w:pPr>
              <w:ind w:right="132"/>
              <w:jc w:val="both"/>
              <w:rPr>
                <w:rFonts w:ascii="Arial" w:hAnsi="Arial" w:cs="Arial"/>
                <w:bCs/>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0AECA9D0"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4FDB0"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5508F"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04 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04F18"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Żużle z produkcji pierwotnej i wtórnej</w:t>
            </w:r>
          </w:p>
        </w:tc>
        <w:tc>
          <w:tcPr>
            <w:tcW w:w="5103"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560175A2" w14:textId="76288CA8" w:rsidR="008A3F79" w:rsidRPr="00C37A4C" w:rsidRDefault="008A3F79" w:rsidP="006B34A1">
            <w:pPr>
              <w:pStyle w:val="Akapitzlist"/>
              <w:ind w:left="33" w:right="132"/>
              <w:jc w:val="both"/>
              <w:rPr>
                <w:rFonts w:ascii="Arial" w:hAnsi="Arial" w:cs="Arial"/>
                <w:color w:val="000000" w:themeColor="text1"/>
                <w:sz w:val="20"/>
                <w:szCs w:val="20"/>
              </w:rPr>
            </w:pPr>
            <w:r w:rsidRPr="00C37A4C">
              <w:rPr>
                <w:rFonts w:ascii="Arial" w:hAnsi="Arial" w:cs="Arial"/>
                <w:color w:val="000000" w:themeColor="text1"/>
                <w:sz w:val="20"/>
                <w:szCs w:val="20"/>
              </w:rPr>
              <w:t>1. Na hali H1 i H3 w opakowaniach lub luzem na hałdzie w oznakowanych nazw</w:t>
            </w:r>
            <w:r w:rsidR="006B34A1">
              <w:rPr>
                <w:rFonts w:ascii="Arial" w:hAnsi="Arial" w:cs="Arial"/>
                <w:color w:val="000000" w:themeColor="text1"/>
                <w:sz w:val="20"/>
                <w:szCs w:val="20"/>
              </w:rPr>
              <w:t xml:space="preserve">ą </w:t>
            </w:r>
            <w:r w:rsidRPr="00C37A4C">
              <w:rPr>
                <w:rFonts w:ascii="Arial" w:hAnsi="Arial" w:cs="Arial"/>
                <w:color w:val="000000" w:themeColor="text1"/>
                <w:sz w:val="20"/>
                <w:szCs w:val="20"/>
              </w:rPr>
              <w:t>i kodem odpadu boksach max miejsce na odpady to:</w:t>
            </w:r>
          </w:p>
          <w:p w14:paraId="56A4438C" w14:textId="6F3FE147" w:rsidR="006B34A1" w:rsidRDefault="006B34A1" w:rsidP="006B34A1">
            <w:pPr>
              <w:tabs>
                <w:tab w:val="left" w:pos="0"/>
                <w:tab w:val="left" w:pos="33"/>
              </w:tabs>
              <w:ind w:right="132" w:firstLine="33"/>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b/>
                <w:bCs/>
                <w:vertAlign w:val="superscript"/>
              </w:rPr>
              <w:t>4</w:t>
            </w:r>
            <w:r w:rsidRPr="001E59B4">
              <w:rPr>
                <w:rFonts w:ascii="Arial" w:hAnsi="Arial" w:cs="Arial"/>
                <w:b/>
                <w:bCs/>
                <w:vertAlign w:val="superscript"/>
              </w:rPr>
              <w:t>)</w:t>
            </w:r>
          </w:p>
          <w:p w14:paraId="748EABEB" w14:textId="54B925E3" w:rsidR="008A3F79" w:rsidRPr="00C37A4C" w:rsidRDefault="008A3F79" w:rsidP="006B34A1">
            <w:pPr>
              <w:autoSpaceDE w:val="0"/>
              <w:ind w:right="132"/>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rPr>
              <w:t>Wg operatu ppoż. miejsce oznaczone jako:</w:t>
            </w:r>
            <w:r w:rsidR="001B2D49">
              <w:rPr>
                <w:rFonts w:ascii="Arial" w:hAnsi="Arial" w:cs="Arial"/>
                <w:b/>
                <w:bCs/>
                <w:color w:val="000000" w:themeColor="text1"/>
                <w:sz w:val="20"/>
                <w:szCs w:val="20"/>
              </w:rPr>
              <w:t xml:space="preserve"> </w:t>
            </w:r>
            <w:r w:rsidRPr="00C37A4C">
              <w:rPr>
                <w:rFonts w:ascii="Arial" w:hAnsi="Arial" w:cs="Arial"/>
                <w:b/>
                <w:bCs/>
                <w:color w:val="000000" w:themeColor="text1"/>
                <w:sz w:val="20"/>
                <w:szCs w:val="20"/>
                <w:u w:val="single"/>
              </w:rPr>
              <w:t xml:space="preserve">nr 3 (boks 24): </w:t>
            </w:r>
          </w:p>
          <w:p w14:paraId="20665F0B"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6898B888" w14:textId="77777777" w:rsidR="008A3F79"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xml:space="preserve">- 3 Mg łącznie dla wszystkich odpadów </w:t>
            </w:r>
            <w:r>
              <w:rPr>
                <w:rFonts w:ascii="Arial" w:hAnsi="Arial" w:cs="Arial"/>
                <w:b/>
                <w:bCs/>
                <w:color w:val="000000" w:themeColor="text1"/>
                <w:sz w:val="20"/>
                <w:szCs w:val="20"/>
              </w:rPr>
              <w:t xml:space="preserve"> </w:t>
            </w:r>
          </w:p>
          <w:p w14:paraId="1258E877" w14:textId="68002502"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o kodach: 10 04 01*, 10 04 02*, 10 04 99, 10 08 09, 10 08 11, 10 08 99, 10 10 99, 11 01 09*, 12 01 03, 12 01 04, 15 01 04, 16 02 16, 17 04 03, 17 04 06, 17 04 07, 17 04 10*, 19 08 01, 19 12 03, 20 01 40</w:t>
            </w:r>
          </w:p>
          <w:p w14:paraId="77DACAEF"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1FA82B63" w14:textId="59CB8989" w:rsidR="008A3F79" w:rsidRPr="006B34A1" w:rsidRDefault="008A3F79" w:rsidP="006B34A1">
            <w:pPr>
              <w:tabs>
                <w:tab w:val="left" w:pos="316"/>
              </w:tabs>
              <w:autoSpaceDE w:val="0"/>
              <w:ind w:right="132"/>
              <w:jc w:val="both"/>
              <w:rPr>
                <w:rFonts w:ascii="Arial" w:hAnsi="Arial" w:cs="Arial"/>
                <w:b/>
                <w:bCs/>
                <w:strike/>
                <w:color w:val="000000" w:themeColor="text1"/>
                <w:sz w:val="20"/>
                <w:szCs w:val="20"/>
                <w:lang w:eastAsia="en-US"/>
              </w:rPr>
            </w:pPr>
            <w:r w:rsidRPr="006B34A1">
              <w:rPr>
                <w:rFonts w:ascii="Arial" w:hAnsi="Arial" w:cs="Arial"/>
                <w:b/>
                <w:bCs/>
                <w:color w:val="000000" w:themeColor="text1"/>
                <w:sz w:val="20"/>
                <w:szCs w:val="20"/>
              </w:rPr>
              <w:t>- 13 Mg łącznie dla wszystkich odpadów</w:t>
            </w:r>
            <w:r w:rsidR="006B34A1">
              <w:rPr>
                <w:rFonts w:ascii="Arial" w:hAnsi="Arial" w:cs="Arial"/>
                <w:b/>
                <w:bCs/>
                <w:color w:val="000000" w:themeColor="text1"/>
                <w:sz w:val="20"/>
                <w:szCs w:val="20"/>
              </w:rPr>
              <w:t xml:space="preserve"> </w:t>
            </w:r>
            <w:r w:rsidRPr="006B34A1">
              <w:rPr>
                <w:rFonts w:ascii="Arial" w:hAnsi="Arial" w:cs="Arial"/>
                <w:b/>
                <w:bCs/>
                <w:color w:val="000000" w:themeColor="text1"/>
                <w:sz w:val="20"/>
                <w:szCs w:val="20"/>
              </w:rPr>
              <w:t xml:space="preserve">o kodach </w:t>
            </w:r>
            <w:r w:rsidRPr="006B34A1">
              <w:rPr>
                <w:rFonts w:ascii="Arial" w:hAnsi="Arial" w:cs="Arial"/>
                <w:b/>
                <w:bCs/>
                <w:color w:val="000000" w:themeColor="text1"/>
                <w:sz w:val="20"/>
                <w:szCs w:val="20"/>
                <w:lang w:eastAsia="en-US"/>
              </w:rPr>
              <w:t>15 01 10*, 16 03 03*, 16 03 04.</w:t>
            </w:r>
          </w:p>
          <w:p w14:paraId="0C07410F" w14:textId="412C9039" w:rsidR="008A3F79" w:rsidRPr="00C37A4C" w:rsidRDefault="006B34A1" w:rsidP="006B34A1">
            <w:pPr>
              <w:autoSpaceDE w:val="0"/>
              <w:ind w:right="132"/>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47D1C8E6"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41F1"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D88E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10 04 02</w:t>
            </w:r>
            <w:r w:rsidRPr="00C37A4C">
              <w:rPr>
                <w:rFonts w:ascii="Arial" w:hAnsi="Arial" w:cs="Arial"/>
                <w:b/>
                <w:bCs/>
                <w:color w:val="000000" w:themeColor="text1"/>
                <w:sz w:val="20"/>
                <w:szCs w:val="20"/>
                <w:vertAlign w:val="superscript"/>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292CC" w14:textId="77777777" w:rsidR="000D39AE"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Zgary</w:t>
            </w:r>
            <w:r>
              <w:rPr>
                <w:rFonts w:ascii="Arial" w:hAnsi="Arial" w:cs="Arial"/>
                <w:color w:val="000000" w:themeColor="text1"/>
                <w:sz w:val="20"/>
                <w:szCs w:val="20"/>
                <w:lang w:eastAsia="en-US"/>
              </w:rPr>
              <w:t xml:space="preserve"> </w:t>
            </w:r>
            <w:r w:rsidRPr="00C37A4C">
              <w:rPr>
                <w:rFonts w:ascii="Arial" w:hAnsi="Arial" w:cs="Arial"/>
                <w:color w:val="000000" w:themeColor="text1"/>
                <w:sz w:val="20"/>
                <w:szCs w:val="20"/>
                <w:lang w:eastAsia="en-US"/>
              </w:rPr>
              <w:t xml:space="preserve">(ołowiu) </w:t>
            </w:r>
            <w:r w:rsidR="000D39AE">
              <w:rPr>
                <w:rFonts w:ascii="Arial" w:hAnsi="Arial" w:cs="Arial"/>
                <w:color w:val="000000" w:themeColor="text1"/>
                <w:sz w:val="20"/>
                <w:szCs w:val="20"/>
                <w:lang w:eastAsia="en-US"/>
              </w:rPr>
              <w:t xml:space="preserve"> </w:t>
            </w:r>
          </w:p>
          <w:p w14:paraId="36217F55" w14:textId="77777777" w:rsidR="000D39AE"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z produkcji pierwotnej</w:t>
            </w:r>
            <w:r w:rsidR="000D39AE">
              <w:rPr>
                <w:rFonts w:ascii="Arial" w:hAnsi="Arial" w:cs="Arial"/>
                <w:color w:val="000000" w:themeColor="text1"/>
                <w:sz w:val="20"/>
                <w:szCs w:val="20"/>
                <w:lang w:eastAsia="en-US"/>
              </w:rPr>
              <w:t xml:space="preserve"> </w:t>
            </w:r>
          </w:p>
          <w:p w14:paraId="7F5AC5C9" w14:textId="506E64E5"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 i wtórnej</w:t>
            </w:r>
          </w:p>
        </w:tc>
        <w:tc>
          <w:tcPr>
            <w:tcW w:w="510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8629A1E"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05A8BCD0"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4EE61"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9DC5F"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04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82040"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Pyły z gazów odlotowych</w:t>
            </w:r>
          </w:p>
        </w:tc>
        <w:tc>
          <w:tcPr>
            <w:tcW w:w="5103"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712DAE8E" w14:textId="68D755EA" w:rsidR="008A3F79" w:rsidRPr="00C37A4C" w:rsidRDefault="008A3F79" w:rsidP="008A3F79">
            <w:pPr>
              <w:ind w:right="132"/>
              <w:jc w:val="both"/>
              <w:rPr>
                <w:rFonts w:ascii="Arial" w:hAnsi="Arial" w:cs="Arial"/>
                <w:color w:val="000000" w:themeColor="text1"/>
                <w:sz w:val="20"/>
                <w:szCs w:val="20"/>
              </w:rPr>
            </w:pPr>
            <w:r w:rsidRPr="00C37A4C">
              <w:rPr>
                <w:rFonts w:ascii="Arial" w:hAnsi="Arial" w:cs="Arial"/>
                <w:color w:val="000000" w:themeColor="text1"/>
                <w:sz w:val="20"/>
                <w:szCs w:val="20"/>
              </w:rPr>
              <w:t>Na hali H1 i H3 w opakowaniach lub luzem na hałdzie w oznakowanych nazw</w:t>
            </w:r>
            <w:r>
              <w:rPr>
                <w:rFonts w:ascii="Arial" w:hAnsi="Arial" w:cs="Arial"/>
                <w:color w:val="000000" w:themeColor="text1"/>
                <w:sz w:val="20"/>
                <w:szCs w:val="20"/>
              </w:rPr>
              <w:t>ą</w:t>
            </w:r>
            <w:r w:rsidRPr="00C37A4C">
              <w:rPr>
                <w:rFonts w:ascii="Arial" w:hAnsi="Arial" w:cs="Arial"/>
                <w:color w:val="000000" w:themeColor="text1"/>
                <w:sz w:val="20"/>
                <w:szCs w:val="20"/>
              </w:rPr>
              <w:t xml:space="preserve"> i kodem odpadu boksach. </w:t>
            </w:r>
          </w:p>
          <w:p w14:paraId="008E78FF" w14:textId="77777777" w:rsidR="008A3F79" w:rsidRPr="00C37A4C" w:rsidRDefault="008A3F79" w:rsidP="008A3F79">
            <w:pPr>
              <w:ind w:right="132"/>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34328C4B" w14:textId="21204FA1" w:rsidR="006B34A1" w:rsidRDefault="006B34A1" w:rsidP="006B34A1">
            <w:pPr>
              <w:rPr>
                <w:rFonts w:ascii="Arial" w:hAnsi="Arial" w:cs="Arial"/>
                <w:b/>
                <w:bCs/>
                <w:vertAlign w:val="superscript"/>
              </w:rPr>
            </w:pPr>
            <w:r w:rsidRPr="00FD0701">
              <w:rPr>
                <w:rFonts w:ascii="Arial" w:hAnsi="Arial" w:cs="Arial"/>
                <w:sz w:val="20"/>
                <w:szCs w:val="20"/>
                <w:u w:val="single"/>
              </w:rPr>
              <w:t>W hali H1:</w:t>
            </w:r>
            <w:r w:rsidRPr="00FD0701">
              <w:rPr>
                <w:rFonts w:ascii="Arial" w:hAnsi="Arial" w:cs="Arial"/>
                <w:sz w:val="20"/>
                <w:szCs w:val="20"/>
              </w:rPr>
              <w:t>17 boksów o łącznej pojemności 848</w:t>
            </w:r>
            <w:r>
              <w:rPr>
                <w:rFonts w:ascii="Arial" w:hAnsi="Arial" w:cs="Arial"/>
                <w:sz w:val="20"/>
                <w:szCs w:val="20"/>
              </w:rPr>
              <w:t xml:space="preserve"> </w:t>
            </w:r>
            <w:r w:rsidRPr="00FD0701">
              <w:rPr>
                <w:rFonts w:ascii="Arial" w:hAnsi="Arial" w:cs="Arial"/>
                <w:sz w:val="20"/>
                <w:szCs w:val="20"/>
              </w:rPr>
              <w:t>m</w:t>
            </w:r>
            <w:r w:rsidRPr="00FD0701">
              <w:rPr>
                <w:rFonts w:ascii="Arial" w:hAnsi="Arial" w:cs="Arial"/>
                <w:sz w:val="20"/>
                <w:szCs w:val="20"/>
                <w:vertAlign w:val="superscript"/>
              </w:rPr>
              <w:t>3</w:t>
            </w:r>
            <w:r w:rsidRPr="00FD0701">
              <w:rPr>
                <w:rFonts w:ascii="Arial" w:hAnsi="Arial" w:cs="Arial"/>
                <w:sz w:val="20"/>
                <w:szCs w:val="20"/>
              </w:rPr>
              <w:t>.</w:t>
            </w:r>
            <w:r w:rsidR="001B2D49">
              <w:rPr>
                <w:rFonts w:ascii="Arial" w:hAnsi="Arial" w:cs="Arial"/>
                <w:b/>
                <w:bCs/>
                <w:vertAlign w:val="superscript"/>
              </w:rPr>
              <w:t>2</w:t>
            </w:r>
            <w:r w:rsidRPr="00FD0701">
              <w:rPr>
                <w:rFonts w:ascii="Arial" w:hAnsi="Arial" w:cs="Arial"/>
                <w:b/>
                <w:bCs/>
                <w:vertAlign w:val="superscript"/>
              </w:rPr>
              <w:t>)</w:t>
            </w:r>
          </w:p>
          <w:p w14:paraId="4CD9F4EA" w14:textId="3DF153C1" w:rsidR="008A3F79" w:rsidRPr="00C37A4C" w:rsidRDefault="006B34A1" w:rsidP="006B34A1">
            <w:pPr>
              <w:autoSpaceDE w:val="0"/>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638D47D4"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030BC"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A667A"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04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A296A"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Inne cząstki i pyły</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93B234"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51AE1385"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98B4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0CE8E"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04 06*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0D40F" w14:textId="5A173175"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Odpady stałe z oczyszczania gazów odlotowych</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9841F50"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3800AF19"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FB514"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278F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10 06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848A5" w14:textId="3D9AF1B9"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 xml:space="preserve">Pyły z gazów odlotowych </w:t>
            </w:r>
            <w:r w:rsidRPr="00C37A4C">
              <w:rPr>
                <w:rFonts w:ascii="Arial" w:hAnsi="Arial" w:cs="Arial"/>
                <w:color w:val="000000" w:themeColor="text1"/>
                <w:sz w:val="20"/>
                <w:szCs w:val="20"/>
              </w:rPr>
              <w:br/>
              <w:t>z hutnictwa miedzi</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77A766"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2935B1FF"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A146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D3703"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10 08 08*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46381" w14:textId="669E4043"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Słone żużle z produkcji pierwotnej i wtórnej</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DA179E"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1F114083"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A5949"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FEA3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10 08 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9F0A4" w14:textId="77777777" w:rsidR="000D39AE" w:rsidRDefault="008A3F79" w:rsidP="008A3F79">
            <w:pPr>
              <w:autoSpaceDE w:val="0"/>
              <w:jc w:val="center"/>
              <w:rPr>
                <w:rFonts w:ascii="Arial" w:hAnsi="Arial" w:cs="Arial"/>
                <w:color w:val="000000" w:themeColor="text1"/>
                <w:sz w:val="20"/>
                <w:szCs w:val="20"/>
              </w:rPr>
            </w:pPr>
            <w:r w:rsidRPr="00C37A4C">
              <w:rPr>
                <w:rFonts w:ascii="Arial" w:hAnsi="Arial" w:cs="Arial"/>
                <w:color w:val="000000" w:themeColor="text1"/>
                <w:sz w:val="20"/>
                <w:szCs w:val="20"/>
              </w:rPr>
              <w:t>Kożuchy żużlowe</w:t>
            </w:r>
            <w:r w:rsidR="000D39AE">
              <w:rPr>
                <w:rFonts w:ascii="Arial" w:hAnsi="Arial" w:cs="Arial"/>
                <w:color w:val="000000" w:themeColor="text1"/>
                <w:sz w:val="20"/>
                <w:szCs w:val="20"/>
              </w:rPr>
              <w:t xml:space="preserve">    </w:t>
            </w:r>
          </w:p>
          <w:p w14:paraId="1509D9CA" w14:textId="14B17B0A"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 xml:space="preserve"> i zgary </w:t>
            </w:r>
            <w:r w:rsidRPr="00C37A4C">
              <w:rPr>
                <w:rFonts w:ascii="Arial" w:hAnsi="Arial" w:cs="Arial"/>
                <w:color w:val="000000" w:themeColor="text1"/>
                <w:sz w:val="20"/>
                <w:szCs w:val="20"/>
              </w:rPr>
              <w:br/>
              <w:t xml:space="preserve">z wytopu o właściwościach palnych lub wydzielające </w:t>
            </w:r>
            <w:r w:rsidRPr="00C37A4C">
              <w:rPr>
                <w:rFonts w:ascii="Arial" w:hAnsi="Arial" w:cs="Arial"/>
                <w:color w:val="000000" w:themeColor="text1"/>
                <w:sz w:val="20"/>
                <w:szCs w:val="20"/>
              </w:rPr>
              <w:br/>
              <w:t xml:space="preserve">w zetknięciu z wodą </w:t>
            </w:r>
            <w:r w:rsidRPr="00C37A4C">
              <w:rPr>
                <w:rFonts w:ascii="Arial" w:hAnsi="Arial" w:cs="Arial"/>
                <w:color w:val="000000" w:themeColor="text1"/>
                <w:sz w:val="20"/>
                <w:szCs w:val="20"/>
              </w:rPr>
              <w:lastRenderedPageBreak/>
              <w:t>gazy palne w niebezpiecznych ilościach</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F4D3A1"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219A13B3"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AACB"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91958"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10 08 15</w:t>
            </w:r>
            <w:r w:rsidRPr="00C37A4C">
              <w:rPr>
                <w:rFonts w:ascii="Arial" w:hAnsi="Arial" w:cs="Arial"/>
                <w:b/>
                <w:bCs/>
                <w:color w:val="000000" w:themeColor="text1"/>
                <w:sz w:val="20"/>
                <w:szCs w:val="20"/>
                <w:vertAlign w:val="superscript"/>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E1884"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Pyły z gazów odlotowych zawierające substancje niebezpieczne</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8F47BD"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7AE1C55B"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28A80"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82D7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10 08 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5D7D9" w14:textId="77777777" w:rsidR="008A3F79" w:rsidRPr="00C37A4C" w:rsidRDefault="008A3F79" w:rsidP="008A3F79">
            <w:pPr>
              <w:pStyle w:val="Tekstpodstawowy"/>
              <w:spacing w:after="0"/>
              <w:jc w:val="center"/>
              <w:rPr>
                <w:color w:val="000000" w:themeColor="text1"/>
              </w:rPr>
            </w:pPr>
            <w:r w:rsidRPr="00C37A4C">
              <w:rPr>
                <w:rFonts w:ascii="Arial" w:hAnsi="Arial" w:cs="Arial"/>
                <w:color w:val="000000" w:themeColor="text1"/>
                <w:sz w:val="20"/>
                <w:szCs w:val="20"/>
              </w:rPr>
              <w:t>Szlamy i osady po filtracyjne z oczyszczania gazów odlotowych zawierające substancje niebezpieczne z hutnictwa pozostałych metali nieżelaznych</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266596" w14:textId="77777777" w:rsidR="008A3F79" w:rsidRPr="00C37A4C" w:rsidRDefault="008A3F79" w:rsidP="008A3F79">
            <w:pPr>
              <w:autoSpaceDE w:val="0"/>
              <w:jc w:val="both"/>
              <w:rPr>
                <w:rFonts w:ascii="Arial" w:hAnsi="Arial" w:cs="Arial"/>
                <w:color w:val="000000" w:themeColor="text1"/>
                <w:sz w:val="20"/>
                <w:szCs w:val="20"/>
                <w:lang w:eastAsia="en-US"/>
              </w:rPr>
            </w:pPr>
          </w:p>
        </w:tc>
      </w:tr>
      <w:tr w:rsidR="008A3F79" w:rsidRPr="008D46D1" w14:paraId="7991D78C"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D3529"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3E8A"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10 10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4E30A"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 xml:space="preserve">Inne cząstki stałe zawierające substancje niebezpieczne (odpady </w:t>
            </w:r>
            <w:r w:rsidRPr="00C37A4C">
              <w:rPr>
                <w:rFonts w:ascii="Arial" w:hAnsi="Arial" w:cs="Arial"/>
                <w:color w:val="000000" w:themeColor="text1"/>
                <w:sz w:val="20"/>
                <w:szCs w:val="20"/>
              </w:rPr>
              <w:br/>
              <w:t>z odlewnictwa metali nieżelaznych)</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E6C53C"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47FA9AD2"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6FF22"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69D23"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10 11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6FCD8" w14:textId="1B614296"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Szlamy z polerowania</w:t>
            </w:r>
            <w:r w:rsidRPr="00C37A4C">
              <w:rPr>
                <w:rFonts w:ascii="Arial" w:hAnsi="Arial" w:cs="Arial"/>
                <w:color w:val="000000" w:themeColor="text1"/>
                <w:sz w:val="20"/>
                <w:szCs w:val="20"/>
                <w:lang w:eastAsia="en-US"/>
              </w:rPr>
              <w:br/>
              <w:t xml:space="preserve"> i szlifowania szkła zawierające substancje niebezpieczne</w:t>
            </w:r>
          </w:p>
        </w:tc>
        <w:tc>
          <w:tcPr>
            <w:tcW w:w="510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CE95A0"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53A8590F"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23D4F"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6E36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11 01 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FC3CF"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Szlamy i osady </w:t>
            </w:r>
            <w:proofErr w:type="spellStart"/>
            <w:r w:rsidRPr="00C37A4C">
              <w:rPr>
                <w:rFonts w:ascii="Arial" w:hAnsi="Arial" w:cs="Arial"/>
                <w:color w:val="000000" w:themeColor="text1"/>
                <w:sz w:val="20"/>
                <w:szCs w:val="20"/>
                <w:lang w:eastAsia="en-US"/>
              </w:rPr>
              <w:t>pofiltracyjne</w:t>
            </w:r>
            <w:proofErr w:type="spellEnd"/>
            <w:r w:rsidRPr="00C37A4C">
              <w:rPr>
                <w:rFonts w:ascii="Arial" w:hAnsi="Arial" w:cs="Arial"/>
                <w:color w:val="000000" w:themeColor="text1"/>
                <w:sz w:val="20"/>
                <w:szCs w:val="20"/>
                <w:lang w:eastAsia="en-US"/>
              </w:rPr>
              <w:t xml:space="preserve"> zawierające substancje niebezpieczne</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9BFEAA1" w14:textId="7E77F5A1" w:rsidR="008A3F79" w:rsidRPr="006B34A1" w:rsidRDefault="008A3F79" w:rsidP="006B34A1">
            <w:pPr>
              <w:tabs>
                <w:tab w:val="left" w:pos="175"/>
              </w:tabs>
              <w:ind w:right="132"/>
              <w:jc w:val="both"/>
              <w:rPr>
                <w:rFonts w:ascii="Arial" w:hAnsi="Arial" w:cs="Arial"/>
                <w:color w:val="000000" w:themeColor="text1"/>
                <w:sz w:val="20"/>
                <w:szCs w:val="20"/>
              </w:rPr>
            </w:pPr>
            <w:r w:rsidRPr="006B34A1">
              <w:rPr>
                <w:rFonts w:ascii="Arial" w:hAnsi="Arial" w:cs="Arial"/>
                <w:color w:val="000000" w:themeColor="text1"/>
                <w:sz w:val="20"/>
                <w:szCs w:val="20"/>
              </w:rPr>
              <w:t>1. Na hali H1 i H3 w opakowaniach lub luzem na hałdzie w oznakowanych nazwa</w:t>
            </w:r>
            <w:r w:rsidRPr="006B34A1">
              <w:rPr>
                <w:rFonts w:ascii="Arial" w:hAnsi="Arial" w:cs="Arial"/>
                <w:color w:val="000000" w:themeColor="text1"/>
                <w:sz w:val="20"/>
                <w:szCs w:val="20"/>
              </w:rPr>
              <w:br/>
              <w:t>i kodem odpadu boksach max miejsce na odpady to:</w:t>
            </w:r>
          </w:p>
          <w:p w14:paraId="447D9D30" w14:textId="77777777" w:rsidR="006B34A1" w:rsidRDefault="006B34A1" w:rsidP="006B34A1">
            <w:pPr>
              <w:tabs>
                <w:tab w:val="left" w:pos="0"/>
                <w:tab w:val="left" w:pos="33"/>
              </w:tabs>
              <w:ind w:right="132" w:firstLine="33"/>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b/>
                <w:bCs/>
                <w:vertAlign w:val="superscript"/>
              </w:rPr>
              <w:t>4</w:t>
            </w:r>
            <w:r w:rsidRPr="001E59B4">
              <w:rPr>
                <w:rFonts w:ascii="Arial" w:hAnsi="Arial" w:cs="Arial"/>
                <w:b/>
                <w:bCs/>
                <w:vertAlign w:val="superscript"/>
              </w:rPr>
              <w:t>)</w:t>
            </w:r>
          </w:p>
          <w:p w14:paraId="4A5D24F3" w14:textId="4513D78B" w:rsidR="008A3F79" w:rsidRPr="00C37A4C" w:rsidRDefault="008A3F79" w:rsidP="006B34A1">
            <w:pPr>
              <w:autoSpaceDE w:val="0"/>
              <w:ind w:right="132" w:hanging="1"/>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6B34A1">
              <w:rPr>
                <w:rFonts w:ascii="Arial" w:hAnsi="Arial" w:cs="Arial"/>
                <w:color w:val="000000" w:themeColor="text1"/>
                <w:sz w:val="20"/>
                <w:szCs w:val="20"/>
                <w:lang w:eastAsia="en-US"/>
              </w:rPr>
              <w:br/>
            </w: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725F54D1" w14:textId="77777777" w:rsidR="008A3F79" w:rsidRPr="00C37A4C" w:rsidRDefault="008A3F79" w:rsidP="006B34A1">
            <w:pPr>
              <w:autoSpaceDE w:val="0"/>
              <w:ind w:right="132" w:hanging="1"/>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4E45CE43" w14:textId="77777777" w:rsidR="008A3F79" w:rsidRPr="00C37A4C" w:rsidRDefault="008A3F79" w:rsidP="006B34A1">
            <w:pPr>
              <w:autoSpaceDE w:val="0"/>
              <w:ind w:right="132" w:hanging="1"/>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6706AF63"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06835B02"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10 04 01*, 10 04 02*, 10 04 99, 10 08 09, 10 08 11, 10 08 99, 10 10 99, 11 01 09*, 12 01 03, 12 01 04, 15 01 04, 16 02 16, 17 04 03, 17 04 06, 17 04 07, 17 04 10*, 19 08 01, 19 12 03, 20 01 40</w:t>
            </w:r>
          </w:p>
          <w:p w14:paraId="784720BB"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5BBFB14D" w14:textId="77777777" w:rsidR="008A3F79" w:rsidRPr="00C37A4C" w:rsidRDefault="008A3F79" w:rsidP="006B34A1">
            <w:pPr>
              <w:pStyle w:val="Akapitzlist"/>
              <w:tabs>
                <w:tab w:val="left" w:pos="316"/>
              </w:tabs>
              <w:autoSpaceDE w:val="0"/>
              <w:ind w:left="0" w:right="132"/>
              <w:jc w:val="both"/>
              <w:rPr>
                <w:rFonts w:ascii="Arial" w:hAnsi="Arial" w:cs="Arial"/>
                <w:b/>
                <w:bCs/>
                <w:strike/>
                <w:color w:val="000000" w:themeColor="text1"/>
                <w:sz w:val="20"/>
                <w:szCs w:val="20"/>
                <w:lang w:eastAsia="en-US"/>
              </w:rPr>
            </w:pPr>
            <w:r w:rsidRPr="00C37A4C">
              <w:rPr>
                <w:rFonts w:ascii="Arial" w:hAnsi="Arial" w:cs="Arial"/>
                <w:b/>
                <w:bCs/>
                <w:color w:val="000000" w:themeColor="text1"/>
                <w:sz w:val="20"/>
                <w:szCs w:val="20"/>
              </w:rPr>
              <w:t xml:space="preserve">- 13 Mg łącznie dla wszystkich odpadów o kodach </w:t>
            </w:r>
            <w:r w:rsidRPr="00C37A4C">
              <w:rPr>
                <w:rFonts w:ascii="Arial" w:hAnsi="Arial" w:cs="Arial"/>
                <w:b/>
                <w:bCs/>
                <w:color w:val="000000" w:themeColor="text1"/>
                <w:sz w:val="20"/>
                <w:szCs w:val="20"/>
                <w:lang w:eastAsia="en-US"/>
              </w:rPr>
              <w:t>15 01 10*, 16 03 03*, 16 03 04.</w:t>
            </w:r>
          </w:p>
          <w:p w14:paraId="66D7B5BD" w14:textId="2E527E7D" w:rsidR="008A3F79" w:rsidRPr="00C37A4C" w:rsidRDefault="006B34A1" w:rsidP="006B34A1">
            <w:pPr>
              <w:autoSpaceDE w:val="0"/>
              <w:ind w:right="132"/>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3DBB9335"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D7541"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83288"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11 01 98*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73EE2" w14:textId="3DF441C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 xml:space="preserve">Inne odpady zawierające substancje niebezpieczne </w:t>
            </w:r>
            <w:r w:rsidRPr="00C37A4C">
              <w:rPr>
                <w:rFonts w:ascii="Arial" w:hAnsi="Arial" w:cs="Arial"/>
                <w:color w:val="000000" w:themeColor="text1"/>
                <w:sz w:val="20"/>
                <w:szCs w:val="20"/>
              </w:rPr>
              <w:br/>
              <w:t xml:space="preserve">z obróbki i powlekania metali oraz innych </w:t>
            </w:r>
            <w:r w:rsidRPr="00C37A4C">
              <w:rPr>
                <w:rFonts w:ascii="Arial" w:hAnsi="Arial" w:cs="Arial"/>
                <w:color w:val="000000" w:themeColor="text1"/>
                <w:sz w:val="20"/>
                <w:szCs w:val="20"/>
              </w:rPr>
              <w:lastRenderedPageBreak/>
              <w:t>materiałów (np. procesów cynowania galwanicznych, cynkowania, wytrawiania, fosforanowania, alkalicznego odtłuszczania, anodowania)</w:t>
            </w:r>
          </w:p>
        </w:tc>
        <w:tc>
          <w:tcPr>
            <w:tcW w:w="5103"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14:paraId="13E8A47B" w14:textId="0B69BC0B" w:rsidR="008A3F79" w:rsidRPr="00C37A4C" w:rsidRDefault="008A3F79" w:rsidP="008A3F79">
            <w:pPr>
              <w:ind w:right="132"/>
              <w:rPr>
                <w:rFonts w:ascii="Arial" w:hAnsi="Arial" w:cs="Arial"/>
                <w:color w:val="000000" w:themeColor="text1"/>
                <w:sz w:val="20"/>
                <w:szCs w:val="20"/>
              </w:rPr>
            </w:pPr>
            <w:r w:rsidRPr="00C37A4C">
              <w:rPr>
                <w:rFonts w:ascii="Arial" w:hAnsi="Arial" w:cs="Arial"/>
                <w:color w:val="000000" w:themeColor="text1"/>
                <w:sz w:val="20"/>
                <w:szCs w:val="20"/>
              </w:rPr>
              <w:lastRenderedPageBreak/>
              <w:t>Na hali H1 i H3 w opakowaniach lub luzem na hałdzie w oznakowanych nazw</w:t>
            </w:r>
            <w:r w:rsidR="00850930">
              <w:rPr>
                <w:rFonts w:ascii="Arial" w:hAnsi="Arial" w:cs="Arial"/>
                <w:color w:val="000000" w:themeColor="text1"/>
                <w:sz w:val="20"/>
                <w:szCs w:val="20"/>
              </w:rPr>
              <w:t>ą</w:t>
            </w:r>
            <w:r w:rsidRPr="00C37A4C">
              <w:rPr>
                <w:rFonts w:ascii="Arial" w:hAnsi="Arial" w:cs="Arial"/>
                <w:color w:val="000000" w:themeColor="text1"/>
                <w:sz w:val="20"/>
                <w:szCs w:val="20"/>
              </w:rPr>
              <w:t xml:space="preserve"> i kodem odpadu boksach. </w:t>
            </w:r>
          </w:p>
          <w:p w14:paraId="5EFABE8D" w14:textId="77777777" w:rsidR="008A3F79" w:rsidRPr="00C37A4C" w:rsidRDefault="008A3F79" w:rsidP="008A3F79">
            <w:pPr>
              <w:ind w:right="132"/>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0A1BEEAC" w14:textId="69BB42FC" w:rsidR="006B34A1" w:rsidRDefault="006B34A1" w:rsidP="006B34A1">
            <w:pPr>
              <w:rPr>
                <w:rFonts w:ascii="Arial" w:hAnsi="Arial" w:cs="Arial"/>
                <w:b/>
                <w:bCs/>
                <w:vertAlign w:val="superscript"/>
              </w:rPr>
            </w:pPr>
            <w:r w:rsidRPr="00FD0701">
              <w:rPr>
                <w:rFonts w:ascii="Arial" w:hAnsi="Arial" w:cs="Arial"/>
                <w:sz w:val="20"/>
                <w:szCs w:val="20"/>
                <w:u w:val="single"/>
              </w:rPr>
              <w:t>W hali H1:</w:t>
            </w:r>
            <w:r w:rsidRPr="00FD0701">
              <w:rPr>
                <w:rFonts w:ascii="Arial" w:hAnsi="Arial" w:cs="Arial"/>
                <w:sz w:val="20"/>
                <w:szCs w:val="20"/>
              </w:rPr>
              <w:t>17 boksów o łącznej pojemności 848</w:t>
            </w:r>
            <w:r>
              <w:rPr>
                <w:rFonts w:ascii="Arial" w:hAnsi="Arial" w:cs="Arial"/>
                <w:sz w:val="20"/>
                <w:szCs w:val="20"/>
              </w:rPr>
              <w:t xml:space="preserve"> </w:t>
            </w:r>
            <w:r w:rsidRPr="00FD0701">
              <w:rPr>
                <w:rFonts w:ascii="Arial" w:hAnsi="Arial" w:cs="Arial"/>
                <w:sz w:val="20"/>
                <w:szCs w:val="20"/>
              </w:rPr>
              <w:t>m</w:t>
            </w:r>
            <w:r w:rsidRPr="00FD0701">
              <w:rPr>
                <w:rFonts w:ascii="Arial" w:hAnsi="Arial" w:cs="Arial"/>
                <w:sz w:val="20"/>
                <w:szCs w:val="20"/>
                <w:vertAlign w:val="superscript"/>
              </w:rPr>
              <w:t>3</w:t>
            </w:r>
            <w:r w:rsidRPr="00FD0701">
              <w:rPr>
                <w:rFonts w:ascii="Arial" w:hAnsi="Arial" w:cs="Arial"/>
                <w:sz w:val="20"/>
                <w:szCs w:val="20"/>
              </w:rPr>
              <w:t>.</w:t>
            </w:r>
            <w:r w:rsidR="001B2D49">
              <w:rPr>
                <w:rFonts w:ascii="Arial" w:hAnsi="Arial" w:cs="Arial"/>
                <w:b/>
                <w:bCs/>
                <w:vertAlign w:val="superscript"/>
              </w:rPr>
              <w:t>2</w:t>
            </w:r>
            <w:r w:rsidRPr="00FD0701">
              <w:rPr>
                <w:rFonts w:ascii="Arial" w:hAnsi="Arial" w:cs="Arial"/>
                <w:b/>
                <w:bCs/>
                <w:vertAlign w:val="superscript"/>
              </w:rPr>
              <w:t>)</w:t>
            </w:r>
          </w:p>
          <w:p w14:paraId="543435C6" w14:textId="05EBB055" w:rsidR="008A3F79" w:rsidRPr="00C37A4C" w:rsidRDefault="006B34A1" w:rsidP="006B34A1">
            <w:pPr>
              <w:autoSpaceDE w:val="0"/>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lastRenderedPageBreak/>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552C5BA2"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B244E"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CAC30"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11 02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7DD7"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eastAsia="Times New Roman" w:hAnsi="Arial" w:cs="Arial"/>
                <w:color w:val="000000" w:themeColor="text1"/>
                <w:sz w:val="20"/>
                <w:szCs w:val="20"/>
                <w:lang w:eastAsia="pl-PL"/>
              </w:rPr>
              <w:t xml:space="preserve">Szlamy z hydrometalurgii cynku (w tym </w:t>
            </w:r>
            <w:proofErr w:type="spellStart"/>
            <w:r w:rsidRPr="00C37A4C">
              <w:rPr>
                <w:rFonts w:ascii="Arial" w:eastAsia="Times New Roman" w:hAnsi="Arial" w:cs="Arial"/>
                <w:color w:val="000000" w:themeColor="text1"/>
                <w:sz w:val="20"/>
                <w:szCs w:val="20"/>
                <w:lang w:eastAsia="pl-PL"/>
              </w:rPr>
              <w:t>jarozyt</w:t>
            </w:r>
            <w:proofErr w:type="spellEnd"/>
            <w:r w:rsidRPr="00C37A4C">
              <w:rPr>
                <w:rFonts w:ascii="Arial" w:eastAsia="Times New Roman" w:hAnsi="Arial" w:cs="Arial"/>
                <w:color w:val="000000" w:themeColor="text1"/>
                <w:sz w:val="20"/>
                <w:szCs w:val="20"/>
                <w:lang w:eastAsia="pl-PL"/>
              </w:rPr>
              <w:t xml:space="preserve"> i getyt)</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7650C4"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19A3C31E"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433BD"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1A3FC"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11 02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D01F0"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Odpady z hydrometalurgii miedzi zawierające substancje niebezpieczne</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405D16"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14C04EE4"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1171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F81E2"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11 02 07*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67B3E" w14:textId="3D16BB4B"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 xml:space="preserve">Inne odpady zawierające substancje niebezpieczne </w:t>
            </w:r>
            <w:r w:rsidR="006B34A1">
              <w:rPr>
                <w:rFonts w:ascii="Arial" w:hAnsi="Arial" w:cs="Arial"/>
                <w:color w:val="000000" w:themeColor="text1"/>
                <w:sz w:val="20"/>
                <w:szCs w:val="20"/>
              </w:rPr>
              <w:br/>
            </w:r>
            <w:r w:rsidRPr="00C37A4C">
              <w:rPr>
                <w:rFonts w:ascii="Arial" w:hAnsi="Arial" w:cs="Arial"/>
                <w:color w:val="000000" w:themeColor="text1"/>
                <w:sz w:val="20"/>
                <w:szCs w:val="20"/>
              </w:rPr>
              <w:t>(z hydrometalurgii metali nieżelaznych: osady, filtry)</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B2BF94"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68E1795C"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F2F3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2EEC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11 03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0138D" w14:textId="2C1C1094"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Inne odpady (szlamy</w:t>
            </w:r>
            <w:r w:rsidR="006B34A1">
              <w:rPr>
                <w:rFonts w:ascii="Arial" w:hAnsi="Arial" w:cs="Arial"/>
                <w:color w:val="000000" w:themeColor="text1"/>
                <w:sz w:val="20"/>
                <w:szCs w:val="20"/>
              </w:rPr>
              <w:br/>
            </w:r>
            <w:r w:rsidRPr="00C37A4C">
              <w:rPr>
                <w:rFonts w:ascii="Arial" w:hAnsi="Arial" w:cs="Arial"/>
                <w:color w:val="000000" w:themeColor="text1"/>
                <w:sz w:val="20"/>
                <w:szCs w:val="20"/>
              </w:rPr>
              <w:t xml:space="preserve"> i odpady stałe z procesów odpuszczania stali)</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2AE357"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23192CDD"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99B1C"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04F18"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12 01 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74853" w14:textId="77777777"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Szlamy z obróbki metali zawierające substancje niebezpieczne</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8E74B0"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574CAA3C"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ADA5A"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76DC9"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13 05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B8F9C"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Szlamy z odwadniania olejów w separatorach</w:t>
            </w:r>
          </w:p>
        </w:tc>
        <w:tc>
          <w:tcPr>
            <w:tcW w:w="51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13A7A" w14:textId="77777777" w:rsidR="008A3F79" w:rsidRPr="00C37A4C" w:rsidRDefault="008A3F79" w:rsidP="008A3F79">
            <w:pPr>
              <w:autoSpaceDE w:val="0"/>
              <w:jc w:val="center"/>
              <w:rPr>
                <w:rFonts w:ascii="Arial" w:hAnsi="Arial" w:cs="Arial"/>
                <w:color w:val="000000" w:themeColor="text1"/>
                <w:sz w:val="20"/>
                <w:szCs w:val="20"/>
                <w:lang w:eastAsia="en-US"/>
              </w:rPr>
            </w:pPr>
          </w:p>
        </w:tc>
      </w:tr>
      <w:tr w:rsidR="008A3F79" w:rsidRPr="008D46D1" w14:paraId="3A6FB0E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BB67D"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991A"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15 01 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23D0E" w14:textId="5E8C5352"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Opakowania zawierające pozostałości substancji niebezpiecznych lub nimi zanieczyszczone (zawierające materiały </w:t>
            </w:r>
            <w:proofErr w:type="spellStart"/>
            <w:r w:rsidRPr="00C37A4C">
              <w:rPr>
                <w:rFonts w:ascii="Arial" w:hAnsi="Arial" w:cs="Arial"/>
                <w:color w:val="000000" w:themeColor="text1"/>
                <w:sz w:val="20"/>
                <w:szCs w:val="20"/>
                <w:lang w:eastAsia="en-US"/>
              </w:rPr>
              <w:t>cynonośne</w:t>
            </w:r>
            <w:proofErr w:type="spellEnd"/>
            <w:r w:rsidRPr="00C37A4C">
              <w:rPr>
                <w:rFonts w:ascii="Arial" w:hAnsi="Arial" w:cs="Arial"/>
                <w:color w:val="000000" w:themeColor="text1"/>
                <w:sz w:val="20"/>
                <w:szCs w:val="20"/>
                <w:lang w:eastAsia="en-US"/>
              </w:rPr>
              <w:t xml:space="preserve"> np. opakowania zawierające pozostałości pasty lutowniczej)</w:t>
            </w:r>
          </w:p>
        </w:tc>
        <w:tc>
          <w:tcPr>
            <w:tcW w:w="510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028BCC5" w14:textId="77777777" w:rsidR="008A3F79" w:rsidRPr="00C37A4C" w:rsidRDefault="008A3F79" w:rsidP="008A3F79">
            <w:pPr>
              <w:autoSpaceDE w:val="0"/>
              <w:ind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Hala 1 i 3 w oznakowanych nazwa i kodem odpadu boksach, oraz plac magazynowy nr. 2:</w:t>
            </w:r>
          </w:p>
          <w:p w14:paraId="7158666A" w14:textId="77777777" w:rsidR="006B34A1" w:rsidRDefault="006B34A1" w:rsidP="006B34A1">
            <w:pPr>
              <w:tabs>
                <w:tab w:val="left" w:pos="0"/>
                <w:tab w:val="left" w:pos="33"/>
              </w:tabs>
              <w:spacing w:before="120" w:after="120"/>
              <w:ind w:right="130" w:firstLine="34"/>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b/>
                <w:bCs/>
                <w:vertAlign w:val="superscript"/>
              </w:rPr>
              <w:t>4</w:t>
            </w:r>
            <w:r w:rsidRPr="001E59B4">
              <w:rPr>
                <w:rFonts w:ascii="Arial" w:hAnsi="Arial" w:cs="Arial"/>
                <w:b/>
                <w:bCs/>
                <w:vertAlign w:val="superscript"/>
              </w:rPr>
              <w:t>)</w:t>
            </w:r>
          </w:p>
          <w:p w14:paraId="7CC6D24A" w14:textId="77777777" w:rsidR="008A3F79" w:rsidRPr="00C37A4C" w:rsidRDefault="008A3F79" w:rsidP="008A3F79">
            <w:pPr>
              <w:autoSpaceDE w:val="0"/>
              <w:ind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tworzywa sztuczne, gumę papier (palne) magazynowane będą 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723D5EBE" w14:textId="77777777" w:rsidR="008A3F79" w:rsidRPr="00C37A4C" w:rsidRDefault="008A3F79" w:rsidP="006B34A1">
            <w:pPr>
              <w:autoSpaceDE w:val="0"/>
              <w:spacing w:before="120"/>
              <w:ind w:right="130"/>
              <w:jc w:val="both"/>
              <w:rPr>
                <w:rFonts w:ascii="Arial" w:hAnsi="Arial" w:cs="Arial"/>
                <w:b/>
                <w:bCs/>
                <w:color w:val="000000" w:themeColor="text1"/>
                <w:sz w:val="20"/>
                <w:szCs w:val="20"/>
              </w:rPr>
            </w:pPr>
            <w:r w:rsidRPr="00C37A4C">
              <w:rPr>
                <w:rFonts w:ascii="Arial" w:hAnsi="Arial" w:cs="Arial"/>
                <w:b/>
                <w:bCs/>
                <w:color w:val="000000" w:themeColor="text1"/>
                <w:sz w:val="20"/>
                <w:szCs w:val="20"/>
              </w:rPr>
              <w:t xml:space="preserve">Wg operatu ppoż. miejsce oznaczone jako: nr 3 (boks 24): </w:t>
            </w:r>
          </w:p>
          <w:p w14:paraId="37689DBA" w14:textId="77777777" w:rsidR="008A3F79" w:rsidRPr="00C37A4C" w:rsidRDefault="008A3F79" w:rsidP="008A3F79">
            <w:pPr>
              <w:pStyle w:val="Akapitzlist"/>
              <w:numPr>
                <w:ilvl w:val="0"/>
                <w:numId w:val="47"/>
              </w:numPr>
              <w:tabs>
                <w:tab w:val="left" w:pos="316"/>
              </w:tabs>
              <w:autoSpaceDE w:val="0"/>
              <w:ind w:left="131" w:right="132" w:hanging="14"/>
              <w:jc w:val="both"/>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Maksymalna masa odpadów magazynowych 3 Mg łącznie dla wszystkich odpadów o kodzie: 12 01 03, 12 01 04, 15 01 04, 15 01 10*, 16 03 03*, 16 03 04, 19 12 02,</w:t>
            </w:r>
          </w:p>
          <w:p w14:paraId="4377C867" w14:textId="77777777" w:rsidR="008A3F79" w:rsidRPr="00C37A4C" w:rsidRDefault="008A3F79" w:rsidP="008A3F79">
            <w:pPr>
              <w:pStyle w:val="Akapitzlist"/>
              <w:numPr>
                <w:ilvl w:val="0"/>
                <w:numId w:val="47"/>
              </w:numPr>
              <w:tabs>
                <w:tab w:val="left" w:pos="316"/>
              </w:tabs>
              <w:autoSpaceDE w:val="0"/>
              <w:ind w:left="131" w:right="132" w:hanging="14"/>
              <w:jc w:val="both"/>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Maksymalna masa odpadów magazynowych 24 Mg łącznie dla odpadów o kodzie 15 02 02*,</w:t>
            </w:r>
          </w:p>
          <w:p w14:paraId="654FFD78" w14:textId="77777777" w:rsidR="008A3F79" w:rsidRPr="00C37A4C" w:rsidRDefault="008A3F79" w:rsidP="008A3F79">
            <w:pPr>
              <w:pStyle w:val="Akapitzlist"/>
              <w:numPr>
                <w:ilvl w:val="0"/>
                <w:numId w:val="47"/>
              </w:numPr>
              <w:tabs>
                <w:tab w:val="left" w:pos="316"/>
              </w:tabs>
              <w:autoSpaceDE w:val="0"/>
              <w:ind w:left="131" w:right="132" w:hanging="14"/>
              <w:jc w:val="both"/>
              <w:rPr>
                <w:rFonts w:ascii="Arial" w:hAnsi="Arial" w:cs="Arial"/>
                <w:b/>
                <w:bCs/>
                <w:color w:val="000000" w:themeColor="text1"/>
                <w:sz w:val="20"/>
                <w:szCs w:val="20"/>
                <w:lang w:eastAsia="en-US"/>
              </w:rPr>
            </w:pPr>
            <w:r w:rsidRPr="00C37A4C">
              <w:rPr>
                <w:rFonts w:ascii="Arial" w:hAnsi="Arial" w:cs="Arial"/>
                <w:b/>
                <w:bCs/>
                <w:color w:val="000000" w:themeColor="text1"/>
                <w:sz w:val="20"/>
                <w:szCs w:val="20"/>
              </w:rPr>
              <w:t xml:space="preserve">Maksymalna masa odpadów magazynowych 13 Mg łącznie dla wszystkich odpadów o kodzie </w:t>
            </w:r>
            <w:r w:rsidRPr="00C37A4C">
              <w:rPr>
                <w:rFonts w:ascii="Arial" w:hAnsi="Arial" w:cs="Arial"/>
                <w:b/>
                <w:bCs/>
                <w:color w:val="000000" w:themeColor="text1"/>
                <w:sz w:val="20"/>
                <w:szCs w:val="20"/>
                <w:lang w:eastAsia="en-US"/>
              </w:rPr>
              <w:t>15 01 10*, 16 03 03*, 16 03 04.</w:t>
            </w:r>
          </w:p>
          <w:p w14:paraId="7E8B2498" w14:textId="77777777" w:rsidR="006B34A1" w:rsidRDefault="008A3F79" w:rsidP="006B34A1">
            <w:pPr>
              <w:autoSpaceDE w:val="0"/>
              <w:ind w:right="132"/>
              <w:jc w:val="both"/>
              <w:rPr>
                <w:rFonts w:ascii="Arial" w:hAnsi="Arial" w:cs="Arial"/>
                <w:color w:val="000000" w:themeColor="text1"/>
                <w:sz w:val="20"/>
                <w:szCs w:val="20"/>
                <w:u w:val="single"/>
              </w:rPr>
            </w:pPr>
            <w:r w:rsidRPr="00C37A4C">
              <w:rPr>
                <w:rFonts w:ascii="Arial" w:hAnsi="Arial" w:cs="Arial"/>
                <w:b/>
                <w:bCs/>
                <w:color w:val="000000" w:themeColor="text1"/>
                <w:sz w:val="20"/>
                <w:szCs w:val="20"/>
                <w:lang w:eastAsia="en-US"/>
              </w:rPr>
              <w:t>oraz plac nr 1 (plac o pow. 200 m</w:t>
            </w:r>
            <w:r w:rsidRPr="00C37A4C">
              <w:rPr>
                <w:rFonts w:ascii="Arial" w:hAnsi="Arial" w:cs="Arial"/>
                <w:b/>
                <w:bCs/>
                <w:color w:val="000000" w:themeColor="text1"/>
                <w:sz w:val="20"/>
                <w:szCs w:val="20"/>
                <w:vertAlign w:val="superscript"/>
                <w:lang w:eastAsia="en-US"/>
              </w:rPr>
              <w:t>2</w:t>
            </w:r>
            <w:r w:rsidRPr="00C37A4C">
              <w:rPr>
                <w:rFonts w:ascii="Arial" w:hAnsi="Arial" w:cs="Arial"/>
                <w:b/>
                <w:bCs/>
                <w:color w:val="000000" w:themeColor="text1"/>
                <w:sz w:val="20"/>
                <w:szCs w:val="20"/>
                <w:lang w:eastAsia="en-US"/>
              </w:rPr>
              <w:t xml:space="preserve">) </w:t>
            </w:r>
            <w:r w:rsidRPr="00C37A4C">
              <w:rPr>
                <w:rFonts w:ascii="Arial" w:hAnsi="Arial" w:cs="Arial"/>
                <w:b/>
                <w:bCs/>
                <w:color w:val="000000" w:themeColor="text1"/>
                <w:sz w:val="20"/>
                <w:szCs w:val="20"/>
              </w:rPr>
              <w:t xml:space="preserve">Maksymalna masa odpadów magazynowych 3 Mg łącznie dla </w:t>
            </w:r>
            <w:r w:rsidRPr="00C37A4C">
              <w:rPr>
                <w:rFonts w:ascii="Arial" w:hAnsi="Arial" w:cs="Arial"/>
                <w:b/>
                <w:bCs/>
                <w:color w:val="000000" w:themeColor="text1"/>
                <w:sz w:val="20"/>
                <w:szCs w:val="20"/>
              </w:rPr>
              <w:lastRenderedPageBreak/>
              <w:t>wszystkich odpadów o kodzie</w:t>
            </w:r>
            <w:r w:rsidRPr="00C37A4C">
              <w:rPr>
                <w:rFonts w:ascii="Arial" w:hAnsi="Arial" w:cs="Arial"/>
                <w:b/>
                <w:bCs/>
                <w:color w:val="000000" w:themeColor="text1"/>
                <w:sz w:val="20"/>
                <w:szCs w:val="20"/>
                <w:lang w:eastAsia="en-US"/>
              </w:rPr>
              <w:t>: 12 01 03, 12 01 04, 15 01 04, 15 01 10*, 16 03 03*, 16 03 04, 19 12 03.</w:t>
            </w:r>
            <w:r w:rsidR="006B34A1" w:rsidRPr="00E134B2">
              <w:rPr>
                <w:rFonts w:ascii="Arial" w:hAnsi="Arial" w:cs="Arial"/>
                <w:color w:val="000000" w:themeColor="text1"/>
                <w:sz w:val="20"/>
                <w:szCs w:val="20"/>
                <w:u w:val="single"/>
              </w:rPr>
              <w:t xml:space="preserve"> </w:t>
            </w:r>
          </w:p>
          <w:p w14:paraId="01A3099D" w14:textId="321D6769" w:rsidR="006B34A1" w:rsidRPr="00C37A4C" w:rsidRDefault="006B34A1" w:rsidP="006B34A1">
            <w:pPr>
              <w:autoSpaceDE w:val="0"/>
              <w:ind w:right="132"/>
              <w:jc w:val="both"/>
              <w:rPr>
                <w:rFonts w:ascii="Arial" w:hAnsi="Arial" w:cs="Arial"/>
                <w:b/>
                <w:bCs/>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p w14:paraId="5F9D2E48" w14:textId="66B46A87" w:rsidR="008A3F79" w:rsidRPr="00C37A4C" w:rsidRDefault="008A3F79" w:rsidP="008A3F79">
            <w:pPr>
              <w:pStyle w:val="Akapitzlist"/>
              <w:tabs>
                <w:tab w:val="left" w:pos="316"/>
              </w:tabs>
              <w:autoSpaceDE w:val="0"/>
              <w:ind w:left="131" w:right="132"/>
              <w:jc w:val="both"/>
              <w:rPr>
                <w:rFonts w:ascii="Arial" w:hAnsi="Arial" w:cs="Arial"/>
                <w:color w:val="000000" w:themeColor="text1"/>
                <w:sz w:val="20"/>
                <w:szCs w:val="20"/>
                <w:lang w:eastAsia="en-US"/>
              </w:rPr>
            </w:pPr>
          </w:p>
        </w:tc>
      </w:tr>
      <w:tr w:rsidR="008A3F79" w:rsidRPr="008D46D1" w14:paraId="3971E48D"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2939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4E37E"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15 02 02</w:t>
            </w:r>
            <w:r w:rsidRPr="00C37A4C">
              <w:rPr>
                <w:rFonts w:ascii="Arial" w:hAnsi="Arial" w:cs="Arial"/>
                <w:b/>
                <w:bCs/>
                <w:color w:val="000000" w:themeColor="text1"/>
                <w:sz w:val="20"/>
                <w:szCs w:val="20"/>
                <w:vertAlign w:val="superscript"/>
                <w:lang w:eastAsia="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D4D7D" w14:textId="77777777" w:rsidR="000D39AE"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Sorbenty, materiały filtracyjne (w tym filtry olejowe nieujęte </w:t>
            </w:r>
            <w:r w:rsidRPr="00C37A4C">
              <w:rPr>
                <w:rFonts w:ascii="Arial" w:hAnsi="Arial" w:cs="Arial"/>
                <w:color w:val="000000" w:themeColor="text1"/>
                <w:sz w:val="20"/>
                <w:szCs w:val="20"/>
                <w:lang w:eastAsia="en-US"/>
              </w:rPr>
              <w:br/>
              <w:t>w innych grupach), tkaniny do wycierania (np. szmaty, ścierki)</w:t>
            </w:r>
            <w:r w:rsidR="000D39AE">
              <w:rPr>
                <w:rFonts w:ascii="Arial" w:hAnsi="Arial" w:cs="Arial"/>
                <w:color w:val="000000" w:themeColor="text1"/>
                <w:sz w:val="20"/>
                <w:szCs w:val="20"/>
                <w:lang w:eastAsia="en-US"/>
              </w:rPr>
              <w:t xml:space="preserve"> </w:t>
            </w:r>
          </w:p>
          <w:p w14:paraId="74867AF1" w14:textId="77777777" w:rsidR="000D39AE"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 i ubrania ochronne zanieczyszczone substancjami niebezpiecznymi</w:t>
            </w:r>
            <w:r w:rsidR="000D39AE">
              <w:rPr>
                <w:rFonts w:ascii="Arial" w:hAnsi="Arial" w:cs="Arial"/>
                <w:color w:val="000000" w:themeColor="text1"/>
                <w:sz w:val="20"/>
                <w:szCs w:val="20"/>
                <w:lang w:eastAsia="en-US"/>
              </w:rPr>
              <w:t xml:space="preserve"> </w:t>
            </w:r>
          </w:p>
          <w:p w14:paraId="51D8383B" w14:textId="2DD58CC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 (w tym PCB)</w:t>
            </w:r>
          </w:p>
        </w:tc>
        <w:tc>
          <w:tcPr>
            <w:tcW w:w="510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6EF21901" w14:textId="20E1C3FE" w:rsidR="008A3F79" w:rsidRPr="008D46D1" w:rsidRDefault="008A3F79" w:rsidP="008A3F79">
            <w:pPr>
              <w:pStyle w:val="Akapitzlist"/>
              <w:tabs>
                <w:tab w:val="left" w:pos="316"/>
              </w:tabs>
              <w:autoSpaceDE w:val="0"/>
              <w:ind w:left="131" w:right="132"/>
              <w:jc w:val="both"/>
              <w:rPr>
                <w:rFonts w:ascii="Arial" w:hAnsi="Arial" w:cs="Arial"/>
                <w:color w:val="7030A0"/>
                <w:sz w:val="20"/>
                <w:szCs w:val="20"/>
                <w:lang w:eastAsia="en-US"/>
              </w:rPr>
            </w:pPr>
          </w:p>
        </w:tc>
      </w:tr>
      <w:tr w:rsidR="008A3F79" w:rsidRPr="008D46D1" w14:paraId="50658DD6"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9B655"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4D529"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16 03 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7E34A" w14:textId="77777777" w:rsidR="000D39AE" w:rsidRDefault="008A3F79" w:rsidP="008A3F79">
            <w:pPr>
              <w:autoSpaceDE w:val="0"/>
              <w:jc w:val="center"/>
              <w:rPr>
                <w:rFonts w:ascii="Arial" w:hAnsi="Arial" w:cs="Arial"/>
                <w:color w:val="000000" w:themeColor="text1"/>
                <w:sz w:val="20"/>
                <w:szCs w:val="20"/>
              </w:rPr>
            </w:pPr>
            <w:r w:rsidRPr="00C37A4C">
              <w:rPr>
                <w:rFonts w:ascii="Arial" w:hAnsi="Arial" w:cs="Arial"/>
                <w:color w:val="000000" w:themeColor="text1"/>
                <w:sz w:val="20"/>
                <w:szCs w:val="20"/>
              </w:rPr>
              <w:t>Nieorganiczne odpady zawierające substancje niebezpieczne</w:t>
            </w:r>
            <w:r w:rsidR="000D39AE">
              <w:rPr>
                <w:rFonts w:ascii="Arial" w:hAnsi="Arial" w:cs="Arial"/>
                <w:color w:val="000000" w:themeColor="text1"/>
                <w:sz w:val="20"/>
                <w:szCs w:val="20"/>
              </w:rPr>
              <w:t xml:space="preserve">  </w:t>
            </w:r>
          </w:p>
          <w:p w14:paraId="39627085" w14:textId="3EBD1052" w:rsidR="008A3F79" w:rsidRPr="000D39AE" w:rsidRDefault="008A3F79" w:rsidP="008A3F79">
            <w:pPr>
              <w:autoSpaceDE w:val="0"/>
              <w:jc w:val="center"/>
              <w:rPr>
                <w:rFonts w:ascii="Arial" w:hAnsi="Arial" w:cs="Arial"/>
                <w:i/>
                <w:iCs/>
                <w:color w:val="000000" w:themeColor="text1"/>
                <w:sz w:val="20"/>
                <w:szCs w:val="20"/>
                <w:lang w:eastAsia="en-US"/>
              </w:rPr>
            </w:pPr>
            <w:r w:rsidRPr="000D39AE">
              <w:rPr>
                <w:rFonts w:ascii="Arial" w:hAnsi="Arial" w:cs="Arial"/>
                <w:i/>
                <w:iCs/>
                <w:color w:val="000000" w:themeColor="text1"/>
                <w:sz w:val="20"/>
                <w:szCs w:val="20"/>
              </w:rPr>
              <w:t xml:space="preserve"> (Partie produktów nieodpowiadające wymaganiom oraz produkty przeterminowane lub nieprzydatne do użytku)</w:t>
            </w:r>
          </w:p>
        </w:tc>
        <w:tc>
          <w:tcPr>
            <w:tcW w:w="5103"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0836401" w14:textId="774C638A" w:rsidR="008A3F79" w:rsidRPr="008D46D1" w:rsidRDefault="008A3F79" w:rsidP="008A3F79">
            <w:pPr>
              <w:pStyle w:val="Akapitzlist"/>
              <w:tabs>
                <w:tab w:val="left" w:pos="316"/>
              </w:tabs>
              <w:autoSpaceDE w:val="0"/>
              <w:ind w:left="131" w:right="132"/>
              <w:jc w:val="both"/>
              <w:rPr>
                <w:rFonts w:ascii="Arial" w:hAnsi="Arial" w:cs="Arial"/>
                <w:b/>
                <w:bCs/>
                <w:color w:val="7030A0"/>
                <w:sz w:val="20"/>
                <w:szCs w:val="20"/>
                <w:lang w:eastAsia="en-US"/>
              </w:rPr>
            </w:pPr>
          </w:p>
        </w:tc>
      </w:tr>
      <w:tr w:rsidR="008A3F79" w:rsidRPr="008D46D1" w14:paraId="2C69049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F3118"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B4433"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16 07 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45A9B" w14:textId="6C660425"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Odpady zawierające inne substancje niebezpieczne</w:t>
            </w:r>
          </w:p>
        </w:tc>
        <w:tc>
          <w:tcPr>
            <w:tcW w:w="510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210FD41B" w14:textId="77777777" w:rsidR="008A3F79" w:rsidRPr="00C37A4C" w:rsidRDefault="008A3F79" w:rsidP="008A3F79">
            <w:pPr>
              <w:ind w:right="132"/>
              <w:jc w:val="both"/>
              <w:rPr>
                <w:rFonts w:ascii="Arial" w:hAnsi="Arial" w:cs="Arial"/>
                <w:color w:val="000000" w:themeColor="text1"/>
                <w:sz w:val="20"/>
                <w:szCs w:val="20"/>
              </w:rPr>
            </w:pPr>
            <w:r w:rsidRPr="00C37A4C">
              <w:rPr>
                <w:rFonts w:ascii="Arial" w:hAnsi="Arial" w:cs="Arial"/>
                <w:color w:val="000000" w:themeColor="text1"/>
                <w:sz w:val="20"/>
                <w:szCs w:val="20"/>
              </w:rPr>
              <w:t xml:space="preserve">Na hali H1 i H3 w opakowaniach lub luzem na hałdzie w oznakowanych nazwa  i kodem odpadu boksach. </w:t>
            </w:r>
          </w:p>
          <w:p w14:paraId="7748E659" w14:textId="77777777" w:rsidR="008A3F79" w:rsidRPr="00C37A4C" w:rsidRDefault="008A3F79" w:rsidP="008A3F79">
            <w:pPr>
              <w:ind w:right="132"/>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5BD8EDFD" w14:textId="19637A44" w:rsidR="006B34A1" w:rsidRDefault="006B34A1" w:rsidP="006B34A1">
            <w:pPr>
              <w:rPr>
                <w:rFonts w:ascii="Arial" w:hAnsi="Arial" w:cs="Arial"/>
                <w:b/>
                <w:bCs/>
                <w:vertAlign w:val="superscript"/>
              </w:rPr>
            </w:pPr>
            <w:r w:rsidRPr="00FD0701">
              <w:rPr>
                <w:rFonts w:ascii="Arial" w:hAnsi="Arial" w:cs="Arial"/>
                <w:sz w:val="20"/>
                <w:szCs w:val="20"/>
                <w:u w:val="single"/>
              </w:rPr>
              <w:t>W hali H1:</w:t>
            </w:r>
            <w:r w:rsidRPr="00FD0701">
              <w:rPr>
                <w:rFonts w:ascii="Arial" w:hAnsi="Arial" w:cs="Arial"/>
                <w:sz w:val="20"/>
                <w:szCs w:val="20"/>
              </w:rPr>
              <w:t>17 boksów o łącznej pojemności 848</w:t>
            </w:r>
            <w:r>
              <w:rPr>
                <w:rFonts w:ascii="Arial" w:hAnsi="Arial" w:cs="Arial"/>
                <w:sz w:val="20"/>
                <w:szCs w:val="20"/>
              </w:rPr>
              <w:t xml:space="preserve"> </w:t>
            </w:r>
            <w:r w:rsidRPr="00FD0701">
              <w:rPr>
                <w:rFonts w:ascii="Arial" w:hAnsi="Arial" w:cs="Arial"/>
                <w:sz w:val="20"/>
                <w:szCs w:val="20"/>
              </w:rPr>
              <w:t>m</w:t>
            </w:r>
            <w:r w:rsidRPr="00FD0701">
              <w:rPr>
                <w:rFonts w:ascii="Arial" w:hAnsi="Arial" w:cs="Arial"/>
                <w:sz w:val="20"/>
                <w:szCs w:val="20"/>
                <w:vertAlign w:val="superscript"/>
              </w:rPr>
              <w:t>3</w:t>
            </w:r>
            <w:r w:rsidRPr="00FD0701">
              <w:rPr>
                <w:rFonts w:ascii="Arial" w:hAnsi="Arial" w:cs="Arial"/>
                <w:sz w:val="20"/>
                <w:szCs w:val="20"/>
              </w:rPr>
              <w:t>.</w:t>
            </w:r>
            <w:r w:rsidR="001B2D49">
              <w:rPr>
                <w:rFonts w:ascii="Arial" w:hAnsi="Arial" w:cs="Arial"/>
                <w:b/>
                <w:bCs/>
                <w:vertAlign w:val="superscript"/>
              </w:rPr>
              <w:t>2</w:t>
            </w:r>
            <w:r w:rsidRPr="00FD0701">
              <w:rPr>
                <w:rFonts w:ascii="Arial" w:hAnsi="Arial" w:cs="Arial"/>
                <w:b/>
                <w:bCs/>
                <w:vertAlign w:val="superscript"/>
              </w:rPr>
              <w:t>)</w:t>
            </w:r>
          </w:p>
          <w:p w14:paraId="6354AC5F" w14:textId="3F6EE89D" w:rsidR="008A3F79" w:rsidRPr="00C37A4C" w:rsidRDefault="006B34A1" w:rsidP="006B34A1">
            <w:pPr>
              <w:autoSpaceDE w:val="0"/>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3611E82E"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1F6C9"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5665F"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17 04 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50CD3"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rPr>
              <w:t>Odpady metali zanieczyszczone substancjami niebezpiecznymi</w:t>
            </w:r>
          </w:p>
        </w:tc>
        <w:tc>
          <w:tcPr>
            <w:tcW w:w="5103"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4F9CAF9" w14:textId="77777777" w:rsidR="008A3F79" w:rsidRPr="008D46D1" w:rsidRDefault="008A3F79" w:rsidP="008A3F79">
            <w:pPr>
              <w:autoSpaceDE w:val="0"/>
              <w:jc w:val="center"/>
              <w:rPr>
                <w:rFonts w:ascii="Arial" w:hAnsi="Arial" w:cs="Arial"/>
                <w:color w:val="7030A0"/>
                <w:sz w:val="20"/>
                <w:szCs w:val="20"/>
                <w:lang w:eastAsia="en-US"/>
              </w:rPr>
            </w:pPr>
          </w:p>
        </w:tc>
      </w:tr>
      <w:tr w:rsidR="008A3F79" w:rsidRPr="008D46D1" w14:paraId="54AC4AD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0DBE"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D147B"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17 04 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1799D" w14:textId="77777777" w:rsidR="000D39AE" w:rsidRDefault="008A3F79" w:rsidP="008A3F79">
            <w:pPr>
              <w:autoSpaceDE w:val="0"/>
              <w:jc w:val="center"/>
              <w:rPr>
                <w:rFonts w:ascii="Arial" w:hAnsi="Arial" w:cs="Arial"/>
                <w:color w:val="000000" w:themeColor="text1"/>
                <w:sz w:val="20"/>
                <w:szCs w:val="20"/>
              </w:rPr>
            </w:pPr>
            <w:r w:rsidRPr="00C37A4C">
              <w:rPr>
                <w:rFonts w:ascii="Arial" w:hAnsi="Arial" w:cs="Arial"/>
                <w:color w:val="000000" w:themeColor="text1"/>
                <w:sz w:val="20"/>
                <w:szCs w:val="20"/>
              </w:rPr>
              <w:t xml:space="preserve">Kable zawierające ropę naftową, smołę </w:t>
            </w:r>
            <w:r w:rsidR="000D39AE">
              <w:rPr>
                <w:rFonts w:ascii="Arial" w:hAnsi="Arial" w:cs="Arial"/>
                <w:color w:val="000000" w:themeColor="text1"/>
                <w:sz w:val="20"/>
                <w:szCs w:val="20"/>
              </w:rPr>
              <w:t xml:space="preserve"> </w:t>
            </w:r>
          </w:p>
          <w:p w14:paraId="36378016" w14:textId="1C39871F"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i inne substancje niebezpieczne</w:t>
            </w:r>
          </w:p>
        </w:tc>
        <w:tc>
          <w:tcPr>
            <w:tcW w:w="510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8A92F8F" w14:textId="238BD1A6" w:rsidR="008A3F79" w:rsidRPr="006B34A1" w:rsidRDefault="008A3F79" w:rsidP="006B34A1">
            <w:pPr>
              <w:tabs>
                <w:tab w:val="left" w:pos="175"/>
              </w:tabs>
              <w:ind w:right="132"/>
              <w:jc w:val="both"/>
              <w:rPr>
                <w:rFonts w:ascii="Arial" w:hAnsi="Arial" w:cs="Arial"/>
                <w:color w:val="000000" w:themeColor="text1"/>
                <w:sz w:val="20"/>
                <w:szCs w:val="20"/>
              </w:rPr>
            </w:pPr>
            <w:r w:rsidRPr="006B34A1">
              <w:rPr>
                <w:rFonts w:ascii="Arial" w:hAnsi="Arial" w:cs="Arial"/>
                <w:color w:val="000000" w:themeColor="text1"/>
                <w:sz w:val="20"/>
                <w:szCs w:val="20"/>
              </w:rPr>
              <w:t>1. Na hali H1 i H3 w opakowaniach lub luzem na hałdzie w oznakowanych nazwa</w:t>
            </w:r>
            <w:r w:rsidRPr="006B34A1">
              <w:rPr>
                <w:rFonts w:ascii="Arial" w:hAnsi="Arial" w:cs="Arial"/>
                <w:color w:val="000000" w:themeColor="text1"/>
                <w:sz w:val="20"/>
                <w:szCs w:val="20"/>
              </w:rPr>
              <w:br/>
              <w:t>i kodem odpadu boksach max miejsce na odpady to:</w:t>
            </w:r>
          </w:p>
          <w:p w14:paraId="3EF63A64" w14:textId="77777777" w:rsidR="006B34A1" w:rsidRDefault="006B34A1" w:rsidP="006B34A1">
            <w:pPr>
              <w:tabs>
                <w:tab w:val="left" w:pos="0"/>
                <w:tab w:val="left" w:pos="33"/>
              </w:tabs>
              <w:spacing w:before="120" w:after="120"/>
              <w:ind w:right="130" w:firstLine="34"/>
              <w:jc w:val="both"/>
              <w:rPr>
                <w:rFonts w:ascii="Arial" w:hAnsi="Arial" w:cs="Arial"/>
                <w:b/>
                <w:bCs/>
                <w:vertAlign w:val="superscript"/>
              </w:rPr>
            </w:pPr>
            <w:r w:rsidRPr="001E59B4">
              <w:rPr>
                <w:rFonts w:ascii="Arial" w:hAnsi="Arial" w:cs="Arial"/>
                <w:sz w:val="20"/>
                <w:szCs w:val="20"/>
                <w:u w:val="single"/>
              </w:rPr>
              <w:t>W hali H1:</w:t>
            </w:r>
            <w:r w:rsidRPr="001E59B4">
              <w:rPr>
                <w:rFonts w:ascii="Arial" w:hAnsi="Arial" w:cs="Arial"/>
                <w:sz w:val="20"/>
                <w:szCs w:val="20"/>
              </w:rPr>
              <w:t xml:space="preserve"> 18 boksów o łącznej pojemności 936 m</w:t>
            </w:r>
            <w:r w:rsidRPr="001E59B4">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b/>
                <w:bCs/>
                <w:vertAlign w:val="superscript"/>
              </w:rPr>
              <w:t>4</w:t>
            </w:r>
            <w:r w:rsidRPr="001E59B4">
              <w:rPr>
                <w:rFonts w:ascii="Arial" w:hAnsi="Arial" w:cs="Arial"/>
                <w:b/>
                <w:bCs/>
                <w:vertAlign w:val="superscript"/>
              </w:rPr>
              <w:t>)</w:t>
            </w:r>
          </w:p>
          <w:p w14:paraId="2F553B18" w14:textId="1CDEB10B" w:rsidR="008A3F79" w:rsidRPr="00C37A4C" w:rsidRDefault="008A3F79" w:rsidP="006B34A1">
            <w:pPr>
              <w:autoSpaceDE w:val="0"/>
              <w:ind w:right="132"/>
              <w:jc w:val="both"/>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 xml:space="preserve">Odpady zawierające składniki palne np. tworzywa sztuczne, gumę, papier, magazynowane będą </w:t>
            </w:r>
            <w:r w:rsidR="001B2D49">
              <w:rPr>
                <w:rFonts w:ascii="Arial" w:hAnsi="Arial" w:cs="Arial"/>
                <w:color w:val="000000" w:themeColor="text1"/>
                <w:sz w:val="20"/>
                <w:szCs w:val="20"/>
                <w:lang w:eastAsia="en-US"/>
              </w:rPr>
              <w:br/>
            </w:r>
            <w:r w:rsidRPr="00C37A4C">
              <w:rPr>
                <w:rFonts w:ascii="Arial" w:hAnsi="Arial" w:cs="Arial"/>
                <w:color w:val="000000" w:themeColor="text1"/>
                <w:sz w:val="20"/>
                <w:szCs w:val="20"/>
                <w:lang w:eastAsia="en-US"/>
              </w:rPr>
              <w:t xml:space="preserve">w boksie nr 24 o poj. </w:t>
            </w:r>
            <w:proofErr w:type="spellStart"/>
            <w:r w:rsidRPr="00C37A4C">
              <w:rPr>
                <w:rFonts w:ascii="Arial" w:hAnsi="Arial" w:cs="Arial"/>
                <w:color w:val="000000" w:themeColor="text1"/>
                <w:sz w:val="20"/>
                <w:szCs w:val="20"/>
                <w:lang w:eastAsia="en-US"/>
              </w:rPr>
              <w:t>uż</w:t>
            </w:r>
            <w:proofErr w:type="spellEnd"/>
            <w:r w:rsidRPr="00C37A4C">
              <w:rPr>
                <w:rFonts w:ascii="Arial" w:hAnsi="Arial" w:cs="Arial"/>
                <w:color w:val="000000" w:themeColor="text1"/>
                <w:sz w:val="20"/>
                <w:szCs w:val="20"/>
                <w:lang w:eastAsia="en-US"/>
              </w:rPr>
              <w:t>. 88 m</w:t>
            </w:r>
            <w:r w:rsidRPr="00C37A4C">
              <w:rPr>
                <w:rFonts w:ascii="Arial" w:hAnsi="Arial" w:cs="Arial"/>
                <w:color w:val="000000" w:themeColor="text1"/>
                <w:sz w:val="20"/>
                <w:szCs w:val="20"/>
                <w:vertAlign w:val="superscript"/>
                <w:lang w:eastAsia="en-US"/>
              </w:rPr>
              <w:t>3</w:t>
            </w:r>
          </w:p>
          <w:p w14:paraId="73C8D531" w14:textId="77777777" w:rsidR="008A3F79" w:rsidRPr="00C37A4C" w:rsidRDefault="008A3F79" w:rsidP="006B34A1">
            <w:pPr>
              <w:autoSpaceDE w:val="0"/>
              <w:ind w:right="132"/>
              <w:jc w:val="both"/>
              <w:rPr>
                <w:rFonts w:ascii="Arial" w:hAnsi="Arial" w:cs="Arial"/>
                <w:b/>
                <w:bCs/>
                <w:color w:val="000000" w:themeColor="text1"/>
                <w:sz w:val="20"/>
                <w:szCs w:val="20"/>
              </w:rPr>
            </w:pPr>
            <w:r w:rsidRPr="00C37A4C">
              <w:rPr>
                <w:rFonts w:ascii="Arial" w:hAnsi="Arial" w:cs="Arial"/>
                <w:b/>
                <w:bCs/>
                <w:color w:val="000000" w:themeColor="text1"/>
                <w:sz w:val="20"/>
                <w:szCs w:val="20"/>
              </w:rPr>
              <w:t>Wg operatu ppoż. miejsce oznaczone jako:</w:t>
            </w:r>
          </w:p>
          <w:p w14:paraId="7AA7B1F5" w14:textId="77777777" w:rsidR="008A3F79" w:rsidRPr="00C37A4C" w:rsidRDefault="008A3F79" w:rsidP="006B34A1">
            <w:pPr>
              <w:autoSpaceDE w:val="0"/>
              <w:ind w:right="132"/>
              <w:jc w:val="both"/>
              <w:rPr>
                <w:rFonts w:ascii="Arial" w:hAnsi="Arial" w:cs="Arial"/>
                <w:b/>
                <w:bCs/>
                <w:color w:val="000000" w:themeColor="text1"/>
                <w:sz w:val="20"/>
                <w:szCs w:val="20"/>
                <w:u w:val="single"/>
              </w:rPr>
            </w:pPr>
            <w:r w:rsidRPr="00C37A4C">
              <w:rPr>
                <w:rFonts w:ascii="Arial" w:hAnsi="Arial" w:cs="Arial"/>
                <w:b/>
                <w:bCs/>
                <w:color w:val="000000" w:themeColor="text1"/>
                <w:sz w:val="20"/>
                <w:szCs w:val="20"/>
                <w:u w:val="single"/>
              </w:rPr>
              <w:t xml:space="preserve">nr 3 (boks 24): </w:t>
            </w:r>
          </w:p>
          <w:p w14:paraId="0E62F945"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Maksymalna masa odpadów palnych magazynowych w boksie 24:</w:t>
            </w:r>
          </w:p>
          <w:p w14:paraId="060189E3"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- 3 Mg łącznie dla wszystkich odpadów o kodach: 10 04 01*, 10 04 02*, 10 04 99, 10 08 09, 10 08 11, 10 08 99, 10 10 99, 11 01 09*, 12 01 03, 12 01 04, 15 01 04, 16 02 16, 17 04 03, 17 04 06, 17 04 07, 17 04 10*, 19 08 01, 19 12 03, 20 01 40</w:t>
            </w:r>
          </w:p>
          <w:p w14:paraId="04137753" w14:textId="77777777" w:rsidR="008A3F79" w:rsidRPr="00C37A4C" w:rsidRDefault="008A3F79" w:rsidP="006B34A1">
            <w:pPr>
              <w:pStyle w:val="Default"/>
              <w:spacing w:line="256" w:lineRule="auto"/>
              <w:jc w:val="both"/>
              <w:rPr>
                <w:rFonts w:ascii="Arial" w:hAnsi="Arial" w:cs="Arial"/>
                <w:b/>
                <w:bCs/>
                <w:color w:val="000000" w:themeColor="text1"/>
                <w:sz w:val="20"/>
                <w:szCs w:val="20"/>
              </w:rPr>
            </w:pPr>
            <w:r w:rsidRPr="00C37A4C">
              <w:rPr>
                <w:rFonts w:ascii="Arial" w:hAnsi="Arial" w:cs="Arial"/>
                <w:b/>
                <w:bCs/>
                <w:color w:val="000000" w:themeColor="text1"/>
                <w:sz w:val="20"/>
                <w:szCs w:val="20"/>
              </w:rPr>
              <w:t>- 24 Mg łącznie dla odpadów o kodzie 15 02 02*,</w:t>
            </w:r>
          </w:p>
          <w:p w14:paraId="79D564EB" w14:textId="77777777" w:rsidR="008A3F79" w:rsidRPr="006B34A1" w:rsidRDefault="008A3F79" w:rsidP="006B34A1">
            <w:pPr>
              <w:tabs>
                <w:tab w:val="left" w:pos="316"/>
              </w:tabs>
              <w:autoSpaceDE w:val="0"/>
              <w:ind w:right="132"/>
              <w:jc w:val="both"/>
              <w:rPr>
                <w:rFonts w:ascii="Arial" w:hAnsi="Arial" w:cs="Arial"/>
                <w:b/>
                <w:bCs/>
                <w:strike/>
                <w:color w:val="000000" w:themeColor="text1"/>
                <w:sz w:val="20"/>
                <w:szCs w:val="20"/>
                <w:lang w:eastAsia="en-US"/>
              </w:rPr>
            </w:pPr>
            <w:r w:rsidRPr="006B34A1">
              <w:rPr>
                <w:rFonts w:ascii="Arial" w:hAnsi="Arial" w:cs="Arial"/>
                <w:b/>
                <w:bCs/>
                <w:color w:val="000000" w:themeColor="text1"/>
                <w:sz w:val="20"/>
                <w:szCs w:val="20"/>
              </w:rPr>
              <w:t xml:space="preserve">- 13 Mg łącznie dla wszystkich odpadów o kodach </w:t>
            </w:r>
            <w:r w:rsidRPr="006B34A1">
              <w:rPr>
                <w:rFonts w:ascii="Arial" w:hAnsi="Arial" w:cs="Arial"/>
                <w:b/>
                <w:bCs/>
                <w:color w:val="000000" w:themeColor="text1"/>
                <w:sz w:val="20"/>
                <w:szCs w:val="20"/>
                <w:lang w:eastAsia="en-US"/>
              </w:rPr>
              <w:t>15 01 10*, 16 03 03*, 16 03 04.</w:t>
            </w:r>
          </w:p>
          <w:p w14:paraId="0A3997D3" w14:textId="366F9AD5" w:rsidR="008A3F79" w:rsidRPr="00C37A4C" w:rsidRDefault="006B34A1" w:rsidP="006B34A1">
            <w:pPr>
              <w:autoSpaceDE w:val="0"/>
              <w:ind w:right="132"/>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40D52534"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01296"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607B2"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19 01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1ED3C" w14:textId="77777777"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Żużle i popioły paleniskowe zawierające substancje niebezpieczne</w:t>
            </w:r>
          </w:p>
        </w:tc>
        <w:tc>
          <w:tcPr>
            <w:tcW w:w="5103" w:type="dxa"/>
            <w:vMerge w:val="restart"/>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vAlign w:val="center"/>
          </w:tcPr>
          <w:p w14:paraId="0358B967" w14:textId="77777777" w:rsidR="008A3F79" w:rsidRPr="00C37A4C" w:rsidRDefault="008A3F79" w:rsidP="008A3F79">
            <w:pPr>
              <w:ind w:right="132"/>
              <w:jc w:val="both"/>
              <w:rPr>
                <w:rFonts w:ascii="Arial" w:hAnsi="Arial" w:cs="Arial"/>
                <w:color w:val="000000" w:themeColor="text1"/>
                <w:sz w:val="20"/>
                <w:szCs w:val="20"/>
              </w:rPr>
            </w:pPr>
            <w:r w:rsidRPr="00C37A4C">
              <w:rPr>
                <w:rFonts w:ascii="Arial" w:hAnsi="Arial" w:cs="Arial"/>
                <w:color w:val="000000" w:themeColor="text1"/>
                <w:sz w:val="20"/>
                <w:szCs w:val="20"/>
              </w:rPr>
              <w:t xml:space="preserve">Na hali H1 i H3 w opakowaniach lub luzem na hałdzie w oznakowanych nazwa  i kodem odpadu boksach. </w:t>
            </w:r>
          </w:p>
          <w:p w14:paraId="7DCD5A37" w14:textId="77777777" w:rsidR="008A3F79" w:rsidRPr="00C37A4C" w:rsidRDefault="008A3F79" w:rsidP="008A3F79">
            <w:pPr>
              <w:ind w:right="132"/>
              <w:jc w:val="both"/>
              <w:rPr>
                <w:rFonts w:ascii="Arial" w:hAnsi="Arial" w:cs="Arial"/>
                <w:color w:val="000000" w:themeColor="text1"/>
                <w:sz w:val="20"/>
                <w:szCs w:val="20"/>
              </w:rPr>
            </w:pPr>
            <w:r w:rsidRPr="00C37A4C">
              <w:rPr>
                <w:rFonts w:ascii="Arial" w:hAnsi="Arial" w:cs="Arial"/>
                <w:color w:val="000000" w:themeColor="text1"/>
                <w:sz w:val="20"/>
                <w:szCs w:val="20"/>
              </w:rPr>
              <w:t>Max miejsce na odpady to:</w:t>
            </w:r>
          </w:p>
          <w:p w14:paraId="4F3181D9" w14:textId="268A00CC" w:rsidR="00287377" w:rsidRDefault="00287377" w:rsidP="00287377">
            <w:pPr>
              <w:rPr>
                <w:rFonts w:ascii="Arial" w:hAnsi="Arial" w:cs="Arial"/>
                <w:b/>
                <w:bCs/>
                <w:vertAlign w:val="superscript"/>
              </w:rPr>
            </w:pPr>
            <w:r w:rsidRPr="00FD0701">
              <w:rPr>
                <w:rFonts w:ascii="Arial" w:hAnsi="Arial" w:cs="Arial"/>
                <w:sz w:val="20"/>
                <w:szCs w:val="20"/>
                <w:u w:val="single"/>
              </w:rPr>
              <w:t>W hali H1:</w:t>
            </w:r>
            <w:r w:rsidRPr="00FD0701">
              <w:rPr>
                <w:rFonts w:ascii="Arial" w:hAnsi="Arial" w:cs="Arial"/>
                <w:sz w:val="20"/>
                <w:szCs w:val="20"/>
              </w:rPr>
              <w:t>17 boksów o łącznej pojemności 848</w:t>
            </w:r>
            <w:r>
              <w:rPr>
                <w:rFonts w:ascii="Arial" w:hAnsi="Arial" w:cs="Arial"/>
                <w:sz w:val="20"/>
                <w:szCs w:val="20"/>
              </w:rPr>
              <w:t xml:space="preserve"> </w:t>
            </w:r>
            <w:r w:rsidRPr="00FD0701">
              <w:rPr>
                <w:rFonts w:ascii="Arial" w:hAnsi="Arial" w:cs="Arial"/>
                <w:sz w:val="20"/>
                <w:szCs w:val="20"/>
              </w:rPr>
              <w:t>m</w:t>
            </w:r>
            <w:r w:rsidRPr="00FD0701">
              <w:rPr>
                <w:rFonts w:ascii="Arial" w:hAnsi="Arial" w:cs="Arial"/>
                <w:sz w:val="20"/>
                <w:szCs w:val="20"/>
                <w:vertAlign w:val="superscript"/>
              </w:rPr>
              <w:t>3</w:t>
            </w:r>
            <w:r w:rsidRPr="00FD0701">
              <w:rPr>
                <w:rFonts w:ascii="Arial" w:hAnsi="Arial" w:cs="Arial"/>
                <w:sz w:val="20"/>
                <w:szCs w:val="20"/>
              </w:rPr>
              <w:t>.</w:t>
            </w:r>
            <w:r w:rsidR="001B2D49">
              <w:rPr>
                <w:rFonts w:ascii="Arial" w:hAnsi="Arial" w:cs="Arial"/>
                <w:b/>
                <w:bCs/>
                <w:vertAlign w:val="superscript"/>
              </w:rPr>
              <w:t>2</w:t>
            </w:r>
            <w:r w:rsidRPr="00FD0701">
              <w:rPr>
                <w:rFonts w:ascii="Arial" w:hAnsi="Arial" w:cs="Arial"/>
                <w:b/>
                <w:bCs/>
                <w:vertAlign w:val="superscript"/>
              </w:rPr>
              <w:t>)</w:t>
            </w:r>
          </w:p>
          <w:p w14:paraId="2DE71221" w14:textId="0AFD56F6" w:rsidR="008A3F79" w:rsidRPr="00C37A4C" w:rsidRDefault="00287377" w:rsidP="00287377">
            <w:pPr>
              <w:autoSpaceDE w:val="0"/>
              <w:jc w:val="both"/>
              <w:rPr>
                <w:rFonts w:ascii="Arial" w:hAnsi="Arial" w:cs="Arial"/>
                <w:color w:val="000000" w:themeColor="text1"/>
                <w:sz w:val="20"/>
                <w:szCs w:val="20"/>
                <w:lang w:eastAsia="en-US"/>
              </w:rPr>
            </w:pPr>
            <w:r w:rsidRPr="00E134B2">
              <w:rPr>
                <w:rFonts w:ascii="Arial" w:hAnsi="Arial" w:cs="Arial"/>
                <w:color w:val="000000" w:themeColor="text1"/>
                <w:sz w:val="20"/>
                <w:szCs w:val="20"/>
                <w:u w:val="single"/>
              </w:rPr>
              <w:t>W hali H3:</w:t>
            </w:r>
            <w:r w:rsidRPr="00C37A4C">
              <w:rPr>
                <w:rFonts w:ascii="Arial" w:hAnsi="Arial" w:cs="Arial"/>
                <w:color w:val="000000" w:themeColor="text1"/>
                <w:sz w:val="20"/>
                <w:szCs w:val="20"/>
              </w:rPr>
              <w:t xml:space="preserve"> 2 boksy</w:t>
            </w:r>
            <w:r w:rsidRPr="00841C6B">
              <w:rPr>
                <w:rFonts w:ascii="Arial" w:hAnsi="Arial" w:cs="Arial"/>
                <w:sz w:val="20"/>
                <w:szCs w:val="20"/>
              </w:rPr>
              <w:t xml:space="preserve"> o łącznej pojemności 18m</w:t>
            </w:r>
            <w:r w:rsidRPr="00841C6B">
              <w:rPr>
                <w:rFonts w:ascii="Arial" w:hAnsi="Arial" w:cs="Arial"/>
                <w:sz w:val="20"/>
                <w:szCs w:val="20"/>
                <w:vertAlign w:val="superscript"/>
              </w:rPr>
              <w:t>3</w:t>
            </w:r>
            <w:r>
              <w:rPr>
                <w:rFonts w:ascii="Arial" w:hAnsi="Arial" w:cs="Arial"/>
                <w:sz w:val="20"/>
                <w:szCs w:val="20"/>
              </w:rPr>
              <w:t>.</w:t>
            </w:r>
            <w:r w:rsidR="001B2D49">
              <w:rPr>
                <w:rFonts w:ascii="Arial" w:hAnsi="Arial" w:cs="Arial"/>
                <w:b/>
                <w:bCs/>
                <w:vertAlign w:val="superscript"/>
              </w:rPr>
              <w:t>3</w:t>
            </w:r>
            <w:r w:rsidRPr="00841C6B">
              <w:rPr>
                <w:rFonts w:ascii="Arial" w:hAnsi="Arial" w:cs="Arial"/>
                <w:b/>
                <w:bCs/>
                <w:vertAlign w:val="superscript"/>
              </w:rPr>
              <w:t>)</w:t>
            </w:r>
          </w:p>
        </w:tc>
      </w:tr>
      <w:tr w:rsidR="008A3F79" w:rsidRPr="008D46D1" w14:paraId="06EEB964"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1071E"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AF1D3"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19 02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C0305" w14:textId="77777777"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Wstępnie przemieszane odpady składające się, z co najmniej jednego rodzaju odpadów niebezpiecznych</w:t>
            </w:r>
          </w:p>
        </w:tc>
        <w:tc>
          <w:tcPr>
            <w:tcW w:w="510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52CA8B6" w14:textId="77777777" w:rsidR="008A3F79" w:rsidRPr="008D46D1" w:rsidRDefault="008A3F79" w:rsidP="008A3F79">
            <w:pPr>
              <w:autoSpaceDE w:val="0"/>
              <w:jc w:val="center"/>
              <w:rPr>
                <w:rFonts w:ascii="Arial" w:hAnsi="Arial" w:cs="Arial"/>
                <w:bCs/>
                <w:color w:val="7030A0"/>
                <w:sz w:val="20"/>
                <w:szCs w:val="20"/>
                <w:lang w:eastAsia="en-US"/>
              </w:rPr>
            </w:pPr>
          </w:p>
        </w:tc>
      </w:tr>
      <w:tr w:rsidR="008A3F79" w:rsidRPr="008D46D1" w14:paraId="2CACC87C"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AF2BE"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F2C74"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bCs/>
                <w:color w:val="000000" w:themeColor="text1"/>
                <w:sz w:val="20"/>
                <w:szCs w:val="20"/>
                <w:lang w:eastAsia="en-US"/>
              </w:rPr>
              <w:t>19 02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93847"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t>Szlamy z fizykochemicznej przeróbki odpadów zawierające</w:t>
            </w:r>
          </w:p>
          <w:p w14:paraId="48A0E957" w14:textId="77777777" w:rsidR="008A3F79" w:rsidRPr="00C37A4C" w:rsidRDefault="008A3F79" w:rsidP="008A3F79">
            <w:pPr>
              <w:autoSpaceDE w:val="0"/>
              <w:jc w:val="center"/>
              <w:rPr>
                <w:rFonts w:ascii="Arial" w:hAnsi="Arial" w:cs="Arial"/>
                <w:color w:val="000000" w:themeColor="text1"/>
                <w:sz w:val="20"/>
                <w:szCs w:val="20"/>
                <w:lang w:eastAsia="en-US"/>
              </w:rPr>
            </w:pPr>
            <w:r w:rsidRPr="00C37A4C">
              <w:rPr>
                <w:rFonts w:ascii="Arial" w:hAnsi="Arial" w:cs="Arial"/>
                <w:color w:val="000000" w:themeColor="text1"/>
                <w:sz w:val="20"/>
                <w:szCs w:val="20"/>
                <w:lang w:eastAsia="en-US"/>
              </w:rPr>
              <w:lastRenderedPageBreak/>
              <w:t>Substancje niebezpieczne</w:t>
            </w:r>
          </w:p>
        </w:tc>
        <w:tc>
          <w:tcPr>
            <w:tcW w:w="510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602477A9" w14:textId="77777777" w:rsidR="008A3F79" w:rsidRPr="008D46D1" w:rsidRDefault="008A3F79" w:rsidP="008A3F79">
            <w:pPr>
              <w:autoSpaceDE w:val="0"/>
              <w:jc w:val="center"/>
              <w:rPr>
                <w:rFonts w:ascii="Arial" w:hAnsi="Arial" w:cs="Arial"/>
                <w:color w:val="7030A0"/>
                <w:sz w:val="20"/>
                <w:szCs w:val="20"/>
                <w:lang w:eastAsia="en-US"/>
              </w:rPr>
            </w:pPr>
          </w:p>
        </w:tc>
      </w:tr>
      <w:tr w:rsidR="008A3F79" w:rsidRPr="008D46D1" w14:paraId="02E26AB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FEFB"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9DD63"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19 08 08*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F290F" w14:textId="77777777"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hAnsi="Arial" w:cs="Arial"/>
                <w:color w:val="000000" w:themeColor="text1"/>
                <w:sz w:val="20"/>
                <w:szCs w:val="20"/>
              </w:rPr>
              <w:t>Odpady z systemów membranowych zawierające metale ciężkie</w:t>
            </w:r>
          </w:p>
        </w:tc>
        <w:tc>
          <w:tcPr>
            <w:tcW w:w="5103"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6F6F54C" w14:textId="77777777" w:rsidR="008A3F79" w:rsidRPr="008D46D1" w:rsidRDefault="008A3F79" w:rsidP="008A3F79">
            <w:pPr>
              <w:autoSpaceDE w:val="0"/>
              <w:jc w:val="center"/>
              <w:rPr>
                <w:rFonts w:ascii="Arial" w:hAnsi="Arial" w:cs="Arial"/>
                <w:color w:val="7030A0"/>
                <w:sz w:val="20"/>
                <w:szCs w:val="20"/>
                <w:lang w:eastAsia="en-US"/>
              </w:rPr>
            </w:pPr>
          </w:p>
        </w:tc>
      </w:tr>
      <w:tr w:rsidR="008A3F79" w:rsidRPr="008D46D1" w14:paraId="701262BB"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4BAD5" w14:textId="77777777" w:rsidR="008A3F79" w:rsidRPr="00C37A4C" w:rsidRDefault="008A3F79" w:rsidP="008A3F79">
            <w:pPr>
              <w:pStyle w:val="Akapitzlist"/>
              <w:numPr>
                <w:ilvl w:val="0"/>
                <w:numId w:val="33"/>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05ABD" w14:textId="77777777" w:rsidR="008A3F79" w:rsidRPr="00C37A4C" w:rsidRDefault="008A3F79" w:rsidP="008A3F79">
            <w:pPr>
              <w:autoSpaceDE w:val="0"/>
              <w:jc w:val="center"/>
              <w:rPr>
                <w:rFonts w:ascii="Arial" w:hAnsi="Arial" w:cs="Arial"/>
                <w:b/>
                <w:bCs/>
                <w:color w:val="000000" w:themeColor="text1"/>
                <w:sz w:val="20"/>
                <w:szCs w:val="20"/>
                <w:lang w:eastAsia="en-US"/>
              </w:rPr>
            </w:pPr>
            <w:r w:rsidRPr="00C37A4C">
              <w:rPr>
                <w:rFonts w:ascii="Arial" w:hAnsi="Arial" w:cs="Arial"/>
                <w:b/>
                <w:color w:val="000000" w:themeColor="text1"/>
                <w:sz w:val="20"/>
                <w:szCs w:val="20"/>
              </w:rPr>
              <w:t>19 08 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601F1" w14:textId="77777777" w:rsidR="008A3F79" w:rsidRPr="00C37A4C" w:rsidRDefault="008A3F79" w:rsidP="008A3F79">
            <w:pPr>
              <w:autoSpaceDE w:val="0"/>
              <w:jc w:val="center"/>
              <w:rPr>
                <w:rFonts w:ascii="Arial" w:eastAsia="Times New Roman" w:hAnsi="Arial" w:cs="Arial"/>
                <w:color w:val="000000" w:themeColor="text1"/>
                <w:sz w:val="20"/>
                <w:szCs w:val="20"/>
                <w:lang w:eastAsia="pl-PL"/>
              </w:rPr>
            </w:pPr>
            <w:r w:rsidRPr="00C37A4C">
              <w:rPr>
                <w:rFonts w:ascii="Arial" w:eastAsia="Times New Roman" w:hAnsi="Arial" w:cs="Arial"/>
                <w:color w:val="000000" w:themeColor="text1"/>
                <w:sz w:val="20"/>
                <w:szCs w:val="20"/>
                <w:lang w:eastAsia="pl-PL"/>
              </w:rPr>
              <w:t>Szlamy zawierające substancje niebezpieczne z innego niż biologiczne oczyszczania ścieków przemysłowych</w:t>
            </w:r>
          </w:p>
        </w:tc>
        <w:tc>
          <w:tcPr>
            <w:tcW w:w="5103"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7C54901" w14:textId="77777777" w:rsidR="008A3F79" w:rsidRPr="008D46D1" w:rsidRDefault="008A3F79" w:rsidP="008A3F79">
            <w:pPr>
              <w:autoSpaceDE w:val="0"/>
              <w:jc w:val="center"/>
              <w:rPr>
                <w:rFonts w:ascii="Arial" w:hAnsi="Arial" w:cs="Arial"/>
                <w:color w:val="7030A0"/>
                <w:sz w:val="20"/>
                <w:szCs w:val="20"/>
                <w:lang w:eastAsia="en-US"/>
              </w:rPr>
            </w:pPr>
          </w:p>
        </w:tc>
      </w:tr>
    </w:tbl>
    <w:p w14:paraId="350D265F" w14:textId="77777777" w:rsidR="001B2D49" w:rsidRPr="00B948DD" w:rsidRDefault="001B2D49" w:rsidP="001B2D49">
      <w:pPr>
        <w:ind w:right="132"/>
        <w:jc w:val="both"/>
        <w:rPr>
          <w:rFonts w:ascii="Arial" w:hAnsi="Arial" w:cs="Arial"/>
          <w:color w:val="000000" w:themeColor="text1"/>
          <w:sz w:val="18"/>
          <w:szCs w:val="18"/>
          <w:lang w:eastAsia="en-US"/>
        </w:rPr>
      </w:pPr>
      <w:bookmarkStart w:id="17" w:name="_Hlk34382592"/>
      <w:r w:rsidRPr="00B948DD">
        <w:rPr>
          <w:rFonts w:ascii="Arial" w:hAnsi="Arial" w:cs="Arial"/>
          <w:b/>
          <w:bCs/>
          <w:vertAlign w:val="superscript"/>
        </w:rPr>
        <w:t xml:space="preserve">1) </w:t>
      </w:r>
      <w:r w:rsidRPr="00B948DD">
        <w:rPr>
          <w:rFonts w:ascii="Arial" w:hAnsi="Arial" w:cs="Arial"/>
          <w:sz w:val="18"/>
          <w:szCs w:val="18"/>
        </w:rPr>
        <w:t xml:space="preserve">Wszystkie odpady dostarczane do zakładu będą poddawane ocenie jakościowej w celu stwierdzenia przydatności do procesu oraz identyfikacji ewentualnych zagrożeń mogących wystąpić podczas magazynowania i przetwarzania. Każdy z dostarczonych rodzajów odpadów (za wyjątkiem materiałów metalicznych oraz materiałów dla których masa zgarów nie przekracza 200 kg lub zawartość zgarów nie przekracza 40% całego materiału) powinien być poddany testowi palności. </w:t>
      </w:r>
    </w:p>
    <w:p w14:paraId="5485E10E" w14:textId="3D381165" w:rsidR="001B2D49" w:rsidRPr="00C60DE9" w:rsidRDefault="001B2D49" w:rsidP="001B2D49">
      <w:pPr>
        <w:ind w:right="132"/>
        <w:jc w:val="both"/>
        <w:rPr>
          <w:rFonts w:ascii="Arial" w:hAnsi="Arial" w:cs="Arial"/>
          <w:sz w:val="18"/>
          <w:szCs w:val="18"/>
        </w:rPr>
      </w:pPr>
      <w:r w:rsidRPr="00B948DD">
        <w:rPr>
          <w:rFonts w:ascii="Arial" w:hAnsi="Arial" w:cs="Arial"/>
          <w:sz w:val="18"/>
          <w:szCs w:val="18"/>
        </w:rPr>
        <w:t xml:space="preserve">W przypadku stwierdzenia obecności składników palnych, lub w przypadku stwierdzenia właściwości palnych innych odpadów niż wymienione w tabeli jako mogące posiadać właściwości palne, odpady takie będą magazynowane w hali H1 w boksie nr 24 o poj. </w:t>
      </w:r>
      <w:proofErr w:type="spellStart"/>
      <w:r w:rsidRPr="00B948DD">
        <w:rPr>
          <w:rFonts w:ascii="Arial" w:hAnsi="Arial" w:cs="Arial"/>
          <w:sz w:val="18"/>
          <w:szCs w:val="18"/>
        </w:rPr>
        <w:t>uż</w:t>
      </w:r>
      <w:proofErr w:type="spellEnd"/>
      <w:r w:rsidRPr="00B948DD">
        <w:rPr>
          <w:rFonts w:ascii="Arial" w:hAnsi="Arial" w:cs="Arial"/>
          <w:sz w:val="18"/>
          <w:szCs w:val="18"/>
        </w:rPr>
        <w:t>. 88 m</w:t>
      </w:r>
      <w:r w:rsidRPr="00B948DD">
        <w:rPr>
          <w:rFonts w:ascii="Arial" w:hAnsi="Arial" w:cs="Arial"/>
          <w:sz w:val="18"/>
          <w:szCs w:val="18"/>
          <w:vertAlign w:val="superscript"/>
        </w:rPr>
        <w:t>3</w:t>
      </w:r>
      <w:r w:rsidRPr="00B948DD">
        <w:rPr>
          <w:rFonts w:ascii="Arial" w:hAnsi="Arial" w:cs="Arial"/>
          <w:sz w:val="18"/>
          <w:szCs w:val="18"/>
        </w:rPr>
        <w:t>. Max. masa wszystkich odpadów magazynowanych</w:t>
      </w:r>
      <w:r w:rsidR="00B948DD" w:rsidRPr="00B948DD">
        <w:rPr>
          <w:rFonts w:ascii="Arial" w:hAnsi="Arial" w:cs="Arial"/>
          <w:sz w:val="18"/>
          <w:szCs w:val="18"/>
        </w:rPr>
        <w:br/>
      </w:r>
      <w:r w:rsidRPr="00B948DD">
        <w:rPr>
          <w:rFonts w:ascii="Arial" w:hAnsi="Arial" w:cs="Arial"/>
          <w:sz w:val="18"/>
          <w:szCs w:val="18"/>
        </w:rPr>
        <w:t xml:space="preserve"> w tym boksie nie może przekroczyć 40 Mg.</w:t>
      </w:r>
    </w:p>
    <w:p w14:paraId="2F17A80F" w14:textId="77777777" w:rsidR="001B2D49" w:rsidRPr="00FD0701" w:rsidRDefault="001B2D49" w:rsidP="001B2D49">
      <w:pPr>
        <w:spacing w:before="120"/>
        <w:jc w:val="both"/>
        <w:rPr>
          <w:rFonts w:ascii="Arial" w:hAnsi="Arial" w:cs="Arial"/>
          <w:b/>
          <w:bCs/>
          <w:color w:val="000000" w:themeColor="text1"/>
          <w:sz w:val="22"/>
          <w:szCs w:val="22"/>
        </w:rPr>
      </w:pPr>
      <w:r w:rsidRPr="00C22E38">
        <w:rPr>
          <w:rFonts w:ascii="Arial" w:hAnsi="Arial" w:cs="Arial"/>
          <w:b/>
          <w:bCs/>
          <w:vertAlign w:val="superscript"/>
        </w:rPr>
        <w:t>2)</w:t>
      </w:r>
      <w:r w:rsidRPr="00FD0701">
        <w:rPr>
          <w:rFonts w:ascii="Arial" w:hAnsi="Arial" w:cs="Arial"/>
          <w:sz w:val="18"/>
          <w:szCs w:val="18"/>
        </w:rPr>
        <w:t>17 boksów o łącznej pojemności 848 m</w:t>
      </w:r>
      <w:r w:rsidRPr="00FD0701">
        <w:rPr>
          <w:rFonts w:ascii="Arial" w:hAnsi="Arial" w:cs="Arial"/>
          <w:sz w:val="18"/>
          <w:szCs w:val="18"/>
          <w:vertAlign w:val="superscript"/>
        </w:rPr>
        <w:t xml:space="preserve">3 </w:t>
      </w:r>
      <w:proofErr w:type="spellStart"/>
      <w:r w:rsidRPr="00FD0701">
        <w:rPr>
          <w:rFonts w:ascii="Arial" w:hAnsi="Arial" w:cs="Arial"/>
          <w:sz w:val="18"/>
          <w:szCs w:val="18"/>
        </w:rPr>
        <w:t>tj</w:t>
      </w:r>
      <w:proofErr w:type="spellEnd"/>
      <w:r w:rsidRPr="00FD0701">
        <w:rPr>
          <w:rFonts w:ascii="Arial" w:hAnsi="Arial" w:cs="Arial"/>
          <w:sz w:val="18"/>
          <w:szCs w:val="18"/>
        </w:rPr>
        <w:t xml:space="preserve">: </w:t>
      </w:r>
    </w:p>
    <w:p w14:paraId="39971659" w14:textId="77777777" w:rsidR="001B2D49" w:rsidRPr="00FD0701" w:rsidRDefault="001B2D49" w:rsidP="001B2D49">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7 boksów o wymiarach 5,2x3x2,5m</w:t>
      </w:r>
      <w:r>
        <w:rPr>
          <w:rFonts w:ascii="Arial" w:hAnsi="Arial" w:cs="Arial"/>
          <w:color w:val="000000" w:themeColor="text1"/>
          <w:sz w:val="18"/>
          <w:szCs w:val="18"/>
        </w:rPr>
        <w:t xml:space="preserve"> </w:t>
      </w:r>
      <w:r w:rsidRPr="00FD0701">
        <w:rPr>
          <w:rFonts w:ascii="Arial" w:hAnsi="Arial" w:cs="Arial"/>
          <w:color w:val="000000" w:themeColor="text1"/>
          <w:sz w:val="18"/>
          <w:szCs w:val="18"/>
        </w:rPr>
        <w:t>i pojemności użytkowej 26m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 xml:space="preserve">, </w:t>
      </w:r>
    </w:p>
    <w:p w14:paraId="7441386F" w14:textId="77777777" w:rsidR="001B2D49" w:rsidRPr="00FD0701" w:rsidRDefault="001B2D49" w:rsidP="001B2D49">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4,5x3x2,5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22m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w:t>
      </w:r>
    </w:p>
    <w:p w14:paraId="051EEDF1" w14:textId="77777777" w:rsidR="001B2D49" w:rsidRPr="00FD0701" w:rsidRDefault="001B2D49" w:rsidP="001B2D49">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5,2x6,3x2,5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45m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w:t>
      </w:r>
    </w:p>
    <w:p w14:paraId="0E9AF485" w14:textId="77777777" w:rsidR="001B2D49" w:rsidRPr="00FD0701" w:rsidRDefault="001B2D49" w:rsidP="001B2D49">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5,2x5,7x2,5m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41m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 xml:space="preserve">, </w:t>
      </w:r>
    </w:p>
    <w:p w14:paraId="69A34E1B" w14:textId="77777777" w:rsidR="001B2D49" w:rsidRPr="00FD0701" w:rsidRDefault="001B2D49" w:rsidP="001B2D49">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1 boks o wymiarach 4,2x4,2x2,5m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26m</w:t>
      </w:r>
      <w:r w:rsidRPr="00FD0701">
        <w:rPr>
          <w:rFonts w:ascii="Arial" w:hAnsi="Arial" w:cs="Arial"/>
          <w:color w:val="000000" w:themeColor="text1"/>
          <w:sz w:val="18"/>
          <w:szCs w:val="18"/>
          <w:vertAlign w:val="superscript"/>
        </w:rPr>
        <w:t>3</w:t>
      </w:r>
      <w:r w:rsidRPr="00FD0701">
        <w:rPr>
          <w:rFonts w:ascii="Arial" w:hAnsi="Arial" w:cs="Arial"/>
          <w:color w:val="000000" w:themeColor="text1"/>
          <w:sz w:val="18"/>
          <w:szCs w:val="18"/>
        </w:rPr>
        <w:t>,</w:t>
      </w:r>
    </w:p>
    <w:p w14:paraId="38F86010" w14:textId="77777777" w:rsidR="001B2D49" w:rsidRPr="00FD0701" w:rsidRDefault="001B2D49" w:rsidP="001B2D49">
      <w:pPr>
        <w:pStyle w:val="Akapitzlist"/>
        <w:numPr>
          <w:ilvl w:val="0"/>
          <w:numId w:val="83"/>
        </w:numPr>
        <w:tabs>
          <w:tab w:val="left" w:pos="331"/>
        </w:tabs>
        <w:ind w:right="132"/>
        <w:rPr>
          <w:rFonts w:ascii="Arial" w:hAnsi="Arial" w:cs="Arial"/>
          <w:color w:val="000000" w:themeColor="text1"/>
          <w:sz w:val="18"/>
          <w:szCs w:val="18"/>
        </w:rPr>
      </w:pPr>
      <w:r w:rsidRPr="00FD0701">
        <w:rPr>
          <w:rFonts w:ascii="Arial" w:hAnsi="Arial" w:cs="Arial"/>
          <w:color w:val="000000" w:themeColor="text1"/>
          <w:sz w:val="18"/>
          <w:szCs w:val="18"/>
        </w:rPr>
        <w:t xml:space="preserve">4 boksy o wymiarach 8,7x8,7x2,5m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88m</w:t>
      </w:r>
      <w:r w:rsidRPr="00FD0701">
        <w:rPr>
          <w:rFonts w:ascii="Arial" w:hAnsi="Arial" w:cs="Arial"/>
          <w:color w:val="000000" w:themeColor="text1"/>
          <w:sz w:val="18"/>
          <w:szCs w:val="18"/>
          <w:vertAlign w:val="superscript"/>
        </w:rPr>
        <w:t>3</w:t>
      </w:r>
    </w:p>
    <w:p w14:paraId="2B8A2220" w14:textId="77777777" w:rsidR="001B2D49" w:rsidRPr="00FD0701" w:rsidRDefault="001B2D49" w:rsidP="001B2D49">
      <w:pPr>
        <w:pStyle w:val="Akapitzlist"/>
        <w:numPr>
          <w:ilvl w:val="0"/>
          <w:numId w:val="83"/>
        </w:numPr>
        <w:spacing w:before="120"/>
        <w:rPr>
          <w:rFonts w:ascii="Arial" w:hAnsi="Arial" w:cs="Arial"/>
          <w:b/>
          <w:bCs/>
          <w:color w:val="000000" w:themeColor="text1"/>
          <w:sz w:val="22"/>
          <w:szCs w:val="22"/>
        </w:rPr>
      </w:pPr>
      <w:r w:rsidRPr="00FD0701">
        <w:rPr>
          <w:rFonts w:ascii="Arial" w:hAnsi="Arial" w:cs="Arial"/>
          <w:color w:val="000000" w:themeColor="text1"/>
          <w:sz w:val="18"/>
          <w:szCs w:val="18"/>
        </w:rPr>
        <w:t xml:space="preserve">2 boksy o wymiarach 8,7x5,9x2,5m i </w:t>
      </w:r>
      <w:proofErr w:type="spellStart"/>
      <w:r w:rsidRPr="00FD0701">
        <w:rPr>
          <w:rFonts w:ascii="Arial" w:hAnsi="Arial" w:cs="Arial"/>
          <w:color w:val="000000" w:themeColor="text1"/>
          <w:sz w:val="18"/>
          <w:szCs w:val="18"/>
        </w:rPr>
        <w:t>poj.uż</w:t>
      </w:r>
      <w:proofErr w:type="spellEnd"/>
      <w:r w:rsidRPr="00FD0701">
        <w:rPr>
          <w:rFonts w:ascii="Arial" w:hAnsi="Arial" w:cs="Arial"/>
          <w:color w:val="000000" w:themeColor="text1"/>
          <w:sz w:val="18"/>
          <w:szCs w:val="18"/>
        </w:rPr>
        <w:t>. 90m</w:t>
      </w:r>
      <w:r w:rsidRPr="00FD0701">
        <w:rPr>
          <w:rFonts w:ascii="Arial" w:hAnsi="Arial" w:cs="Arial"/>
          <w:color w:val="000000" w:themeColor="text1"/>
          <w:sz w:val="18"/>
          <w:szCs w:val="18"/>
          <w:vertAlign w:val="superscript"/>
        </w:rPr>
        <w:t>3</w:t>
      </w:r>
    </w:p>
    <w:p w14:paraId="6D4BF712" w14:textId="77777777" w:rsidR="001B2D49" w:rsidRPr="001E59B4" w:rsidRDefault="001B2D49" w:rsidP="001B2D49">
      <w:pPr>
        <w:tabs>
          <w:tab w:val="left" w:pos="331"/>
        </w:tabs>
        <w:autoSpaceDE w:val="0"/>
        <w:ind w:right="132"/>
        <w:jc w:val="both"/>
        <w:rPr>
          <w:rFonts w:ascii="Arial" w:hAnsi="Arial" w:cs="Arial"/>
          <w:color w:val="000000" w:themeColor="text1"/>
          <w:sz w:val="18"/>
          <w:szCs w:val="18"/>
          <w:lang w:eastAsia="en-US"/>
        </w:rPr>
      </w:pPr>
      <w:r>
        <w:rPr>
          <w:rFonts w:ascii="Arial" w:hAnsi="Arial" w:cs="Arial"/>
          <w:b/>
          <w:bCs/>
          <w:vertAlign w:val="superscript"/>
        </w:rPr>
        <w:t>3</w:t>
      </w:r>
      <w:r w:rsidRPr="001E59B4">
        <w:rPr>
          <w:rFonts w:ascii="Arial" w:hAnsi="Arial" w:cs="Arial"/>
          <w:b/>
          <w:bCs/>
          <w:vertAlign w:val="superscript"/>
        </w:rPr>
        <w:t>)</w:t>
      </w:r>
      <w:r>
        <w:rPr>
          <w:rFonts w:ascii="Arial" w:hAnsi="Arial" w:cs="Arial"/>
          <w:sz w:val="20"/>
          <w:szCs w:val="20"/>
          <w:lang w:eastAsia="en-US"/>
        </w:rPr>
        <w:t xml:space="preserve"> </w:t>
      </w:r>
      <w:r w:rsidRPr="00C22E38">
        <w:rPr>
          <w:rFonts w:ascii="Arial" w:hAnsi="Arial" w:cs="Arial"/>
          <w:sz w:val="18"/>
          <w:szCs w:val="18"/>
        </w:rPr>
        <w:t xml:space="preserve">2 boksy o wymiarach 4,2x2,1x1,5m i poj. </w:t>
      </w:r>
      <w:proofErr w:type="spellStart"/>
      <w:r w:rsidRPr="00C22E38">
        <w:rPr>
          <w:rFonts w:ascii="Arial" w:hAnsi="Arial" w:cs="Arial"/>
          <w:sz w:val="18"/>
          <w:szCs w:val="18"/>
        </w:rPr>
        <w:t>uż</w:t>
      </w:r>
      <w:proofErr w:type="spellEnd"/>
      <w:r w:rsidRPr="00C22E38">
        <w:rPr>
          <w:rFonts w:ascii="Arial" w:hAnsi="Arial" w:cs="Arial"/>
          <w:sz w:val="18"/>
          <w:szCs w:val="18"/>
        </w:rPr>
        <w:t>. Ok. 9m</w:t>
      </w:r>
      <w:r w:rsidRPr="00C22E38">
        <w:rPr>
          <w:rFonts w:ascii="Arial" w:hAnsi="Arial" w:cs="Arial"/>
          <w:sz w:val="18"/>
          <w:szCs w:val="18"/>
          <w:vertAlign w:val="superscript"/>
        </w:rPr>
        <w:t>3</w:t>
      </w:r>
      <w:r w:rsidRPr="00C22E38">
        <w:rPr>
          <w:rFonts w:ascii="Arial" w:hAnsi="Arial" w:cs="Arial"/>
          <w:sz w:val="18"/>
          <w:szCs w:val="18"/>
        </w:rPr>
        <w:t>.</w:t>
      </w:r>
    </w:p>
    <w:p w14:paraId="37B75A74" w14:textId="56E9E6F5" w:rsidR="001B2D49" w:rsidRPr="00C22E38" w:rsidRDefault="001B2D49" w:rsidP="001B2D49">
      <w:pPr>
        <w:ind w:right="132"/>
        <w:rPr>
          <w:rFonts w:ascii="Arial" w:hAnsi="Arial" w:cs="Arial"/>
          <w:b/>
          <w:bCs/>
          <w:sz w:val="18"/>
          <w:szCs w:val="18"/>
        </w:rPr>
      </w:pPr>
      <w:r>
        <w:rPr>
          <w:rFonts w:ascii="Arial" w:hAnsi="Arial" w:cs="Arial"/>
          <w:b/>
          <w:bCs/>
          <w:vertAlign w:val="superscript"/>
        </w:rPr>
        <w:t>4</w:t>
      </w:r>
      <w:r w:rsidRPr="00C60DE9">
        <w:rPr>
          <w:rFonts w:ascii="Arial" w:hAnsi="Arial" w:cs="Arial"/>
          <w:b/>
          <w:bCs/>
          <w:vertAlign w:val="superscript"/>
        </w:rPr>
        <w:t>)</w:t>
      </w:r>
      <w:r w:rsidRPr="00C60DE9">
        <w:rPr>
          <w:rFonts w:ascii="Arial" w:hAnsi="Arial" w:cs="Arial"/>
          <w:vertAlign w:val="superscript"/>
        </w:rPr>
        <w:t xml:space="preserve"> </w:t>
      </w:r>
      <w:r w:rsidRPr="00C22E38">
        <w:rPr>
          <w:rFonts w:ascii="Arial" w:hAnsi="Arial" w:cs="Arial"/>
          <w:sz w:val="18"/>
          <w:szCs w:val="18"/>
        </w:rPr>
        <w:t>18 boksów o łącznej pojemności 936 m</w:t>
      </w:r>
      <w:r w:rsidRPr="00C22E38">
        <w:rPr>
          <w:rFonts w:ascii="Arial" w:hAnsi="Arial" w:cs="Arial"/>
          <w:sz w:val="18"/>
          <w:szCs w:val="18"/>
          <w:vertAlign w:val="superscript"/>
        </w:rPr>
        <w:t xml:space="preserve">3 </w:t>
      </w:r>
      <w:proofErr w:type="spellStart"/>
      <w:r w:rsidRPr="00C22E38">
        <w:rPr>
          <w:rFonts w:ascii="Arial" w:hAnsi="Arial" w:cs="Arial"/>
          <w:sz w:val="18"/>
          <w:szCs w:val="18"/>
        </w:rPr>
        <w:t>tj</w:t>
      </w:r>
      <w:proofErr w:type="spellEnd"/>
      <w:r w:rsidRPr="00C22E38">
        <w:rPr>
          <w:rFonts w:ascii="Arial" w:hAnsi="Arial" w:cs="Arial"/>
          <w:sz w:val="18"/>
          <w:szCs w:val="18"/>
        </w:rPr>
        <w:t xml:space="preserve">: </w:t>
      </w:r>
    </w:p>
    <w:p w14:paraId="1015F4CD" w14:textId="77777777" w:rsidR="001B2D49" w:rsidRPr="00C22E38" w:rsidRDefault="001B2D49" w:rsidP="001B2D49">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7 boksów o wymiarach 5,2x3x2,5m i pojemności użytkowej 26m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 xml:space="preserve">, </w:t>
      </w:r>
    </w:p>
    <w:p w14:paraId="355D1C16" w14:textId="77777777" w:rsidR="001B2D49" w:rsidRPr="00C22E38" w:rsidRDefault="001B2D49" w:rsidP="001B2D49">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4,5x3x2,5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22m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w:t>
      </w:r>
    </w:p>
    <w:p w14:paraId="500B59FF" w14:textId="77777777" w:rsidR="001B2D49" w:rsidRPr="00C22E38" w:rsidRDefault="001B2D49" w:rsidP="001B2D49">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5,2x6,3x2,5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45m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w:t>
      </w:r>
    </w:p>
    <w:p w14:paraId="5E887BF4" w14:textId="77777777" w:rsidR="001B2D49" w:rsidRPr="00C22E38" w:rsidRDefault="001B2D49" w:rsidP="001B2D49">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5,2x5,7x2,5m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41m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 xml:space="preserve">, </w:t>
      </w:r>
    </w:p>
    <w:p w14:paraId="35082432" w14:textId="77777777" w:rsidR="001B2D49" w:rsidRPr="00C22E38" w:rsidRDefault="001B2D49" w:rsidP="001B2D49">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1 boks o wymiarach 4,2x4,2x2,5m i </w:t>
      </w:r>
      <w:proofErr w:type="spellStart"/>
      <w:r w:rsidRPr="00C22E38">
        <w:rPr>
          <w:rFonts w:ascii="Arial" w:hAnsi="Arial" w:cs="Arial"/>
          <w:color w:val="000000" w:themeColor="text1"/>
          <w:sz w:val="18"/>
          <w:szCs w:val="18"/>
        </w:rPr>
        <w:t>poj.uż</w:t>
      </w:r>
      <w:proofErr w:type="spellEnd"/>
      <w:r w:rsidRPr="00C22E38">
        <w:rPr>
          <w:rFonts w:ascii="Arial" w:hAnsi="Arial" w:cs="Arial"/>
          <w:color w:val="000000" w:themeColor="text1"/>
          <w:sz w:val="18"/>
          <w:szCs w:val="18"/>
        </w:rPr>
        <w:t>. 26m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w:t>
      </w:r>
    </w:p>
    <w:p w14:paraId="146162DD" w14:textId="77777777" w:rsidR="001B2D49" w:rsidRPr="00C22E38" w:rsidRDefault="001B2D49" w:rsidP="001B2D49">
      <w:pPr>
        <w:pStyle w:val="Akapitzlist"/>
        <w:numPr>
          <w:ilvl w:val="0"/>
          <w:numId w:val="41"/>
        </w:numPr>
        <w:tabs>
          <w:tab w:val="left" w:pos="331"/>
        </w:tabs>
        <w:ind w:left="284" w:right="132" w:firstLine="142"/>
        <w:jc w:val="both"/>
        <w:rPr>
          <w:rFonts w:ascii="Arial" w:hAnsi="Arial" w:cs="Arial"/>
          <w:color w:val="000000" w:themeColor="text1"/>
          <w:sz w:val="18"/>
          <w:szCs w:val="18"/>
        </w:rPr>
      </w:pPr>
      <w:r w:rsidRPr="00C22E38">
        <w:rPr>
          <w:rFonts w:ascii="Arial" w:hAnsi="Arial" w:cs="Arial"/>
          <w:color w:val="000000" w:themeColor="text1"/>
          <w:sz w:val="18"/>
          <w:szCs w:val="18"/>
        </w:rPr>
        <w:t xml:space="preserve">5 boksów o wymiarach 8,7x8,7x2,5m i poj. </w:t>
      </w:r>
      <w:proofErr w:type="spellStart"/>
      <w:r w:rsidRPr="00C22E38">
        <w:rPr>
          <w:rFonts w:ascii="Arial" w:hAnsi="Arial" w:cs="Arial"/>
          <w:color w:val="000000" w:themeColor="text1"/>
          <w:sz w:val="18"/>
          <w:szCs w:val="18"/>
        </w:rPr>
        <w:t>uż</w:t>
      </w:r>
      <w:proofErr w:type="spellEnd"/>
      <w:r w:rsidRPr="00C22E38">
        <w:rPr>
          <w:rFonts w:ascii="Arial" w:hAnsi="Arial" w:cs="Arial"/>
          <w:color w:val="000000" w:themeColor="text1"/>
          <w:sz w:val="18"/>
          <w:szCs w:val="18"/>
        </w:rPr>
        <w:t>. 88m</w:t>
      </w:r>
      <w:r w:rsidRPr="00C22E38">
        <w:rPr>
          <w:rFonts w:ascii="Arial" w:hAnsi="Arial" w:cs="Arial"/>
          <w:color w:val="000000" w:themeColor="text1"/>
          <w:sz w:val="18"/>
          <w:szCs w:val="18"/>
          <w:vertAlign w:val="superscript"/>
        </w:rPr>
        <w:t>3</w:t>
      </w:r>
    </w:p>
    <w:p w14:paraId="771A83CF" w14:textId="77777777" w:rsidR="001B2D49" w:rsidRDefault="001B2D49" w:rsidP="001B2D49">
      <w:pPr>
        <w:pStyle w:val="Akapitzlist"/>
        <w:numPr>
          <w:ilvl w:val="0"/>
          <w:numId w:val="41"/>
        </w:numPr>
        <w:tabs>
          <w:tab w:val="left" w:pos="331"/>
        </w:tabs>
        <w:autoSpaceDE w:val="0"/>
        <w:ind w:left="284" w:right="132" w:firstLine="142"/>
        <w:jc w:val="both"/>
        <w:rPr>
          <w:rFonts w:ascii="Arial" w:hAnsi="Arial" w:cs="Arial"/>
          <w:color w:val="000000" w:themeColor="text1"/>
          <w:sz w:val="18"/>
          <w:szCs w:val="18"/>
          <w:lang w:eastAsia="en-US"/>
        </w:rPr>
      </w:pPr>
      <w:r w:rsidRPr="00C22E38">
        <w:rPr>
          <w:rFonts w:ascii="Arial" w:hAnsi="Arial" w:cs="Arial"/>
          <w:color w:val="000000" w:themeColor="text1"/>
          <w:sz w:val="18"/>
          <w:szCs w:val="18"/>
        </w:rPr>
        <w:t>2 boksy o wymiarach 8,7x5,9x2,5m i poj.</w:t>
      </w:r>
      <w:r>
        <w:rPr>
          <w:rFonts w:ascii="Arial" w:hAnsi="Arial" w:cs="Arial"/>
          <w:color w:val="000000" w:themeColor="text1"/>
          <w:sz w:val="18"/>
          <w:szCs w:val="18"/>
        </w:rPr>
        <w:t xml:space="preserve"> </w:t>
      </w:r>
      <w:proofErr w:type="spellStart"/>
      <w:r w:rsidRPr="00C22E38">
        <w:rPr>
          <w:rFonts w:ascii="Arial" w:hAnsi="Arial" w:cs="Arial"/>
          <w:color w:val="000000" w:themeColor="text1"/>
          <w:sz w:val="18"/>
          <w:szCs w:val="18"/>
        </w:rPr>
        <w:t>uż</w:t>
      </w:r>
      <w:proofErr w:type="spellEnd"/>
      <w:r w:rsidRPr="00C22E38">
        <w:rPr>
          <w:rFonts w:ascii="Arial" w:hAnsi="Arial" w:cs="Arial"/>
          <w:color w:val="000000" w:themeColor="text1"/>
          <w:sz w:val="18"/>
          <w:szCs w:val="18"/>
        </w:rPr>
        <w:t>. 90m</w:t>
      </w:r>
      <w:r w:rsidRPr="00C22E38">
        <w:rPr>
          <w:rFonts w:ascii="Arial" w:hAnsi="Arial" w:cs="Arial"/>
          <w:color w:val="000000" w:themeColor="text1"/>
          <w:sz w:val="18"/>
          <w:szCs w:val="18"/>
          <w:vertAlign w:val="superscript"/>
        </w:rPr>
        <w:t>3</w:t>
      </w:r>
      <w:r w:rsidRPr="00C22E38">
        <w:rPr>
          <w:rFonts w:ascii="Arial" w:hAnsi="Arial" w:cs="Arial"/>
          <w:color w:val="000000" w:themeColor="text1"/>
          <w:sz w:val="18"/>
          <w:szCs w:val="18"/>
        </w:rPr>
        <w:t xml:space="preserve"> </w:t>
      </w:r>
    </w:p>
    <w:p w14:paraId="4293FAB0" w14:textId="55965054" w:rsidR="00AD1C0E" w:rsidRPr="00FD20A3" w:rsidRDefault="00AD1C0E" w:rsidP="00464554">
      <w:pPr>
        <w:spacing w:before="240"/>
        <w:jc w:val="both"/>
        <w:rPr>
          <w:rFonts w:ascii="Arial" w:hAnsi="Arial" w:cs="Arial"/>
          <w:b/>
          <w:bCs/>
          <w:color w:val="000000" w:themeColor="text1"/>
        </w:rPr>
      </w:pPr>
      <w:r w:rsidRPr="00FD20A3">
        <w:rPr>
          <w:rFonts w:ascii="Arial" w:hAnsi="Arial" w:cs="Arial"/>
          <w:b/>
          <w:bCs/>
          <w:color w:val="000000" w:themeColor="text1"/>
        </w:rPr>
        <w:t xml:space="preserve">IV.4.5.3 </w:t>
      </w:r>
      <w:r w:rsidRPr="00FD20A3">
        <w:rPr>
          <w:rFonts w:ascii="Arial" w:hAnsi="Arial" w:cs="Arial"/>
          <w:b/>
          <w:color w:val="000000" w:themeColor="text1"/>
        </w:rPr>
        <w:t xml:space="preserve">Maksymalne </w:t>
      </w:r>
      <w:r w:rsidR="00356651" w:rsidRPr="00FD20A3">
        <w:rPr>
          <w:rFonts w:ascii="Arial" w:hAnsi="Arial" w:cs="Arial"/>
          <w:b/>
          <w:color w:val="000000" w:themeColor="text1"/>
        </w:rPr>
        <w:t>masy</w:t>
      </w:r>
      <w:r w:rsidRPr="00FD20A3">
        <w:rPr>
          <w:rFonts w:ascii="Arial" w:hAnsi="Arial" w:cs="Arial"/>
          <w:b/>
          <w:color w:val="000000" w:themeColor="text1"/>
        </w:rPr>
        <w:t xml:space="preserve"> odpadów</w:t>
      </w:r>
      <w:r w:rsidR="00F554BC" w:rsidRPr="00FD20A3">
        <w:rPr>
          <w:rFonts w:ascii="Arial" w:hAnsi="Arial" w:cs="Arial"/>
          <w:b/>
          <w:color w:val="000000" w:themeColor="text1"/>
        </w:rPr>
        <w:t xml:space="preserve"> innych niż niebezpieczne które</w:t>
      </w:r>
      <w:r w:rsidRPr="00FD20A3">
        <w:rPr>
          <w:rFonts w:ascii="Arial" w:hAnsi="Arial" w:cs="Arial"/>
          <w:b/>
          <w:color w:val="000000" w:themeColor="text1"/>
        </w:rPr>
        <w:t xml:space="preserve"> mogą być magazynowe</w:t>
      </w:r>
      <w:r w:rsidR="00F554BC" w:rsidRPr="00FD20A3">
        <w:rPr>
          <w:rFonts w:ascii="Arial" w:hAnsi="Arial" w:cs="Arial"/>
          <w:b/>
          <w:color w:val="000000" w:themeColor="text1"/>
        </w:rPr>
        <w:t xml:space="preserve"> na terenie instalacji</w:t>
      </w:r>
    </w:p>
    <w:p w14:paraId="0A1A75A5" w14:textId="5EC797F3" w:rsidR="00AD1C0E" w:rsidRPr="00FD20A3" w:rsidRDefault="00F554BC" w:rsidP="00464554">
      <w:pPr>
        <w:spacing w:before="240"/>
        <w:rPr>
          <w:rFonts w:ascii="Arial" w:hAnsi="Arial" w:cs="Arial"/>
          <w:b/>
          <w:bCs/>
          <w:color w:val="000000" w:themeColor="text1"/>
        </w:rPr>
      </w:pPr>
      <w:r w:rsidRPr="00FD20A3">
        <w:rPr>
          <w:rFonts w:ascii="Arial" w:hAnsi="Arial" w:cs="Arial"/>
          <w:b/>
          <w:bCs/>
          <w:color w:val="000000" w:themeColor="text1"/>
        </w:rPr>
        <w:t>Tabela 10 c”</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693"/>
        <w:gridCol w:w="1559"/>
        <w:gridCol w:w="1418"/>
        <w:gridCol w:w="1276"/>
      </w:tblGrid>
      <w:tr w:rsidR="008D46D1" w:rsidRPr="008D46D1" w14:paraId="025111C3" w14:textId="1CA3D1C8" w:rsidTr="00C97E02">
        <w:trPr>
          <w:cantSplit/>
          <w:trHeight w:val="2530"/>
        </w:trPr>
        <w:tc>
          <w:tcPr>
            <w:tcW w:w="709" w:type="dxa"/>
            <w:shd w:val="clear" w:color="auto" w:fill="auto"/>
            <w:vAlign w:val="center"/>
          </w:tcPr>
          <w:bookmarkEnd w:id="17"/>
          <w:p w14:paraId="2AFC9CE0" w14:textId="77777777" w:rsidR="00AD1C0E" w:rsidRPr="00FD20A3" w:rsidRDefault="00AD1C0E" w:rsidP="00D935D3">
            <w:pPr>
              <w:ind w:left="-73"/>
              <w:jc w:val="center"/>
              <w:rPr>
                <w:rFonts w:ascii="Arial" w:hAnsi="Arial" w:cs="Arial"/>
                <w:b/>
                <w:color w:val="000000" w:themeColor="text1"/>
                <w:sz w:val="20"/>
                <w:szCs w:val="20"/>
              </w:rPr>
            </w:pPr>
            <w:r w:rsidRPr="00FD20A3">
              <w:rPr>
                <w:rFonts w:ascii="Arial" w:hAnsi="Arial" w:cs="Arial"/>
                <w:b/>
                <w:color w:val="000000" w:themeColor="text1"/>
                <w:sz w:val="20"/>
                <w:szCs w:val="20"/>
              </w:rPr>
              <w:t>Lp.</w:t>
            </w:r>
          </w:p>
        </w:tc>
        <w:tc>
          <w:tcPr>
            <w:tcW w:w="1276" w:type="dxa"/>
            <w:shd w:val="clear" w:color="auto" w:fill="auto"/>
            <w:vAlign w:val="center"/>
          </w:tcPr>
          <w:p w14:paraId="381B1438" w14:textId="77777777" w:rsidR="00AD1C0E" w:rsidRPr="00FD20A3" w:rsidRDefault="00AD1C0E" w:rsidP="00D935D3">
            <w:pPr>
              <w:jc w:val="center"/>
              <w:rPr>
                <w:rFonts w:ascii="Arial" w:hAnsi="Arial" w:cs="Arial"/>
                <w:b/>
                <w:color w:val="000000" w:themeColor="text1"/>
                <w:sz w:val="20"/>
                <w:szCs w:val="20"/>
              </w:rPr>
            </w:pPr>
            <w:r w:rsidRPr="00FD20A3">
              <w:rPr>
                <w:rFonts w:ascii="Arial" w:hAnsi="Arial" w:cs="Arial"/>
                <w:b/>
                <w:color w:val="000000" w:themeColor="text1"/>
                <w:sz w:val="20"/>
                <w:szCs w:val="20"/>
              </w:rPr>
              <w:t>Kod odpadu</w:t>
            </w:r>
          </w:p>
        </w:tc>
        <w:tc>
          <w:tcPr>
            <w:tcW w:w="2693" w:type="dxa"/>
            <w:shd w:val="clear" w:color="auto" w:fill="auto"/>
            <w:vAlign w:val="center"/>
          </w:tcPr>
          <w:p w14:paraId="01E36FD4" w14:textId="77777777" w:rsidR="00AD1C0E" w:rsidRPr="00FD20A3" w:rsidRDefault="00AD1C0E" w:rsidP="00D935D3">
            <w:pPr>
              <w:jc w:val="center"/>
              <w:rPr>
                <w:rFonts w:ascii="Arial" w:hAnsi="Arial" w:cs="Arial"/>
                <w:b/>
                <w:color w:val="000000" w:themeColor="text1"/>
                <w:sz w:val="20"/>
                <w:szCs w:val="20"/>
              </w:rPr>
            </w:pPr>
            <w:r w:rsidRPr="00FD20A3">
              <w:rPr>
                <w:rFonts w:ascii="Arial" w:hAnsi="Arial" w:cs="Arial"/>
                <w:b/>
                <w:color w:val="000000" w:themeColor="text1"/>
                <w:sz w:val="20"/>
                <w:szCs w:val="20"/>
              </w:rPr>
              <w:t>Rodzaj odpadu innego niż niebezpieczny</w:t>
            </w:r>
          </w:p>
        </w:tc>
        <w:tc>
          <w:tcPr>
            <w:tcW w:w="1559" w:type="dxa"/>
            <w:textDirection w:val="btLr"/>
            <w:vAlign w:val="center"/>
          </w:tcPr>
          <w:p w14:paraId="0D45D66F" w14:textId="7E854AA2" w:rsidR="00AD1C0E" w:rsidRPr="00FD20A3" w:rsidRDefault="00AD1C0E" w:rsidP="00C97E02">
            <w:pPr>
              <w:ind w:left="113" w:right="113"/>
              <w:jc w:val="center"/>
              <w:rPr>
                <w:rFonts w:ascii="Arial" w:hAnsi="Arial" w:cs="Arial"/>
                <w:b/>
                <w:color w:val="000000" w:themeColor="text1"/>
                <w:sz w:val="20"/>
                <w:szCs w:val="20"/>
              </w:rPr>
            </w:pPr>
            <w:r w:rsidRPr="00FD20A3">
              <w:rPr>
                <w:rFonts w:ascii="Arial" w:hAnsi="Arial" w:cs="Arial"/>
                <w:b/>
                <w:color w:val="000000" w:themeColor="text1"/>
                <w:sz w:val="20"/>
                <w:szCs w:val="20"/>
              </w:rPr>
              <w:t>Maksymalna masa odpadów które mogą być magazynowane w tym samym czasie</w:t>
            </w:r>
          </w:p>
          <w:p w14:paraId="4B401F91" w14:textId="77777777" w:rsidR="00AD1C0E" w:rsidRPr="00FD20A3" w:rsidRDefault="00AD1C0E" w:rsidP="00C97E02">
            <w:pPr>
              <w:ind w:left="113" w:right="113"/>
              <w:jc w:val="center"/>
              <w:rPr>
                <w:rFonts w:ascii="Arial" w:hAnsi="Arial" w:cs="Arial"/>
                <w:b/>
                <w:color w:val="000000" w:themeColor="text1"/>
                <w:sz w:val="20"/>
                <w:szCs w:val="20"/>
              </w:rPr>
            </w:pPr>
            <w:r w:rsidRPr="00FD20A3">
              <w:rPr>
                <w:rFonts w:ascii="Arial" w:hAnsi="Arial" w:cs="Arial"/>
                <w:b/>
                <w:color w:val="000000" w:themeColor="text1"/>
                <w:sz w:val="20"/>
                <w:szCs w:val="20"/>
              </w:rPr>
              <w:t>Mg</w:t>
            </w:r>
          </w:p>
        </w:tc>
        <w:tc>
          <w:tcPr>
            <w:tcW w:w="1418" w:type="dxa"/>
            <w:shd w:val="clear" w:color="auto" w:fill="auto"/>
            <w:textDirection w:val="btLr"/>
            <w:vAlign w:val="center"/>
          </w:tcPr>
          <w:p w14:paraId="393C9E7C" w14:textId="77777777" w:rsidR="00AD1C0E" w:rsidRPr="00FD20A3" w:rsidRDefault="00AD1C0E" w:rsidP="00C97E02">
            <w:pPr>
              <w:ind w:left="113" w:right="113"/>
              <w:jc w:val="center"/>
              <w:rPr>
                <w:rFonts w:ascii="Arial" w:hAnsi="Arial" w:cs="Arial"/>
                <w:b/>
                <w:color w:val="000000" w:themeColor="text1"/>
                <w:sz w:val="20"/>
                <w:szCs w:val="20"/>
              </w:rPr>
            </w:pPr>
            <w:r w:rsidRPr="00FD20A3">
              <w:rPr>
                <w:rFonts w:ascii="Arial" w:hAnsi="Arial" w:cs="Arial"/>
                <w:b/>
                <w:color w:val="000000" w:themeColor="text1"/>
                <w:sz w:val="20"/>
                <w:szCs w:val="20"/>
              </w:rPr>
              <w:t>Maksymalna masa odpadów które mogą być magazynowane w ciągu roku</w:t>
            </w:r>
          </w:p>
          <w:p w14:paraId="25567EF4" w14:textId="51E2A0CE" w:rsidR="00AD1C0E" w:rsidRPr="00FD20A3" w:rsidRDefault="00AD1C0E" w:rsidP="00C97E02">
            <w:pPr>
              <w:ind w:left="113" w:right="113"/>
              <w:jc w:val="center"/>
              <w:rPr>
                <w:rFonts w:ascii="Arial" w:hAnsi="Arial" w:cs="Arial"/>
                <w:b/>
                <w:color w:val="000000" w:themeColor="text1"/>
                <w:sz w:val="20"/>
                <w:szCs w:val="20"/>
              </w:rPr>
            </w:pPr>
            <w:r w:rsidRPr="00FD20A3">
              <w:rPr>
                <w:rFonts w:ascii="Arial" w:hAnsi="Arial" w:cs="Arial"/>
                <w:b/>
                <w:color w:val="000000" w:themeColor="text1"/>
                <w:sz w:val="20"/>
                <w:szCs w:val="20"/>
              </w:rPr>
              <w:t xml:space="preserve">Mg </w:t>
            </w:r>
          </w:p>
        </w:tc>
        <w:tc>
          <w:tcPr>
            <w:tcW w:w="1276" w:type="dxa"/>
            <w:shd w:val="clear" w:color="auto" w:fill="auto"/>
            <w:textDirection w:val="btLr"/>
            <w:vAlign w:val="center"/>
          </w:tcPr>
          <w:p w14:paraId="53B3B6F4" w14:textId="5D5FA177" w:rsidR="00AD1C0E" w:rsidRPr="00FD20A3" w:rsidRDefault="00CB1BF8" w:rsidP="00C97E02">
            <w:pPr>
              <w:ind w:left="113" w:right="113"/>
              <w:jc w:val="center"/>
              <w:rPr>
                <w:rFonts w:ascii="Arial" w:hAnsi="Arial" w:cs="Arial"/>
                <w:b/>
                <w:color w:val="000000" w:themeColor="text1"/>
                <w:sz w:val="20"/>
                <w:szCs w:val="20"/>
              </w:rPr>
            </w:pPr>
            <w:r w:rsidRPr="00FD20A3">
              <w:rPr>
                <w:rFonts w:ascii="Arial" w:hAnsi="Arial" w:cs="Arial"/>
                <w:b/>
                <w:color w:val="000000" w:themeColor="text1"/>
                <w:sz w:val="20"/>
                <w:szCs w:val="20"/>
              </w:rPr>
              <w:t>Największa masa odpadów która mogłaby być magazynowana w danej chwili</w:t>
            </w:r>
          </w:p>
        </w:tc>
      </w:tr>
      <w:tr w:rsidR="008D46D1" w:rsidRPr="008D46D1" w14:paraId="09A8C3A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F3CF2"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1FD3D"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03 01 05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CC13C"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 xml:space="preserve">Trociny, wióry, ścinki, drewno, płyta wiórowa, </w:t>
            </w:r>
            <w:r w:rsidRPr="00FD20A3">
              <w:rPr>
                <w:rFonts w:ascii="Arial" w:hAnsi="Arial" w:cs="Arial"/>
                <w:color w:val="000000" w:themeColor="text1"/>
                <w:sz w:val="20"/>
                <w:szCs w:val="20"/>
                <w:lang w:eastAsia="en-US"/>
              </w:rPr>
              <w:lastRenderedPageBreak/>
              <w:t>fornir i inne niż wymienione w 03 01 04</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CDDFDD9" w14:textId="669B4508" w:rsidR="00AD1C0E" w:rsidRPr="00FD20A3" w:rsidRDefault="00CB1BF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lastRenderedPageBreak/>
              <w:t>1,5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72FA"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E27D87A" w14:textId="2CBC5F41" w:rsidR="00AD1C0E" w:rsidRPr="00FD20A3" w:rsidRDefault="00CB1BF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1,5</w:t>
            </w:r>
          </w:p>
        </w:tc>
      </w:tr>
      <w:tr w:rsidR="008D46D1" w:rsidRPr="008D46D1" w14:paraId="3CD87153"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760FF"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0E35D"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06 03 16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F40A0"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Tlenki metali inne niż wymienione w 06 03 15</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5FF0BCB" w14:textId="0C2756F5" w:rsidR="00AD1C0E" w:rsidRPr="00FD20A3" w:rsidRDefault="00CB1BF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46A81"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1267EBB" w14:textId="4FBA38B4" w:rsidR="00AD1C0E" w:rsidRPr="00FD20A3" w:rsidRDefault="00C97E02"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3420,7</w:t>
            </w:r>
          </w:p>
        </w:tc>
      </w:tr>
      <w:tr w:rsidR="008D46D1" w:rsidRPr="008D46D1" w14:paraId="5221E708"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04921"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6356"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06 03 99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9A6BF"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Inne niewymienione odpady (odpady z produkcji, przygotowania, obrotu i stosowania soli i ich roztworów oraz tlenków metali, z produkcji, przygotowania, obrotu i stosowania produktów przemysłu chemii nieorganicznej)</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BEEB252" w14:textId="227DC1DA" w:rsidR="00AD1C0E" w:rsidRPr="00FD20A3" w:rsidRDefault="00CB1BF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BD1D3"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4ED63FD" w14:textId="252F0F76" w:rsidR="00AD1C0E" w:rsidRPr="00FD20A3" w:rsidRDefault="00FA4739"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r w:rsidR="00C97E02" w:rsidRPr="00FD20A3">
              <w:rPr>
                <w:rFonts w:ascii="Arial" w:hAnsi="Arial" w:cs="Arial"/>
                <w:color w:val="000000" w:themeColor="text1"/>
                <w:sz w:val="20"/>
                <w:szCs w:val="20"/>
                <w:lang w:eastAsia="en-US"/>
              </w:rPr>
              <w:t>129</w:t>
            </w:r>
          </w:p>
        </w:tc>
      </w:tr>
      <w:tr w:rsidR="008D46D1" w:rsidRPr="008D46D1" w14:paraId="189B7C6E"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5995A"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8DD73"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10 02 10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450C2"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Zgorzelina walcownicza</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3ADCFF" w14:textId="5611047F" w:rsidR="00AD1C0E" w:rsidRPr="00FD20A3" w:rsidRDefault="00373DE0" w:rsidP="00D935D3">
            <w:pPr>
              <w:autoSpaceDE w:val="0"/>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F728"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1200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12E28F2D" w14:textId="22B07EB2" w:rsidR="00AD1C0E" w:rsidRPr="00FD20A3" w:rsidRDefault="00373DE0" w:rsidP="00D935D3">
            <w:pPr>
              <w:autoSpaceDE w:val="0"/>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100</w:t>
            </w:r>
          </w:p>
        </w:tc>
      </w:tr>
      <w:tr w:rsidR="008D46D1" w:rsidRPr="008D46D1" w14:paraId="6396567D"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13B97"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7C919"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10 04 99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ABB98"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Inne nie wymienione odpady (z hutnictwa ołowiu)</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08B8532" w14:textId="112559D5"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93DF"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600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D12C181" w14:textId="5C89A2FA" w:rsidR="00AD1C0E" w:rsidRPr="00FD20A3" w:rsidRDefault="00C97E02"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4263</w:t>
            </w:r>
          </w:p>
        </w:tc>
      </w:tr>
      <w:tr w:rsidR="008D46D1" w:rsidRPr="008D46D1" w14:paraId="4D723419"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0F771"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7176"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10 06 01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A7350"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Żużle z produkcji pierwotnej i wtórnej z hutnictwa miedzi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176ADC9" w14:textId="37C85F54"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5DD2C"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332C312" w14:textId="06A94A0F" w:rsidR="00AD1C0E" w:rsidRPr="00FD20A3" w:rsidRDefault="00C97E02"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3464</w:t>
            </w:r>
          </w:p>
        </w:tc>
      </w:tr>
      <w:tr w:rsidR="008D46D1" w:rsidRPr="008D46D1" w14:paraId="098204E8"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58385"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4707"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10 06 02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8BCD9" w14:textId="503FF91A"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 xml:space="preserve">Kożuchy żużlowe i zgary </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z produkcji pierwotnej</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 xml:space="preserve"> i wtórnej z hutnictwa miedzi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D519A7C" w14:textId="4CC3A84E"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7617"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CDF31B0" w14:textId="292964A1" w:rsidR="00AD1C0E" w:rsidRPr="00FD20A3" w:rsidRDefault="00C97E02"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2857,8</w:t>
            </w:r>
          </w:p>
        </w:tc>
      </w:tr>
      <w:tr w:rsidR="008D46D1" w:rsidRPr="008D46D1" w14:paraId="32FC5199"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2F532"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572DA"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10 08 04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4006B"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Cząstki i pyły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2E0E003" w14:textId="3723F3B4"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B672"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1AA07DC" w14:textId="6A05B5BA"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w:t>
            </w:r>
            <w:r w:rsidR="00056C4D" w:rsidRPr="00FD20A3">
              <w:rPr>
                <w:rFonts w:ascii="Arial" w:hAnsi="Arial" w:cs="Arial"/>
                <w:color w:val="000000" w:themeColor="text1"/>
                <w:sz w:val="20"/>
                <w:szCs w:val="20"/>
                <w:lang w:eastAsia="en-US"/>
              </w:rPr>
              <w:t>299</w:t>
            </w:r>
          </w:p>
        </w:tc>
      </w:tr>
      <w:tr w:rsidR="008D46D1" w:rsidRPr="008D46D1" w14:paraId="55A450D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329C9"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6B746"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10 08 09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1B533"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Inne żużle (cynowe)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FF124EB" w14:textId="179BF34C"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1879"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411B047" w14:textId="05CB81B8"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w:t>
            </w:r>
            <w:r w:rsidR="00056C4D" w:rsidRPr="00FD20A3">
              <w:rPr>
                <w:rFonts w:ascii="Arial" w:hAnsi="Arial" w:cs="Arial"/>
                <w:color w:val="000000" w:themeColor="text1"/>
                <w:sz w:val="20"/>
                <w:szCs w:val="20"/>
                <w:lang w:eastAsia="en-US"/>
              </w:rPr>
              <w:t>732</w:t>
            </w:r>
          </w:p>
        </w:tc>
      </w:tr>
      <w:tr w:rsidR="008D46D1" w:rsidRPr="008D46D1" w14:paraId="3808110F"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EE330"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E650F"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10 08 11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7A1E6" w14:textId="14256E0B" w:rsidR="00AD1C0E" w:rsidRPr="00FD20A3" w:rsidRDefault="000D39AE" w:rsidP="00FD20A3">
            <w:pPr>
              <w:autoSpaceDE w:val="0"/>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Kożuchy żużlowe i z</w:t>
            </w:r>
            <w:r w:rsidR="00AD1C0E" w:rsidRPr="00FD20A3">
              <w:rPr>
                <w:rFonts w:ascii="Arial" w:hAnsi="Arial" w:cs="Arial"/>
                <w:color w:val="000000" w:themeColor="text1"/>
                <w:sz w:val="20"/>
                <w:szCs w:val="20"/>
                <w:lang w:eastAsia="en-US"/>
              </w:rPr>
              <w:t xml:space="preserve">gary inne niż wymienione </w:t>
            </w:r>
            <w:r>
              <w:rPr>
                <w:rFonts w:ascii="Arial" w:hAnsi="Arial" w:cs="Arial"/>
                <w:color w:val="000000" w:themeColor="text1"/>
                <w:sz w:val="20"/>
                <w:szCs w:val="20"/>
                <w:lang w:eastAsia="en-US"/>
              </w:rPr>
              <w:br/>
            </w:r>
            <w:r w:rsidR="00AD1C0E" w:rsidRPr="00FD20A3">
              <w:rPr>
                <w:rFonts w:ascii="Arial" w:hAnsi="Arial" w:cs="Arial"/>
                <w:color w:val="000000" w:themeColor="text1"/>
                <w:sz w:val="20"/>
                <w:szCs w:val="20"/>
                <w:lang w:eastAsia="en-US"/>
              </w:rPr>
              <w:t>w 10 08 10</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7AAF042" w14:textId="3541DEB0"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0FFB"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12000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100201B4" w14:textId="6E964DC9"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r w:rsidR="00056C4D" w:rsidRPr="00FD20A3">
              <w:rPr>
                <w:rFonts w:ascii="Arial" w:hAnsi="Arial" w:cs="Arial"/>
                <w:color w:val="000000" w:themeColor="text1"/>
                <w:sz w:val="20"/>
                <w:szCs w:val="20"/>
                <w:lang w:eastAsia="en-US"/>
              </w:rPr>
              <w:t>129</w:t>
            </w:r>
          </w:p>
        </w:tc>
      </w:tr>
      <w:tr w:rsidR="008D46D1" w:rsidRPr="008D46D1" w14:paraId="7ECBC11F"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34EE8"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6E7AE"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10 08 14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2F066" w14:textId="5E4F88E9"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 xml:space="preserve">Odpadowe anody </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z hutnictwa pozostałych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1ED725E" w14:textId="27D052C4"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9369F"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CC14D9F" w14:textId="6497E4B5"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5129</w:t>
            </w:r>
          </w:p>
        </w:tc>
      </w:tr>
      <w:tr w:rsidR="008D46D1" w:rsidRPr="008D46D1" w14:paraId="5F2DF51D"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CC5D5"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7B16"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10 08 18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4B464"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 xml:space="preserve">Szlamy i osady </w:t>
            </w:r>
            <w:proofErr w:type="spellStart"/>
            <w:r w:rsidRPr="00FD20A3">
              <w:rPr>
                <w:rFonts w:ascii="Arial" w:hAnsi="Arial" w:cs="Arial"/>
                <w:color w:val="000000" w:themeColor="text1"/>
                <w:sz w:val="20"/>
                <w:szCs w:val="20"/>
                <w:lang w:eastAsia="en-US"/>
              </w:rPr>
              <w:t>pofiltracyjne</w:t>
            </w:r>
            <w:proofErr w:type="spellEnd"/>
            <w:r w:rsidRPr="00FD20A3">
              <w:rPr>
                <w:rFonts w:ascii="Arial" w:hAnsi="Arial" w:cs="Arial"/>
                <w:color w:val="000000" w:themeColor="text1"/>
                <w:sz w:val="20"/>
                <w:szCs w:val="20"/>
                <w:lang w:eastAsia="en-US"/>
              </w:rPr>
              <w:t xml:space="preserve"> z oczyszczania gazów odlotowych, inne niż wymienione w 10 08 17</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F49190C" w14:textId="0CB54D1E"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720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CE75"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DC73AF6" w14:textId="2B537044" w:rsidR="00AD1C0E" w:rsidRPr="00FD20A3" w:rsidRDefault="00056C4D" w:rsidP="00056C4D">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1039,2</w:t>
            </w:r>
          </w:p>
        </w:tc>
      </w:tr>
      <w:tr w:rsidR="008D46D1" w:rsidRPr="008D46D1" w14:paraId="5D201F66"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13C38"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FEC49"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10 08 99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89259" w14:textId="77777777" w:rsidR="00AD1C0E" w:rsidRPr="00FD20A3" w:rsidRDefault="00AD1C0E" w:rsidP="00FD20A3">
            <w:pPr>
              <w:pStyle w:val="Tekstpodstawowy"/>
              <w:spacing w:after="0"/>
              <w:jc w:val="center"/>
              <w:rPr>
                <w:rFonts w:ascii="Arial" w:hAnsi="Arial" w:cs="Arial"/>
                <w:color w:val="000000" w:themeColor="text1"/>
                <w:sz w:val="20"/>
                <w:szCs w:val="20"/>
              </w:rPr>
            </w:pPr>
            <w:r w:rsidRPr="00FD20A3">
              <w:rPr>
                <w:rFonts w:ascii="Arial" w:hAnsi="Arial" w:cs="Arial"/>
                <w:color w:val="000000" w:themeColor="text1"/>
                <w:sz w:val="20"/>
                <w:szCs w:val="20"/>
              </w:rPr>
              <w:t>Inne niewymienione odpady</w:t>
            </w:r>
          </w:p>
          <w:p w14:paraId="29434004" w14:textId="41443EA0" w:rsidR="00AD1C0E" w:rsidRPr="00FD20A3" w:rsidRDefault="00AD1C0E" w:rsidP="00FD20A3">
            <w:pPr>
              <w:pStyle w:val="Tekstpodstawowy"/>
              <w:spacing w:after="0"/>
              <w:jc w:val="center"/>
              <w:rPr>
                <w:rFonts w:ascii="Arial" w:hAnsi="Arial" w:cs="Arial"/>
                <w:color w:val="000000" w:themeColor="text1"/>
                <w:sz w:val="20"/>
                <w:szCs w:val="20"/>
              </w:rPr>
            </w:pPr>
            <w:r w:rsidRPr="00FD20A3">
              <w:rPr>
                <w:rFonts w:ascii="Arial" w:hAnsi="Arial" w:cs="Arial"/>
                <w:color w:val="000000" w:themeColor="text1"/>
                <w:sz w:val="20"/>
                <w:szCs w:val="20"/>
              </w:rPr>
              <w:t xml:space="preserve">(odpady stanowiące surowce </w:t>
            </w:r>
            <w:proofErr w:type="spellStart"/>
            <w:r w:rsidRPr="00FD20A3">
              <w:rPr>
                <w:rFonts w:ascii="Arial" w:hAnsi="Arial" w:cs="Arial"/>
                <w:color w:val="000000" w:themeColor="text1"/>
                <w:sz w:val="20"/>
                <w:szCs w:val="20"/>
              </w:rPr>
              <w:t>cynonośne</w:t>
            </w:r>
            <w:proofErr w:type="spellEnd"/>
            <w:r w:rsidRPr="00FD20A3">
              <w:rPr>
                <w:rFonts w:ascii="Arial" w:hAnsi="Arial" w:cs="Arial"/>
                <w:color w:val="000000" w:themeColor="text1"/>
                <w:sz w:val="20"/>
                <w:szCs w:val="20"/>
              </w:rPr>
              <w:t xml:space="preserve"> zawierające związki metali ciężkich </w:t>
            </w:r>
            <w:proofErr w:type="spellStart"/>
            <w:r w:rsidRPr="00FD20A3">
              <w:rPr>
                <w:rFonts w:ascii="Arial" w:hAnsi="Arial" w:cs="Arial"/>
                <w:color w:val="000000" w:themeColor="text1"/>
                <w:sz w:val="20"/>
                <w:szCs w:val="20"/>
              </w:rPr>
              <w:t>tj</w:t>
            </w:r>
            <w:proofErr w:type="spellEnd"/>
            <w:r w:rsidRPr="00FD20A3">
              <w:rPr>
                <w:rFonts w:ascii="Arial" w:hAnsi="Arial" w:cs="Arial"/>
                <w:color w:val="000000" w:themeColor="text1"/>
                <w:sz w:val="20"/>
                <w:szCs w:val="20"/>
              </w:rPr>
              <w:t xml:space="preserve">: zmiotki </w:t>
            </w:r>
            <w:r w:rsidR="00FD20A3" w:rsidRPr="00FD20A3">
              <w:rPr>
                <w:rFonts w:ascii="Arial" w:hAnsi="Arial" w:cs="Arial"/>
                <w:color w:val="000000" w:themeColor="text1"/>
                <w:sz w:val="20"/>
                <w:szCs w:val="20"/>
              </w:rPr>
              <w:br/>
            </w:r>
            <w:r w:rsidRPr="00FD20A3">
              <w:rPr>
                <w:rFonts w:ascii="Arial" w:hAnsi="Arial" w:cs="Arial"/>
                <w:color w:val="000000" w:themeColor="text1"/>
                <w:sz w:val="20"/>
                <w:szCs w:val="20"/>
              </w:rPr>
              <w:t>z powierzchni hal produkcyjnych)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3FBB192" w14:textId="75846C22" w:rsidR="00AD1C0E" w:rsidRPr="00FD20A3" w:rsidRDefault="00B26C85"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7F8E5"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2D742E47" w14:textId="0014F838"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4522,8</w:t>
            </w:r>
          </w:p>
        </w:tc>
      </w:tr>
      <w:tr w:rsidR="008D46D1" w:rsidRPr="008D46D1" w14:paraId="74417058"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18271"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60298"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10 10 03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E3704"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Zgary i żużle odlewnicze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4017E54" w14:textId="7D30E18D" w:rsidR="00AD1C0E" w:rsidRPr="00FD20A3" w:rsidRDefault="00B26C85"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82952"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935E93D" w14:textId="5A32823D"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2857,8</w:t>
            </w:r>
          </w:p>
        </w:tc>
      </w:tr>
      <w:tr w:rsidR="008D46D1" w:rsidRPr="008D46D1" w14:paraId="06A0129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FE019"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4E9EF"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10 10 12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6146" w14:textId="0F6F3EAD"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 xml:space="preserve">Inne cząstki stałe niż wymienione </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w 10 10 11</w:t>
            </w:r>
            <w:r w:rsidR="00FD20A3" w:rsidRPr="00FD20A3">
              <w:rPr>
                <w:rFonts w:ascii="Arial" w:eastAsia="Times New Roman" w:hAnsi="Arial" w:cs="Arial"/>
                <w:color w:val="000000" w:themeColor="text1"/>
                <w:sz w:val="20"/>
                <w:szCs w:val="20"/>
                <w:lang w:eastAsia="pl-PL"/>
              </w:rPr>
              <w:t xml:space="preserve"> </w:t>
            </w:r>
            <w:r w:rsidRPr="00FD20A3">
              <w:rPr>
                <w:rFonts w:ascii="Arial" w:eastAsia="Times New Roman" w:hAnsi="Arial" w:cs="Arial"/>
                <w:color w:val="000000" w:themeColor="text1"/>
                <w:sz w:val="20"/>
                <w:szCs w:val="20"/>
                <w:lang w:eastAsia="pl-PL"/>
              </w:rPr>
              <w:t>(odpady</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 xml:space="preserve"> z odlewnictwa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E538030" w14:textId="46F55835" w:rsidR="00AD1C0E" w:rsidRPr="00FD20A3" w:rsidRDefault="00B26C85"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8F66"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0AF0D59" w14:textId="68EC1A3E"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1299</w:t>
            </w:r>
          </w:p>
        </w:tc>
      </w:tr>
      <w:tr w:rsidR="008D46D1" w:rsidRPr="008D46D1" w14:paraId="04DF6CA5"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6A724"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6D9F6"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10 10 99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46997"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Inne niewymienione odpady (tzw. mułki cynowe, spieki metaliczne)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CA39AAE" w14:textId="26D64C38" w:rsidR="00AD1C0E" w:rsidRPr="00FD20A3" w:rsidRDefault="00865A7B"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A9FF"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293A2F5" w14:textId="27120E31"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4696</w:t>
            </w:r>
          </w:p>
        </w:tc>
      </w:tr>
      <w:tr w:rsidR="008D46D1" w:rsidRPr="008D46D1" w14:paraId="2DFB392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7AF0A"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2D5D8"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10 11 12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296AF"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Szkło odpadowe inne niż wymienione w 10 10 11* (szkło tłoczone)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4CBA1E6" w14:textId="4F6D5DFF" w:rsidR="00AD1C0E" w:rsidRPr="00FD20A3" w:rsidRDefault="00865A7B"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C4CE"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8A0DAEA" w14:textId="31E0E435"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3464</w:t>
            </w:r>
          </w:p>
        </w:tc>
      </w:tr>
      <w:tr w:rsidR="008D46D1" w:rsidRPr="008D46D1" w14:paraId="26AE779F"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D119F"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9C2EC"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11 01 10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7C07C" w14:textId="39C424FA"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 xml:space="preserve">Szlamy i osady </w:t>
            </w:r>
            <w:proofErr w:type="spellStart"/>
            <w:r w:rsidRPr="00FD20A3">
              <w:rPr>
                <w:rFonts w:ascii="Arial" w:hAnsi="Arial" w:cs="Arial"/>
                <w:color w:val="000000" w:themeColor="text1"/>
                <w:sz w:val="20"/>
                <w:szCs w:val="20"/>
                <w:lang w:eastAsia="en-US"/>
              </w:rPr>
              <w:t>pofiltracyjne</w:t>
            </w:r>
            <w:proofErr w:type="spellEnd"/>
            <w:r w:rsidRPr="00FD20A3">
              <w:rPr>
                <w:rFonts w:ascii="Arial" w:hAnsi="Arial" w:cs="Arial"/>
                <w:color w:val="000000" w:themeColor="text1"/>
                <w:sz w:val="20"/>
                <w:szCs w:val="20"/>
                <w:lang w:eastAsia="en-US"/>
              </w:rPr>
              <w:t xml:space="preserve"> inne niż wymienione </w:t>
            </w:r>
            <w:r w:rsidR="00FD20A3">
              <w:rPr>
                <w:rFonts w:ascii="Arial" w:hAnsi="Arial" w:cs="Arial"/>
                <w:color w:val="000000" w:themeColor="text1"/>
                <w:sz w:val="20"/>
                <w:szCs w:val="20"/>
                <w:lang w:eastAsia="en-US"/>
              </w:rPr>
              <w:br/>
            </w:r>
            <w:r w:rsidRPr="00FD20A3">
              <w:rPr>
                <w:rFonts w:ascii="Arial" w:hAnsi="Arial" w:cs="Arial"/>
                <w:color w:val="000000" w:themeColor="text1"/>
                <w:sz w:val="20"/>
                <w:szCs w:val="20"/>
                <w:lang w:eastAsia="en-US"/>
              </w:rPr>
              <w:t>w 11 01 09</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102C7D" w14:textId="129A3AE3" w:rsidR="00AD1C0E" w:rsidRPr="00FD20A3" w:rsidRDefault="00865A7B"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9046"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2B6B79B" w14:textId="2F499FF7"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1299</w:t>
            </w:r>
          </w:p>
        </w:tc>
      </w:tr>
      <w:tr w:rsidR="008D46D1" w:rsidRPr="008D46D1" w14:paraId="06DF15E3"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DF17"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1E0A"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11 01 99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357AD" w14:textId="34CB5DA8"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Inne niewymienione odpady (odpady z obróbki</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 xml:space="preserve"> i powlekania metali oraz innych materiałów np. procesów galwanicznych, cynkowania, wytrawiania)</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6E74CDB" w14:textId="6FC44000" w:rsidR="00AD1C0E" w:rsidRPr="00FD20A3" w:rsidRDefault="00865A7B"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83274"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C348BAB" w14:textId="4163CE39"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2964</w:t>
            </w:r>
          </w:p>
        </w:tc>
      </w:tr>
      <w:tr w:rsidR="008D46D1" w:rsidRPr="008D46D1" w14:paraId="42C6000F"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75532"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C2DB1"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11 02 03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1A090" w14:textId="77777777"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Odpady z produkcji anod dla procesów elektrolizy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E19962C" w14:textId="1F73B5FC" w:rsidR="00AD1C0E" w:rsidRPr="00FD20A3" w:rsidRDefault="00865A7B"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2D200"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F5F36CC" w14:textId="082AD108"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5129</w:t>
            </w:r>
          </w:p>
        </w:tc>
      </w:tr>
      <w:tr w:rsidR="008D46D1" w:rsidRPr="008D46D1" w14:paraId="21ABD17E"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D1205" w14:textId="77777777" w:rsidR="00AD1C0E" w:rsidRPr="00FD20A3" w:rsidRDefault="00AD1C0E" w:rsidP="00FD20A3">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92A19" w14:textId="77777777" w:rsidR="00AD1C0E" w:rsidRPr="00FD20A3" w:rsidRDefault="00AD1C0E" w:rsidP="00FD20A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11 02 99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0EA95" w14:textId="78D4B51E"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Inne niewymienione odpady(odpady i szlamy</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 xml:space="preserve"> z hydrometalurgii)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6F42660" w14:textId="1CF6EAF2" w:rsidR="00AD1C0E" w:rsidRPr="00FD20A3" w:rsidRDefault="00865A7B"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1F52"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1CB5C96" w14:textId="23BE407A" w:rsidR="00AD1C0E" w:rsidRPr="00FD20A3" w:rsidRDefault="00056C4D"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2964</w:t>
            </w:r>
          </w:p>
        </w:tc>
      </w:tr>
      <w:tr w:rsidR="008D46D1" w:rsidRPr="008D46D1" w14:paraId="09E6DEC6"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090EF"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50993"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11 05 99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23B2" w14:textId="13353DDB"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Inne niewymienione odpady</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 xml:space="preserve"> z wysokotemperaturowych procesów galwanizowania</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EF2E97" w14:textId="24979CF6" w:rsidR="00AD1C0E" w:rsidRPr="00FD20A3" w:rsidRDefault="00865A7B"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4946"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396C3EB" w14:textId="6FEE6D92"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5129</w:t>
            </w:r>
          </w:p>
        </w:tc>
      </w:tr>
      <w:tr w:rsidR="008D46D1" w:rsidRPr="008D46D1" w14:paraId="0BA386C5"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D0195"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29F0D"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12 01 01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C7B2F" w14:textId="7C92BB12"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Odpady z toczenia</w:t>
            </w:r>
            <w:r w:rsidR="00FD20A3" w:rsidRPr="00FD20A3">
              <w:rPr>
                <w:rFonts w:ascii="Arial" w:hAnsi="Arial" w:cs="Arial"/>
                <w:color w:val="000000" w:themeColor="text1"/>
                <w:sz w:val="20"/>
                <w:szCs w:val="20"/>
                <w:lang w:eastAsia="en-US"/>
              </w:rPr>
              <w:br/>
            </w:r>
            <w:r w:rsidRPr="00FD20A3">
              <w:rPr>
                <w:rFonts w:ascii="Arial" w:hAnsi="Arial" w:cs="Arial"/>
                <w:color w:val="000000" w:themeColor="text1"/>
                <w:sz w:val="20"/>
                <w:szCs w:val="20"/>
                <w:lang w:eastAsia="en-US"/>
              </w:rPr>
              <w:t xml:space="preserve"> i piłowania żelaza oraz jego stopów</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DE7C2A" w14:textId="1597E80C" w:rsidR="00AD1C0E" w:rsidRPr="00FD20A3" w:rsidRDefault="00865A7B"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5242"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1739EE5" w14:textId="5F0EBCEF"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2598</w:t>
            </w:r>
          </w:p>
        </w:tc>
      </w:tr>
      <w:tr w:rsidR="008D46D1" w:rsidRPr="008D46D1" w14:paraId="4545D461"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5E34C"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DA923"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12 01 03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E64F9" w14:textId="241F8A71"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 xml:space="preserve">Odpady z toczenia </w:t>
            </w:r>
            <w:r w:rsidR="00FD20A3" w:rsidRPr="00FD20A3">
              <w:rPr>
                <w:rFonts w:ascii="Arial" w:hAnsi="Arial" w:cs="Arial"/>
                <w:color w:val="000000" w:themeColor="text1"/>
                <w:sz w:val="20"/>
                <w:szCs w:val="20"/>
                <w:lang w:eastAsia="en-US"/>
              </w:rPr>
              <w:br/>
            </w:r>
            <w:r w:rsidRPr="00FD20A3">
              <w:rPr>
                <w:rFonts w:ascii="Arial" w:hAnsi="Arial" w:cs="Arial"/>
                <w:color w:val="000000" w:themeColor="text1"/>
                <w:sz w:val="20"/>
                <w:szCs w:val="20"/>
                <w:lang w:eastAsia="en-US"/>
              </w:rPr>
              <w:t>i piłowania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924ACAD" w14:textId="4BFB4B33" w:rsidR="00AD1C0E" w:rsidRPr="00FD20A3" w:rsidRDefault="00865A7B"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14B61"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FB59C9C" w14:textId="5CD397A2" w:rsidR="00AD1C0E" w:rsidRPr="00FD20A3" w:rsidRDefault="009F583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4557</w:t>
            </w:r>
          </w:p>
        </w:tc>
      </w:tr>
      <w:tr w:rsidR="008D46D1" w:rsidRPr="008D46D1" w14:paraId="627D0BC2"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16090"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22731"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12 01 04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64317"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Cząstki i pyły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3F89D59" w14:textId="327C4B26" w:rsidR="00AD1C0E" w:rsidRPr="00FD20A3" w:rsidRDefault="00865A7B"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950EC"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76255AA" w14:textId="5D8BCDD6" w:rsidR="00AD1C0E" w:rsidRPr="00FD20A3" w:rsidRDefault="009F583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4557</w:t>
            </w:r>
          </w:p>
        </w:tc>
      </w:tr>
      <w:tr w:rsidR="008D46D1" w:rsidRPr="008D46D1" w14:paraId="129191DE"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909BC"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75F98"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12 01 13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B0C15"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Odpady spawalnicze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3EB4E82" w14:textId="114C5F9D"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F92A3"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D196702" w14:textId="42AD6ED7"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w:t>
            </w:r>
            <w:r w:rsidR="00056C4D" w:rsidRPr="00FD20A3">
              <w:rPr>
                <w:rFonts w:ascii="Arial" w:hAnsi="Arial" w:cs="Arial"/>
                <w:color w:val="000000" w:themeColor="text1"/>
                <w:sz w:val="20"/>
                <w:szCs w:val="20"/>
                <w:lang w:eastAsia="en-US"/>
              </w:rPr>
              <w:t>598</w:t>
            </w:r>
          </w:p>
        </w:tc>
      </w:tr>
      <w:tr w:rsidR="008D46D1" w:rsidRPr="008D46D1" w14:paraId="002C685E"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5B8D4"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08C4A"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12 01 15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29C52" w14:textId="690ECFEA"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 xml:space="preserve">Szlamy z obróbki metali inne niż wymienione </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w 12 01 14</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7E3BA6D" w14:textId="34A131F4"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A9C2"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E44603A" w14:textId="219F105B"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056C4D" w:rsidRPr="00FD20A3">
              <w:rPr>
                <w:rFonts w:ascii="Arial" w:hAnsi="Arial" w:cs="Arial"/>
                <w:color w:val="000000" w:themeColor="text1"/>
                <w:sz w:val="20"/>
                <w:szCs w:val="20"/>
                <w:lang w:eastAsia="en-US"/>
              </w:rPr>
              <w:t>464</w:t>
            </w:r>
          </w:p>
        </w:tc>
      </w:tr>
      <w:tr w:rsidR="008D46D1" w:rsidRPr="008D46D1" w14:paraId="5F3DC920"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C82B7"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F7288"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12 01 17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9C1A5"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Odpady poszlifierskie inne niż wymienione w 12 01 16</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E06A2B1" w14:textId="03A62CB3"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C52A5"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B1B3E9B" w14:textId="234026BD"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056C4D" w:rsidRPr="00FD20A3">
              <w:rPr>
                <w:rFonts w:ascii="Arial" w:hAnsi="Arial" w:cs="Arial"/>
                <w:color w:val="000000" w:themeColor="text1"/>
                <w:sz w:val="20"/>
                <w:szCs w:val="20"/>
                <w:lang w:eastAsia="en-US"/>
              </w:rPr>
              <w:t>464</w:t>
            </w:r>
          </w:p>
        </w:tc>
      </w:tr>
      <w:tr w:rsidR="008D46D1" w:rsidRPr="008D46D1" w14:paraId="79E3B86B"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5CAC7"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105D1"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15 01 04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EE61" w14:textId="77777777"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Opakowania z metali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ABDD5B4" w14:textId="4FB55C3D"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32480"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48BFFDE" w14:textId="390514F1"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25</w:t>
            </w:r>
            <w:r w:rsidR="009F5838" w:rsidRPr="00FD20A3">
              <w:rPr>
                <w:rFonts w:ascii="Arial" w:hAnsi="Arial" w:cs="Arial"/>
                <w:color w:val="000000" w:themeColor="text1"/>
                <w:sz w:val="20"/>
                <w:szCs w:val="20"/>
                <w:lang w:eastAsia="en-US"/>
              </w:rPr>
              <w:t>65,2</w:t>
            </w:r>
          </w:p>
        </w:tc>
      </w:tr>
      <w:tr w:rsidR="008D46D1" w:rsidRPr="008D46D1" w14:paraId="53B632C7"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675DD"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45DC7"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16 01 18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E6180"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Metale nieżelazne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E4F4CE8" w14:textId="0A59C6A0"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3F37"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48F40024" w14:textId="14AC28C1"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4696</w:t>
            </w:r>
          </w:p>
        </w:tc>
      </w:tr>
      <w:tr w:rsidR="008D46D1" w:rsidRPr="008D46D1" w14:paraId="0DE26E25"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6E3FF"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57019"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16 02 16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D58" w14:textId="784B2D0E"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Elementy usunięte ze zużytych urządzeń inne niż wymienione w 16 02 15</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485EFC6" w14:textId="665E7C66"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C71B8"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200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CB3842B" w14:textId="5FFC41B8"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1732</w:t>
            </w:r>
          </w:p>
        </w:tc>
      </w:tr>
      <w:tr w:rsidR="008D46D1" w:rsidRPr="008D46D1" w14:paraId="11641F7E"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8331E"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DF026"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16 03 04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AB03" w14:textId="77777777"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Nieorganiczne odpady inne niż wymienione w 16 03 03, 16 03 80 (Partie produktów nieodpowiadające wymaganiom oraz produkty przeterminowane lub nieprzydatne do użytku)</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F575752" w14:textId="0B5741B6"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DDEB3"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31540CE" w14:textId="10D146BC"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2392</w:t>
            </w:r>
          </w:p>
        </w:tc>
      </w:tr>
      <w:tr w:rsidR="008D46D1" w:rsidRPr="008D46D1" w14:paraId="65BA70B3"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D39A"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A8F0"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16 11 04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FF1E6" w14:textId="31952922"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Okładziny piecowe</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 xml:space="preserve"> i materiały ogniotrwałe </w:t>
            </w:r>
            <w:r w:rsidR="00FD20A3" w:rsidRPr="00FD20A3">
              <w:rPr>
                <w:rFonts w:ascii="Arial" w:eastAsia="Times New Roman" w:hAnsi="Arial" w:cs="Arial"/>
                <w:color w:val="000000" w:themeColor="text1"/>
                <w:sz w:val="20"/>
                <w:szCs w:val="20"/>
                <w:lang w:eastAsia="pl-PL"/>
              </w:rPr>
              <w:br/>
            </w:r>
            <w:r w:rsidRPr="00FD20A3">
              <w:rPr>
                <w:rFonts w:ascii="Arial" w:eastAsia="Times New Roman" w:hAnsi="Arial" w:cs="Arial"/>
                <w:color w:val="000000" w:themeColor="text1"/>
                <w:sz w:val="20"/>
                <w:szCs w:val="20"/>
                <w:lang w:eastAsia="pl-PL"/>
              </w:rPr>
              <w:t>z procesów metalurgicznych inne niż wymienione w 16 11 03</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CE00848" w14:textId="20922B74"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A7238"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600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7AECB3CB" w14:textId="7DEBCD20"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3031</w:t>
            </w:r>
          </w:p>
        </w:tc>
      </w:tr>
      <w:tr w:rsidR="008D46D1" w:rsidRPr="008D46D1" w14:paraId="52BF6501"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269E8"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ABD1"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17 04 01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D5628" w14:textId="4257D1F2"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 xml:space="preserve">Miedź, brąz, mosiądz </w:t>
            </w:r>
            <w:r w:rsidR="00FD20A3" w:rsidRPr="00FD20A3">
              <w:rPr>
                <w:rFonts w:ascii="Arial" w:hAnsi="Arial" w:cs="Arial"/>
                <w:color w:val="000000" w:themeColor="text1"/>
                <w:sz w:val="20"/>
                <w:szCs w:val="20"/>
                <w:lang w:eastAsia="en-US"/>
              </w:rPr>
              <w:br/>
            </w:r>
            <w:r w:rsidRPr="00FD20A3">
              <w:rPr>
                <w:rFonts w:ascii="Arial" w:hAnsi="Arial" w:cs="Arial"/>
                <w:color w:val="000000" w:themeColor="text1"/>
                <w:sz w:val="20"/>
                <w:szCs w:val="20"/>
                <w:lang w:eastAsia="en-US"/>
              </w:rPr>
              <w:t>(Złom miedziowy)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E1EFF4C" w14:textId="1B4714B0"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B404"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75</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EEADA24" w14:textId="1F19F575"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r w:rsidR="00056C4D" w:rsidRPr="00FD20A3">
              <w:rPr>
                <w:rFonts w:ascii="Arial" w:hAnsi="Arial" w:cs="Arial"/>
                <w:color w:val="000000" w:themeColor="text1"/>
                <w:sz w:val="20"/>
                <w:szCs w:val="20"/>
                <w:lang w:eastAsia="en-US"/>
              </w:rPr>
              <w:t>147</w:t>
            </w:r>
          </w:p>
        </w:tc>
      </w:tr>
      <w:tr w:rsidR="008D46D1" w:rsidRPr="008D46D1" w14:paraId="348CDF1E"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2AD9C"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AEFC4"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17 04 02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37F4" w14:textId="3E1E0D8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Aluminium</w:t>
            </w:r>
            <w:r w:rsidR="00FD20A3" w:rsidRPr="00FD20A3">
              <w:rPr>
                <w:rFonts w:ascii="Arial" w:hAnsi="Arial" w:cs="Arial"/>
                <w:color w:val="000000" w:themeColor="text1"/>
                <w:sz w:val="20"/>
                <w:szCs w:val="20"/>
                <w:lang w:eastAsia="en-US"/>
              </w:rPr>
              <w:br/>
            </w:r>
            <w:r w:rsidRPr="00FD20A3">
              <w:rPr>
                <w:rFonts w:ascii="Arial" w:hAnsi="Arial" w:cs="Arial"/>
                <w:color w:val="000000" w:themeColor="text1"/>
                <w:sz w:val="20"/>
                <w:szCs w:val="20"/>
                <w:lang w:eastAsia="en-US"/>
              </w:rPr>
              <w:t xml:space="preserve"> (Złom Aluminiowy)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20847F6" w14:textId="1CCD6B5E"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D6450"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6BE1087" w14:textId="425602E6"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056C4D" w:rsidRPr="00FD20A3">
              <w:rPr>
                <w:rFonts w:ascii="Arial" w:hAnsi="Arial" w:cs="Arial"/>
                <w:color w:val="000000" w:themeColor="text1"/>
                <w:sz w:val="20"/>
                <w:szCs w:val="20"/>
                <w:lang w:eastAsia="en-US"/>
              </w:rPr>
              <w:t>153</w:t>
            </w:r>
          </w:p>
        </w:tc>
      </w:tr>
      <w:tr w:rsidR="008D46D1" w:rsidRPr="008D46D1" w14:paraId="3B95680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844BD"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1BB09"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17 04 03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120D5"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Ołów (Złom Ołowiowy)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AD5800A" w14:textId="1B9ACFDB"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DF8CB"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165E52A6" w14:textId="5FE5987B" w:rsidR="00AD1C0E" w:rsidRPr="00FD20A3" w:rsidRDefault="0028764C"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r w:rsidR="00056C4D" w:rsidRPr="00FD20A3">
              <w:rPr>
                <w:rFonts w:ascii="Arial" w:hAnsi="Arial" w:cs="Arial"/>
                <w:color w:val="000000" w:themeColor="text1"/>
                <w:sz w:val="20"/>
                <w:szCs w:val="20"/>
                <w:lang w:eastAsia="en-US"/>
              </w:rPr>
              <w:t>129</w:t>
            </w:r>
          </w:p>
        </w:tc>
      </w:tr>
      <w:tr w:rsidR="008D46D1" w:rsidRPr="008D46D1" w14:paraId="79C6D003"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5619C"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E81ED"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17 04 04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B3C70"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eastAsia="Times New Roman" w:hAnsi="Arial" w:cs="Arial"/>
                <w:color w:val="000000" w:themeColor="text1"/>
                <w:sz w:val="20"/>
                <w:szCs w:val="20"/>
                <w:lang w:eastAsia="pl-PL"/>
              </w:rPr>
              <w:t>Cynk</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71A5846" w14:textId="3E32DA85" w:rsidR="00AD1C0E" w:rsidRPr="00FD20A3" w:rsidRDefault="009F18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4920"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57372658" w14:textId="0B93C6F4" w:rsidR="00AD1C0E" w:rsidRPr="00FD20A3" w:rsidRDefault="00056C4D"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5143,4</w:t>
            </w:r>
          </w:p>
        </w:tc>
      </w:tr>
      <w:tr w:rsidR="008D46D1" w:rsidRPr="008D46D1" w14:paraId="68D12546"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6FF52"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DCCED" w14:textId="77777777" w:rsidR="00AD1C0E" w:rsidRPr="00FD20A3" w:rsidRDefault="00AD1C0E" w:rsidP="00D935D3">
            <w:pPr>
              <w:autoSpaceDE w:val="0"/>
              <w:jc w:val="center"/>
              <w:rPr>
                <w:rFonts w:ascii="Arial" w:hAnsi="Arial" w:cs="Arial"/>
                <w:b/>
                <w:bCs/>
                <w:color w:val="000000" w:themeColor="text1"/>
                <w:sz w:val="20"/>
                <w:szCs w:val="20"/>
              </w:rPr>
            </w:pPr>
            <w:r w:rsidRPr="00FD20A3">
              <w:rPr>
                <w:rFonts w:ascii="Arial" w:hAnsi="Arial" w:cs="Arial"/>
                <w:b/>
                <w:bCs/>
                <w:color w:val="000000" w:themeColor="text1"/>
                <w:sz w:val="20"/>
                <w:szCs w:val="20"/>
              </w:rPr>
              <w:t>17 04 05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554C" w14:textId="77777777" w:rsidR="00AD1C0E" w:rsidRPr="00FD20A3" w:rsidRDefault="00AD1C0E" w:rsidP="00FD20A3">
            <w:pPr>
              <w:autoSpaceDE w:val="0"/>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Żelazo i stal</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141D1B" w14:textId="3E3611B5" w:rsidR="00AD1C0E" w:rsidRPr="00FD20A3" w:rsidRDefault="00D8231F" w:rsidP="00D935D3">
            <w:pPr>
              <w:autoSpaceDE w:val="0"/>
              <w:jc w:val="center"/>
              <w:rPr>
                <w:rFonts w:ascii="Arial" w:hAnsi="Arial" w:cs="Arial"/>
                <w:color w:val="000000" w:themeColor="text1"/>
                <w:sz w:val="20"/>
                <w:szCs w:val="20"/>
              </w:rPr>
            </w:pPr>
            <w:r w:rsidRPr="00FD20A3">
              <w:rPr>
                <w:rFonts w:ascii="Arial" w:hAnsi="Arial" w:cs="Arial"/>
                <w:color w:val="000000" w:themeColor="text1"/>
                <w:sz w:val="20"/>
                <w:szCs w:val="2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626F" w14:textId="77777777" w:rsidR="00AD1C0E" w:rsidRPr="00FD20A3" w:rsidRDefault="00AD1C0E" w:rsidP="00D935D3">
            <w:pPr>
              <w:autoSpaceDE w:val="0"/>
              <w:jc w:val="center"/>
              <w:rPr>
                <w:rFonts w:ascii="Arial" w:hAnsi="Arial" w:cs="Arial"/>
                <w:color w:val="000000" w:themeColor="text1"/>
                <w:sz w:val="20"/>
                <w:szCs w:val="20"/>
              </w:rPr>
            </w:pPr>
            <w:r w:rsidRPr="00FD20A3">
              <w:rPr>
                <w:rFonts w:ascii="Arial" w:hAnsi="Arial" w:cs="Arial"/>
                <w:color w:val="000000" w:themeColor="text1"/>
                <w:sz w:val="20"/>
                <w:szCs w:val="20"/>
              </w:rPr>
              <w:t>100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1338102C" w14:textId="6A8F6032" w:rsidR="00AD1C0E" w:rsidRPr="00FD20A3" w:rsidRDefault="00056C4D" w:rsidP="00D935D3">
            <w:pPr>
              <w:autoSpaceDE w:val="0"/>
              <w:jc w:val="center"/>
              <w:rPr>
                <w:rFonts w:ascii="Arial" w:hAnsi="Arial" w:cs="Arial"/>
                <w:color w:val="000000" w:themeColor="text1"/>
                <w:sz w:val="20"/>
                <w:szCs w:val="20"/>
              </w:rPr>
            </w:pPr>
            <w:r w:rsidRPr="00FD20A3">
              <w:rPr>
                <w:rFonts w:ascii="Arial" w:hAnsi="Arial" w:cs="Arial"/>
                <w:color w:val="000000" w:themeColor="text1"/>
                <w:sz w:val="20"/>
                <w:szCs w:val="20"/>
              </w:rPr>
              <w:t>3464</w:t>
            </w:r>
          </w:p>
        </w:tc>
      </w:tr>
      <w:tr w:rsidR="008D46D1" w:rsidRPr="008D46D1" w14:paraId="049934E3"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FDE99"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B6A33"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17 04 06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5FF78"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Cyna (Złom cynowy)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326695F" w14:textId="3518F82E"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575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45FE"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167AEB15" w14:textId="28A174AC" w:rsidR="00AD1C0E" w:rsidRPr="00FD20A3" w:rsidRDefault="009F583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5108,5</w:t>
            </w:r>
          </w:p>
        </w:tc>
      </w:tr>
      <w:tr w:rsidR="008D46D1" w:rsidRPr="008D46D1" w14:paraId="4AFC7822"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E9B0C"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EBFC6"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17 04 07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FF369" w14:textId="77777777" w:rsidR="00AD1C0E" w:rsidRPr="00FD20A3" w:rsidRDefault="00AD1C0E" w:rsidP="00FD20A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Mieszaniny metali (Zanieczyszczone stopy cyny )</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2D9CCF4" w14:textId="504BC627"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85CE4"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08309623" w14:textId="325A3CF7" w:rsidR="00AD1C0E" w:rsidRPr="00FD20A3" w:rsidRDefault="009F5838"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5108,5</w:t>
            </w:r>
          </w:p>
        </w:tc>
      </w:tr>
      <w:tr w:rsidR="008D46D1" w:rsidRPr="008D46D1" w14:paraId="6D421A46"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98BC3"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3A8C1" w14:textId="77777777" w:rsidR="00AD1C0E" w:rsidRPr="00FD20A3" w:rsidRDefault="00AD1C0E" w:rsidP="00D935D3">
            <w:pPr>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rPr>
              <w:t>19 02 03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EA0D" w14:textId="77777777" w:rsidR="00AD1C0E" w:rsidRPr="00FD20A3" w:rsidRDefault="00AD1C0E" w:rsidP="00FD20A3">
            <w:pPr>
              <w:jc w:val="center"/>
              <w:rPr>
                <w:rFonts w:ascii="Arial" w:eastAsia="Times New Roman" w:hAnsi="Arial" w:cs="Arial"/>
                <w:color w:val="000000" w:themeColor="text1"/>
                <w:sz w:val="20"/>
                <w:szCs w:val="20"/>
                <w:lang w:eastAsia="pl-PL"/>
              </w:rPr>
            </w:pPr>
            <w:r w:rsidRPr="00FD20A3">
              <w:rPr>
                <w:rFonts w:ascii="Arial" w:eastAsia="Times New Roman" w:hAnsi="Arial" w:cs="Arial"/>
                <w:color w:val="000000" w:themeColor="text1"/>
                <w:sz w:val="20"/>
                <w:szCs w:val="20"/>
                <w:lang w:eastAsia="pl-PL"/>
              </w:rPr>
              <w:t>Wstępnie przemieszane odpady składające się wyłącznie z odpadów innych niż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EC8CAD0" w14:textId="703846B6"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8273"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65AE5D67" w14:textId="44938921"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056C4D" w:rsidRPr="00FD20A3">
              <w:rPr>
                <w:rFonts w:ascii="Arial" w:hAnsi="Arial" w:cs="Arial"/>
                <w:color w:val="000000" w:themeColor="text1"/>
                <w:sz w:val="20"/>
                <w:szCs w:val="20"/>
                <w:lang w:eastAsia="en-US"/>
              </w:rPr>
              <w:t>464</w:t>
            </w:r>
          </w:p>
        </w:tc>
      </w:tr>
      <w:tr w:rsidR="008D46D1" w:rsidRPr="008D46D1" w14:paraId="0EF19494"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6D1D0"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BDF11" w14:textId="77777777" w:rsidR="00AD1C0E" w:rsidRPr="00FD20A3" w:rsidRDefault="00AD1C0E" w:rsidP="00D935D3">
            <w:pPr>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19 08 01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98C75" w14:textId="77777777" w:rsidR="00AD1C0E" w:rsidRPr="00FD20A3" w:rsidRDefault="00AD1C0E" w:rsidP="00FD20A3">
            <w:pPr>
              <w:jc w:val="center"/>
              <w:rPr>
                <w:rFonts w:ascii="Arial" w:eastAsia="Times New Roman" w:hAnsi="Arial" w:cs="Arial"/>
                <w:color w:val="000000" w:themeColor="text1"/>
                <w:sz w:val="20"/>
                <w:szCs w:val="20"/>
                <w:lang w:eastAsia="pl-PL"/>
              </w:rPr>
            </w:pPr>
            <w:proofErr w:type="spellStart"/>
            <w:r w:rsidRPr="00FD20A3">
              <w:rPr>
                <w:rFonts w:ascii="Arial" w:hAnsi="Arial" w:cs="Arial"/>
                <w:color w:val="000000" w:themeColor="text1"/>
                <w:sz w:val="20"/>
                <w:szCs w:val="20"/>
              </w:rPr>
              <w:t>Skratki</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5E32F4" w14:textId="4FA8D6A9"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59B4B" w14:textId="3B14CBEC" w:rsidR="00AD1C0E" w:rsidRPr="00FD20A3" w:rsidRDefault="00033309"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1,0</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12B39897" w14:textId="356CB718"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95,4</w:t>
            </w:r>
          </w:p>
        </w:tc>
      </w:tr>
      <w:tr w:rsidR="008D46D1" w:rsidRPr="008D46D1" w14:paraId="264B38E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D9C53"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2FC96" w14:textId="77777777" w:rsidR="00AD1C0E" w:rsidRPr="00FD20A3" w:rsidRDefault="00AD1C0E" w:rsidP="00D935D3">
            <w:pPr>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19 08 02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0D790" w14:textId="77777777" w:rsidR="00AD1C0E" w:rsidRPr="00FD20A3" w:rsidRDefault="00AD1C0E" w:rsidP="00FD20A3">
            <w:pPr>
              <w:jc w:val="center"/>
              <w:rPr>
                <w:rFonts w:ascii="Arial" w:eastAsia="Times New Roman" w:hAnsi="Arial" w:cs="Arial"/>
                <w:color w:val="000000" w:themeColor="text1"/>
                <w:sz w:val="20"/>
                <w:szCs w:val="20"/>
                <w:lang w:eastAsia="pl-PL"/>
              </w:rPr>
            </w:pPr>
            <w:r w:rsidRPr="00FD20A3">
              <w:rPr>
                <w:rFonts w:ascii="Arial" w:hAnsi="Arial" w:cs="Arial"/>
                <w:color w:val="000000" w:themeColor="text1"/>
                <w:sz w:val="20"/>
                <w:szCs w:val="20"/>
              </w:rPr>
              <w:t>Zawartość piaskowników</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3A9DAF" w14:textId="26B8D489"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00B68"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2</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14:paraId="6A825D89" w14:textId="59CFD918"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w:t>
            </w:r>
            <w:r w:rsidR="00056C4D" w:rsidRPr="00FD20A3">
              <w:rPr>
                <w:rFonts w:ascii="Arial" w:hAnsi="Arial" w:cs="Arial"/>
                <w:color w:val="000000" w:themeColor="text1"/>
                <w:sz w:val="20"/>
                <w:szCs w:val="20"/>
                <w:lang w:eastAsia="en-US"/>
              </w:rPr>
              <w:t>598</w:t>
            </w:r>
          </w:p>
        </w:tc>
      </w:tr>
      <w:tr w:rsidR="008D46D1" w:rsidRPr="008D46D1" w14:paraId="4553D22B"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37BA5"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B2E7B" w14:textId="77777777" w:rsidR="00AD1C0E" w:rsidRPr="00FD20A3" w:rsidRDefault="00AD1C0E" w:rsidP="00D935D3">
            <w:pPr>
              <w:jc w:val="center"/>
              <w:rPr>
                <w:rFonts w:ascii="Arial" w:hAnsi="Arial" w:cs="Arial"/>
                <w:b/>
                <w:color w:val="000000" w:themeColor="text1"/>
                <w:sz w:val="20"/>
                <w:szCs w:val="20"/>
              </w:rPr>
            </w:pPr>
            <w:r w:rsidRPr="00FD20A3">
              <w:rPr>
                <w:rFonts w:ascii="Arial" w:hAnsi="Arial" w:cs="Arial"/>
                <w:b/>
                <w:bCs/>
                <w:color w:val="000000" w:themeColor="text1"/>
                <w:sz w:val="20"/>
                <w:szCs w:val="20"/>
                <w:lang w:eastAsia="en-US"/>
              </w:rPr>
              <w:t>19 10 02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2C760" w14:textId="77777777" w:rsidR="00AD1C0E" w:rsidRPr="00FD20A3" w:rsidRDefault="00AD1C0E" w:rsidP="00FD20A3">
            <w:pPr>
              <w:jc w:val="center"/>
              <w:rPr>
                <w:rFonts w:ascii="Arial" w:hAnsi="Arial" w:cs="Arial"/>
                <w:color w:val="000000" w:themeColor="text1"/>
                <w:sz w:val="20"/>
                <w:szCs w:val="20"/>
              </w:rPr>
            </w:pPr>
            <w:r w:rsidRPr="00FD20A3">
              <w:rPr>
                <w:rFonts w:ascii="Arial" w:eastAsia="Times New Roman" w:hAnsi="Arial" w:cs="Arial"/>
                <w:color w:val="000000" w:themeColor="text1"/>
                <w:sz w:val="20"/>
                <w:szCs w:val="20"/>
                <w:lang w:eastAsia="pl-PL"/>
              </w:rPr>
              <w:t>Odpady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5578B89" w14:textId="5F0FCF39" w:rsidR="00AD1C0E" w:rsidRPr="00FD20A3" w:rsidRDefault="00D8231F" w:rsidP="00D935D3">
            <w:pPr>
              <w:jc w:val="center"/>
              <w:rPr>
                <w:rFonts w:ascii="Arial" w:hAnsi="Arial" w:cs="Arial"/>
                <w:color w:val="000000" w:themeColor="text1"/>
                <w:sz w:val="20"/>
                <w:szCs w:val="20"/>
              </w:rPr>
            </w:pPr>
            <w:r w:rsidRPr="00FD20A3">
              <w:rPr>
                <w:rFonts w:ascii="Arial" w:hAnsi="Arial" w:cs="Arial"/>
                <w:color w:val="000000" w:themeColor="text1"/>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C747" w14:textId="77777777" w:rsidR="00AD1C0E" w:rsidRPr="00FD20A3" w:rsidRDefault="00AD1C0E" w:rsidP="00D935D3">
            <w:pPr>
              <w:jc w:val="center"/>
              <w:rPr>
                <w:rFonts w:ascii="Arial" w:hAnsi="Arial" w:cs="Arial"/>
                <w:color w:val="000000" w:themeColor="text1"/>
                <w:sz w:val="20"/>
                <w:szCs w:val="20"/>
              </w:rPr>
            </w:pPr>
            <w:r w:rsidRPr="00FD20A3">
              <w:rPr>
                <w:rFonts w:ascii="Arial" w:hAnsi="Arial" w:cs="Arial"/>
                <w:color w:val="000000" w:themeColor="text1"/>
                <w:sz w:val="20"/>
                <w:szCs w:val="20"/>
                <w:lang w:eastAsia="en-US"/>
              </w:rPr>
              <w:t>300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963D0F3" w14:textId="0C6CF506" w:rsidR="00AD1C0E" w:rsidRPr="00FD20A3" w:rsidRDefault="00D8231F" w:rsidP="00D935D3">
            <w:pPr>
              <w:jc w:val="center"/>
              <w:rPr>
                <w:rFonts w:ascii="Arial" w:hAnsi="Arial" w:cs="Arial"/>
                <w:color w:val="000000" w:themeColor="text1"/>
                <w:sz w:val="20"/>
                <w:szCs w:val="20"/>
              </w:rPr>
            </w:pPr>
            <w:r w:rsidRPr="00FD20A3">
              <w:rPr>
                <w:rFonts w:ascii="Arial" w:hAnsi="Arial" w:cs="Arial"/>
                <w:color w:val="000000" w:themeColor="text1"/>
                <w:sz w:val="20"/>
                <w:szCs w:val="20"/>
              </w:rPr>
              <w:t>5</w:t>
            </w:r>
            <w:r w:rsidR="00056C4D" w:rsidRPr="00FD20A3">
              <w:rPr>
                <w:rFonts w:ascii="Arial" w:hAnsi="Arial" w:cs="Arial"/>
                <w:color w:val="000000" w:themeColor="text1"/>
                <w:sz w:val="20"/>
                <w:szCs w:val="20"/>
              </w:rPr>
              <w:t>129</w:t>
            </w:r>
          </w:p>
        </w:tc>
      </w:tr>
      <w:tr w:rsidR="008D46D1" w:rsidRPr="008D46D1" w14:paraId="6BCBBBE7" w14:textId="77777777" w:rsidTr="00FD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B248D"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5F2F8" w14:textId="77777777" w:rsidR="00AD1C0E" w:rsidRPr="00FD20A3" w:rsidRDefault="00AD1C0E" w:rsidP="00D935D3">
            <w:pPr>
              <w:jc w:val="center"/>
              <w:rPr>
                <w:rFonts w:ascii="Arial" w:hAnsi="Arial" w:cs="Arial"/>
                <w:b/>
                <w:color w:val="000000" w:themeColor="text1"/>
                <w:sz w:val="20"/>
                <w:szCs w:val="20"/>
              </w:rPr>
            </w:pPr>
            <w:r w:rsidRPr="00FD20A3">
              <w:rPr>
                <w:rFonts w:ascii="Arial" w:hAnsi="Arial" w:cs="Arial"/>
                <w:b/>
                <w:color w:val="000000" w:themeColor="text1"/>
                <w:sz w:val="20"/>
                <w:szCs w:val="20"/>
              </w:rPr>
              <w:t>19 12 03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6BAFB" w14:textId="77777777" w:rsidR="00AD1C0E" w:rsidRPr="00FD20A3" w:rsidRDefault="00AD1C0E" w:rsidP="00FD20A3">
            <w:pPr>
              <w:jc w:val="center"/>
              <w:rPr>
                <w:rFonts w:ascii="Arial" w:hAnsi="Arial" w:cs="Arial"/>
                <w:color w:val="000000" w:themeColor="text1"/>
                <w:sz w:val="20"/>
                <w:szCs w:val="20"/>
              </w:rPr>
            </w:pPr>
            <w:r w:rsidRPr="00FD20A3">
              <w:rPr>
                <w:rFonts w:ascii="Arial" w:hAnsi="Arial" w:cs="Arial"/>
                <w:color w:val="000000" w:themeColor="text1"/>
                <w:sz w:val="20"/>
                <w:szCs w:val="20"/>
              </w:rPr>
              <w:t>Odpady z mechanicznej obróbki odpadów</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2701371" w14:textId="3E29C353" w:rsidR="00AD1C0E" w:rsidRPr="00FD20A3" w:rsidRDefault="00D8231F" w:rsidP="00D935D3">
            <w:pPr>
              <w:jc w:val="center"/>
              <w:rPr>
                <w:rFonts w:ascii="Arial" w:hAnsi="Arial" w:cs="Arial"/>
                <w:color w:val="000000" w:themeColor="text1"/>
                <w:sz w:val="20"/>
                <w:szCs w:val="20"/>
              </w:rPr>
            </w:pPr>
            <w:r w:rsidRPr="00FD20A3">
              <w:rPr>
                <w:rFonts w:ascii="Arial" w:hAnsi="Arial" w:cs="Arial"/>
                <w:color w:val="000000" w:themeColor="text1"/>
                <w:sz w:val="20"/>
                <w:szCs w:val="20"/>
              </w:rPr>
              <w:t>1025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8AE1" w14:textId="77777777" w:rsidR="00AD1C0E" w:rsidRPr="00FD20A3" w:rsidRDefault="00AD1C0E" w:rsidP="00D935D3">
            <w:pPr>
              <w:jc w:val="center"/>
              <w:rPr>
                <w:rFonts w:ascii="Arial" w:hAnsi="Arial" w:cs="Arial"/>
                <w:color w:val="000000" w:themeColor="text1"/>
                <w:sz w:val="20"/>
                <w:szCs w:val="20"/>
              </w:rPr>
            </w:pPr>
            <w:r w:rsidRPr="00FD20A3">
              <w:rPr>
                <w:rFonts w:ascii="Arial" w:hAnsi="Arial" w:cs="Arial"/>
                <w:color w:val="000000" w:themeColor="text1"/>
                <w:sz w:val="20"/>
                <w:szCs w:val="20"/>
              </w:rPr>
              <w:t>2000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02A8F64" w14:textId="3C6FAFC8" w:rsidR="00AD1C0E" w:rsidRPr="00FD20A3" w:rsidRDefault="009F5838" w:rsidP="00D935D3">
            <w:pPr>
              <w:jc w:val="center"/>
              <w:rPr>
                <w:rFonts w:ascii="Arial" w:hAnsi="Arial" w:cs="Arial"/>
                <w:color w:val="000000" w:themeColor="text1"/>
                <w:sz w:val="20"/>
                <w:szCs w:val="20"/>
              </w:rPr>
            </w:pPr>
            <w:r w:rsidRPr="00FD20A3">
              <w:rPr>
                <w:rFonts w:ascii="Arial" w:hAnsi="Arial" w:cs="Arial"/>
                <w:color w:val="000000" w:themeColor="text1"/>
                <w:sz w:val="20"/>
                <w:szCs w:val="20"/>
              </w:rPr>
              <w:t>5108,5</w:t>
            </w:r>
          </w:p>
        </w:tc>
      </w:tr>
      <w:tr w:rsidR="008D46D1" w:rsidRPr="008D46D1" w14:paraId="289DB58C" w14:textId="77777777" w:rsidTr="00C97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FB4B0" w14:textId="77777777" w:rsidR="00AD1C0E" w:rsidRPr="00FD20A3" w:rsidRDefault="00AD1C0E" w:rsidP="009B7419">
            <w:pPr>
              <w:pStyle w:val="Akapitzlist"/>
              <w:numPr>
                <w:ilvl w:val="0"/>
                <w:numId w:val="49"/>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39FBA" w14:textId="77777777" w:rsidR="00AD1C0E" w:rsidRPr="00FD20A3" w:rsidRDefault="00AD1C0E" w:rsidP="00D935D3">
            <w:pPr>
              <w:autoSpaceDE w:val="0"/>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20 01 40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3699A" w14:textId="77777777" w:rsidR="00AD1C0E" w:rsidRPr="00FD20A3" w:rsidRDefault="00AD1C0E" w:rsidP="00FD20A3">
            <w:pPr>
              <w:pStyle w:val="Tekstpodstawowy"/>
              <w:spacing w:after="0"/>
              <w:jc w:val="center"/>
              <w:rPr>
                <w:rFonts w:ascii="Arial" w:hAnsi="Arial" w:cs="Arial"/>
                <w:color w:val="000000" w:themeColor="text1"/>
                <w:sz w:val="20"/>
                <w:szCs w:val="20"/>
              </w:rPr>
            </w:pPr>
            <w:r w:rsidRPr="00FD20A3">
              <w:rPr>
                <w:rFonts w:ascii="Arial" w:eastAsia="Times New Roman" w:hAnsi="Arial" w:cs="Arial"/>
                <w:color w:val="000000" w:themeColor="text1"/>
                <w:sz w:val="20"/>
                <w:szCs w:val="20"/>
                <w:lang w:eastAsia="pl-PL"/>
              </w:rPr>
              <w:t>Metale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BA71A46" w14:textId="366C1959"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EDC3" w14:textId="77777777" w:rsidR="00AD1C0E" w:rsidRPr="00FD20A3" w:rsidRDefault="00AD1C0E"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500</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14:paraId="39590EE8" w14:textId="11B7E232" w:rsidR="00AD1C0E" w:rsidRPr="00FD20A3" w:rsidRDefault="00D8231F" w:rsidP="00D935D3">
            <w:pPr>
              <w:autoSpaceDE w:val="0"/>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w:t>
            </w:r>
            <w:r w:rsidR="00056C4D" w:rsidRPr="00FD20A3">
              <w:rPr>
                <w:rFonts w:ascii="Arial" w:hAnsi="Arial" w:cs="Arial"/>
                <w:color w:val="000000" w:themeColor="text1"/>
                <w:sz w:val="20"/>
                <w:szCs w:val="20"/>
                <w:lang w:eastAsia="en-US"/>
              </w:rPr>
              <w:t>129</w:t>
            </w:r>
          </w:p>
        </w:tc>
      </w:tr>
    </w:tbl>
    <w:p w14:paraId="6B0C9020" w14:textId="4899D928" w:rsidR="00F554BC" w:rsidRPr="00FD20A3" w:rsidRDefault="00F554BC" w:rsidP="00464554">
      <w:pPr>
        <w:spacing w:before="240"/>
        <w:jc w:val="both"/>
        <w:rPr>
          <w:rFonts w:ascii="Arial" w:hAnsi="Arial" w:cs="Arial"/>
          <w:b/>
          <w:bCs/>
          <w:color w:val="000000" w:themeColor="text1"/>
        </w:rPr>
      </w:pPr>
      <w:r w:rsidRPr="00FD20A3">
        <w:rPr>
          <w:rFonts w:ascii="Arial" w:hAnsi="Arial" w:cs="Arial"/>
          <w:b/>
          <w:bCs/>
          <w:color w:val="000000" w:themeColor="text1"/>
        </w:rPr>
        <w:t xml:space="preserve">IV.4.5.4 </w:t>
      </w:r>
      <w:r w:rsidRPr="00FD20A3">
        <w:rPr>
          <w:rFonts w:ascii="Arial" w:hAnsi="Arial" w:cs="Arial"/>
          <w:b/>
          <w:color w:val="000000" w:themeColor="text1"/>
        </w:rPr>
        <w:t>Maksymalne masy odpadów niebezpiecznych które mogą być magazynowe na terenie instalacji</w:t>
      </w:r>
    </w:p>
    <w:p w14:paraId="5326FCE9" w14:textId="6246C5E3" w:rsidR="00F554BC" w:rsidRPr="00FD20A3" w:rsidRDefault="00F554BC" w:rsidP="00464554">
      <w:pPr>
        <w:spacing w:before="240"/>
        <w:rPr>
          <w:rFonts w:ascii="Arial" w:hAnsi="Arial" w:cs="Arial"/>
          <w:b/>
          <w:bCs/>
          <w:color w:val="000000" w:themeColor="text1"/>
        </w:rPr>
      </w:pPr>
      <w:r w:rsidRPr="00FD20A3">
        <w:rPr>
          <w:rFonts w:ascii="Arial" w:hAnsi="Arial" w:cs="Arial"/>
          <w:b/>
          <w:bCs/>
          <w:color w:val="000000" w:themeColor="text1"/>
        </w:rPr>
        <w:t>Tabela 10 c”’</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2693"/>
        <w:gridCol w:w="1559"/>
        <w:gridCol w:w="1276"/>
        <w:gridCol w:w="1418"/>
      </w:tblGrid>
      <w:tr w:rsidR="008D46D1" w:rsidRPr="008D46D1" w14:paraId="78DA0D25" w14:textId="534E86BA" w:rsidTr="00FD20A3">
        <w:trPr>
          <w:cantSplit/>
          <w:trHeight w:val="2621"/>
          <w:jc w:val="center"/>
        </w:trPr>
        <w:tc>
          <w:tcPr>
            <w:tcW w:w="704" w:type="dxa"/>
            <w:shd w:val="clear" w:color="auto" w:fill="auto"/>
            <w:vAlign w:val="center"/>
          </w:tcPr>
          <w:p w14:paraId="734B7113" w14:textId="77777777" w:rsidR="00D3721B" w:rsidRPr="00FD20A3" w:rsidRDefault="00D3721B" w:rsidP="00FD20A3">
            <w:pPr>
              <w:ind w:right="-675"/>
              <w:rPr>
                <w:rFonts w:ascii="Arial" w:hAnsi="Arial" w:cs="Arial"/>
                <w:b/>
                <w:color w:val="000000" w:themeColor="text1"/>
                <w:sz w:val="22"/>
                <w:szCs w:val="22"/>
              </w:rPr>
            </w:pPr>
            <w:r w:rsidRPr="00FD20A3">
              <w:rPr>
                <w:rFonts w:ascii="Arial" w:hAnsi="Arial" w:cs="Arial"/>
                <w:b/>
                <w:color w:val="000000" w:themeColor="text1"/>
                <w:sz w:val="22"/>
                <w:szCs w:val="22"/>
              </w:rPr>
              <w:t>Lp.</w:t>
            </w:r>
          </w:p>
        </w:tc>
        <w:tc>
          <w:tcPr>
            <w:tcW w:w="1276" w:type="dxa"/>
            <w:shd w:val="clear" w:color="auto" w:fill="auto"/>
            <w:vAlign w:val="center"/>
          </w:tcPr>
          <w:p w14:paraId="303DD1F3" w14:textId="77777777" w:rsidR="00D3721B" w:rsidRPr="00FD20A3" w:rsidRDefault="00D3721B" w:rsidP="00BC1C94">
            <w:pPr>
              <w:ind w:left="-131"/>
              <w:jc w:val="center"/>
              <w:rPr>
                <w:rFonts w:ascii="Arial" w:hAnsi="Arial" w:cs="Arial"/>
                <w:b/>
                <w:color w:val="000000" w:themeColor="text1"/>
                <w:sz w:val="22"/>
                <w:szCs w:val="22"/>
              </w:rPr>
            </w:pPr>
            <w:r w:rsidRPr="00FD20A3">
              <w:rPr>
                <w:rFonts w:ascii="Arial" w:hAnsi="Arial" w:cs="Arial"/>
                <w:b/>
                <w:color w:val="000000" w:themeColor="text1"/>
                <w:sz w:val="22"/>
                <w:szCs w:val="22"/>
              </w:rPr>
              <w:t>Kod odpadu</w:t>
            </w:r>
          </w:p>
        </w:tc>
        <w:tc>
          <w:tcPr>
            <w:tcW w:w="2693" w:type="dxa"/>
            <w:shd w:val="clear" w:color="auto" w:fill="auto"/>
            <w:vAlign w:val="center"/>
          </w:tcPr>
          <w:p w14:paraId="4EAC2E6B" w14:textId="77777777" w:rsidR="00D3721B" w:rsidRPr="00FD20A3" w:rsidRDefault="00D3721B" w:rsidP="00FD20A3">
            <w:pPr>
              <w:ind w:left="33"/>
              <w:jc w:val="center"/>
              <w:rPr>
                <w:rFonts w:ascii="Arial" w:hAnsi="Arial" w:cs="Arial"/>
                <w:b/>
                <w:color w:val="000000" w:themeColor="text1"/>
                <w:sz w:val="22"/>
                <w:szCs w:val="22"/>
              </w:rPr>
            </w:pPr>
            <w:r w:rsidRPr="00FD20A3">
              <w:rPr>
                <w:rFonts w:ascii="Arial" w:hAnsi="Arial" w:cs="Arial"/>
                <w:b/>
                <w:color w:val="000000" w:themeColor="text1"/>
                <w:sz w:val="22"/>
                <w:szCs w:val="22"/>
              </w:rPr>
              <w:t>Rodzaj odpadu niebezpiecznego</w:t>
            </w:r>
          </w:p>
        </w:tc>
        <w:tc>
          <w:tcPr>
            <w:tcW w:w="1559" w:type="dxa"/>
            <w:textDirection w:val="btLr"/>
            <w:vAlign w:val="center"/>
          </w:tcPr>
          <w:p w14:paraId="7EDF7D14" w14:textId="77777777" w:rsidR="00D3721B" w:rsidRPr="00FD20A3" w:rsidRDefault="00D3721B" w:rsidP="00CE517B">
            <w:pPr>
              <w:ind w:left="-130" w:right="113"/>
              <w:jc w:val="center"/>
              <w:rPr>
                <w:rFonts w:ascii="Arial" w:hAnsi="Arial" w:cs="Arial"/>
                <w:b/>
                <w:color w:val="000000" w:themeColor="text1"/>
                <w:sz w:val="20"/>
                <w:szCs w:val="20"/>
              </w:rPr>
            </w:pPr>
            <w:r w:rsidRPr="00FD20A3">
              <w:rPr>
                <w:rFonts w:ascii="Arial" w:hAnsi="Arial" w:cs="Arial"/>
                <w:b/>
                <w:color w:val="000000" w:themeColor="text1"/>
                <w:sz w:val="20"/>
                <w:szCs w:val="20"/>
              </w:rPr>
              <w:t>Maksymalna masa odpadów które mogą być magazynowane w tym samym czasie</w:t>
            </w:r>
          </w:p>
          <w:p w14:paraId="74C55F5D" w14:textId="5ECE60D3" w:rsidR="00D3721B" w:rsidRPr="00FD20A3" w:rsidRDefault="00D3721B" w:rsidP="00CE517B">
            <w:pPr>
              <w:ind w:left="-130" w:right="113"/>
              <w:jc w:val="center"/>
              <w:rPr>
                <w:rFonts w:ascii="Arial" w:hAnsi="Arial" w:cs="Arial"/>
                <w:b/>
                <w:color w:val="000000" w:themeColor="text1"/>
                <w:sz w:val="20"/>
                <w:szCs w:val="20"/>
              </w:rPr>
            </w:pPr>
            <w:r w:rsidRPr="00FD20A3">
              <w:rPr>
                <w:rFonts w:ascii="Arial" w:hAnsi="Arial" w:cs="Arial"/>
                <w:b/>
                <w:color w:val="000000" w:themeColor="text1"/>
                <w:sz w:val="20"/>
                <w:szCs w:val="20"/>
              </w:rPr>
              <w:t>Mg</w:t>
            </w:r>
          </w:p>
        </w:tc>
        <w:tc>
          <w:tcPr>
            <w:tcW w:w="1276" w:type="dxa"/>
            <w:shd w:val="clear" w:color="auto" w:fill="auto"/>
            <w:textDirection w:val="btLr"/>
            <w:vAlign w:val="center"/>
          </w:tcPr>
          <w:p w14:paraId="2E656288" w14:textId="77777777" w:rsidR="00D3721B" w:rsidRPr="00FD20A3" w:rsidRDefault="00D3721B" w:rsidP="00CE517B">
            <w:pPr>
              <w:ind w:left="-130" w:right="113"/>
              <w:jc w:val="center"/>
              <w:rPr>
                <w:rFonts w:ascii="Arial" w:hAnsi="Arial" w:cs="Arial"/>
                <w:b/>
                <w:color w:val="000000" w:themeColor="text1"/>
                <w:sz w:val="20"/>
                <w:szCs w:val="20"/>
              </w:rPr>
            </w:pPr>
            <w:r w:rsidRPr="00FD20A3">
              <w:rPr>
                <w:rFonts w:ascii="Arial" w:hAnsi="Arial" w:cs="Arial"/>
                <w:b/>
                <w:color w:val="000000" w:themeColor="text1"/>
                <w:sz w:val="20"/>
                <w:szCs w:val="20"/>
              </w:rPr>
              <w:t>Maksymalna masa odpadów które mogą być magazynowane w ciągu roku</w:t>
            </w:r>
          </w:p>
          <w:p w14:paraId="36CD30E8" w14:textId="0281DA1F" w:rsidR="00D3721B" w:rsidRPr="00FD20A3" w:rsidRDefault="00D3721B" w:rsidP="00CE517B">
            <w:pPr>
              <w:ind w:left="-130" w:right="113"/>
              <w:jc w:val="center"/>
              <w:rPr>
                <w:rFonts w:ascii="Arial" w:hAnsi="Arial" w:cs="Arial"/>
                <w:b/>
                <w:color w:val="000000" w:themeColor="text1"/>
                <w:sz w:val="20"/>
                <w:szCs w:val="20"/>
              </w:rPr>
            </w:pPr>
            <w:r w:rsidRPr="00FD20A3">
              <w:rPr>
                <w:rFonts w:ascii="Arial" w:hAnsi="Arial" w:cs="Arial"/>
                <w:b/>
                <w:color w:val="000000" w:themeColor="text1"/>
                <w:sz w:val="20"/>
                <w:szCs w:val="20"/>
              </w:rPr>
              <w:t xml:space="preserve">Mg </w:t>
            </w:r>
          </w:p>
        </w:tc>
        <w:tc>
          <w:tcPr>
            <w:tcW w:w="1418" w:type="dxa"/>
            <w:shd w:val="clear" w:color="auto" w:fill="auto"/>
            <w:textDirection w:val="btLr"/>
            <w:vAlign w:val="center"/>
          </w:tcPr>
          <w:p w14:paraId="069362EB" w14:textId="4A997B27" w:rsidR="00D3721B" w:rsidRPr="00FD20A3" w:rsidRDefault="00D3721B" w:rsidP="00CE517B">
            <w:pPr>
              <w:ind w:left="-130" w:right="113"/>
              <w:jc w:val="center"/>
              <w:rPr>
                <w:rFonts w:ascii="Arial" w:hAnsi="Arial" w:cs="Arial"/>
                <w:b/>
                <w:color w:val="000000" w:themeColor="text1"/>
                <w:sz w:val="20"/>
                <w:szCs w:val="20"/>
              </w:rPr>
            </w:pPr>
            <w:r w:rsidRPr="00FD20A3">
              <w:rPr>
                <w:rFonts w:ascii="Arial" w:hAnsi="Arial" w:cs="Arial"/>
                <w:b/>
                <w:color w:val="000000" w:themeColor="text1"/>
                <w:sz w:val="20"/>
                <w:szCs w:val="20"/>
              </w:rPr>
              <w:t>Największa masa odpadów która mogłaby być magazynowana w danej chwili</w:t>
            </w:r>
          </w:p>
        </w:tc>
      </w:tr>
      <w:tr w:rsidR="008D46D1" w:rsidRPr="008D46D1" w14:paraId="5BAB5E01"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832FB" w14:textId="77777777" w:rsidR="006B459E" w:rsidRPr="00FD20A3" w:rsidRDefault="006B459E" w:rsidP="00FD20A3">
            <w:pPr>
              <w:pStyle w:val="Akapitzlist"/>
              <w:numPr>
                <w:ilvl w:val="0"/>
                <w:numId w:val="51"/>
              </w:numPr>
              <w:suppressAutoHyphens/>
              <w:autoSpaceDE w:val="0"/>
              <w:autoSpaceDN w:val="0"/>
              <w:ind w:left="-159" w:right="-675" w:firstLine="50"/>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8A3DF"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06 03 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36FF0"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Sole i roztwory zawierające metale ciężkie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9FA206F" w14:textId="474D3CED" w:rsidR="006B459E" w:rsidRPr="00FD20A3" w:rsidRDefault="00D3721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F86C" w14:textId="0096D16A" w:rsidR="006B459E" w:rsidRPr="00FD20A3" w:rsidRDefault="00D3721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2ED9269F" w14:textId="671FE8FE" w:rsidR="006B459E" w:rsidRPr="00FD20A3" w:rsidRDefault="00D3721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CE517B" w:rsidRPr="00FD20A3">
              <w:rPr>
                <w:rFonts w:ascii="Arial" w:hAnsi="Arial" w:cs="Arial"/>
                <w:color w:val="000000" w:themeColor="text1"/>
                <w:sz w:val="20"/>
                <w:szCs w:val="20"/>
                <w:lang w:eastAsia="en-US"/>
              </w:rPr>
              <w:t>464</w:t>
            </w:r>
          </w:p>
        </w:tc>
      </w:tr>
      <w:tr w:rsidR="008D46D1" w:rsidRPr="008D46D1" w14:paraId="7342569D"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227B3"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9E7F9"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06 03 15</w:t>
            </w:r>
            <w:r w:rsidRPr="00FD20A3">
              <w:rPr>
                <w:rFonts w:ascii="Arial" w:hAnsi="Arial" w:cs="Arial"/>
                <w:b/>
                <w:bCs/>
                <w:color w:val="000000" w:themeColor="text1"/>
                <w:sz w:val="20"/>
                <w:szCs w:val="20"/>
                <w:vertAlign w:val="superscript"/>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53585"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Tlenki metali zawierające metale ciężkie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C22DEBE" w14:textId="6FF93CEA" w:rsidR="006B459E" w:rsidRPr="00FD20A3" w:rsidRDefault="00D3721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81E68" w14:textId="53C49ABC" w:rsidR="006B459E" w:rsidRPr="00FD20A3" w:rsidRDefault="00D3721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6843272A" w14:textId="390DA563" w:rsidR="006B459E" w:rsidRPr="00FD20A3" w:rsidRDefault="00D3721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CE517B" w:rsidRPr="00FD20A3">
              <w:rPr>
                <w:rFonts w:ascii="Arial" w:hAnsi="Arial" w:cs="Arial"/>
                <w:color w:val="000000" w:themeColor="text1"/>
                <w:sz w:val="20"/>
                <w:szCs w:val="20"/>
                <w:lang w:eastAsia="en-US"/>
              </w:rPr>
              <w:t>464</w:t>
            </w:r>
          </w:p>
        </w:tc>
      </w:tr>
      <w:tr w:rsidR="008D46D1" w:rsidRPr="008D46D1" w14:paraId="1D583D6B"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1B580"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CE212"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06 04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759A"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Odpady zawierające inne metale ciężkie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E415D19" w14:textId="6061B222"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D8537" w14:textId="02859E71"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320C4FA5" w14:textId="311BE7B6" w:rsidR="006B459E" w:rsidRPr="00FD20A3" w:rsidRDefault="00CE517B" w:rsidP="00CE517B">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3031</w:t>
            </w:r>
          </w:p>
        </w:tc>
      </w:tr>
      <w:tr w:rsidR="008D46D1" w:rsidRPr="008D46D1" w14:paraId="36F0FE85"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8E87E"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C1392"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10 02 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7B428" w14:textId="51C3AACF" w:rsidR="006B459E" w:rsidRPr="00FD20A3" w:rsidRDefault="006B459E" w:rsidP="00FD20A3">
            <w:pPr>
              <w:autoSpaceDE w:val="0"/>
              <w:ind w:left="33"/>
              <w:jc w:val="center"/>
              <w:rPr>
                <w:rFonts w:ascii="Arial" w:hAnsi="Arial" w:cs="Arial"/>
                <w:bCs/>
                <w:color w:val="000000" w:themeColor="text1"/>
                <w:sz w:val="20"/>
                <w:szCs w:val="20"/>
                <w:lang w:eastAsia="en-US"/>
              </w:rPr>
            </w:pPr>
            <w:r w:rsidRPr="00FD20A3">
              <w:rPr>
                <w:rFonts w:ascii="Arial" w:hAnsi="Arial" w:cs="Arial"/>
                <w:color w:val="000000" w:themeColor="text1"/>
                <w:sz w:val="20"/>
                <w:szCs w:val="20"/>
              </w:rPr>
              <w:t xml:space="preserve">Odpady stałe </w:t>
            </w:r>
            <w:r w:rsidR="00FD20A3" w:rsidRPr="00FD20A3">
              <w:rPr>
                <w:rFonts w:ascii="Arial" w:hAnsi="Arial" w:cs="Arial"/>
                <w:color w:val="000000" w:themeColor="text1"/>
                <w:sz w:val="20"/>
                <w:szCs w:val="20"/>
              </w:rPr>
              <w:br/>
            </w:r>
            <w:r w:rsidRPr="00FD20A3">
              <w:rPr>
                <w:rFonts w:ascii="Arial" w:hAnsi="Arial" w:cs="Arial"/>
                <w:color w:val="000000" w:themeColor="text1"/>
                <w:sz w:val="20"/>
                <w:szCs w:val="20"/>
              </w:rPr>
              <w:t>z oczyszczania gazów odlotowych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A5766EE" w14:textId="46A26EB5" w:rsidR="006B459E" w:rsidRPr="00FD20A3" w:rsidRDefault="00694A88" w:rsidP="00BC1C94">
            <w:pPr>
              <w:autoSpaceDE w:val="0"/>
              <w:ind w:left="-131"/>
              <w:jc w:val="center"/>
              <w:rPr>
                <w:rFonts w:ascii="Arial" w:hAnsi="Arial" w:cs="Arial"/>
                <w:bCs/>
                <w:color w:val="000000" w:themeColor="text1"/>
                <w:sz w:val="20"/>
                <w:szCs w:val="20"/>
                <w:lang w:eastAsia="en-US"/>
              </w:rPr>
            </w:pPr>
            <w:r w:rsidRPr="00FD20A3">
              <w:rPr>
                <w:rFonts w:ascii="Arial" w:hAnsi="Arial" w:cs="Arial"/>
                <w:bCs/>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90CD" w14:textId="39414BF0" w:rsidR="006B459E" w:rsidRPr="00FD20A3" w:rsidRDefault="00694A88" w:rsidP="00BC1C94">
            <w:pPr>
              <w:autoSpaceDE w:val="0"/>
              <w:ind w:left="-131"/>
              <w:jc w:val="center"/>
              <w:rPr>
                <w:rFonts w:ascii="Arial" w:hAnsi="Arial" w:cs="Arial"/>
                <w:bCs/>
                <w:color w:val="000000" w:themeColor="text1"/>
                <w:sz w:val="20"/>
                <w:szCs w:val="20"/>
                <w:lang w:eastAsia="en-US"/>
              </w:rPr>
            </w:pPr>
            <w:r w:rsidRPr="00FD20A3">
              <w:rPr>
                <w:rFonts w:ascii="Arial" w:hAnsi="Arial" w:cs="Arial"/>
                <w:bCs/>
                <w:color w:val="000000" w:themeColor="text1"/>
                <w:sz w:val="20"/>
                <w:szCs w:val="20"/>
                <w:lang w:eastAsia="en-US"/>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3E03E83B" w14:textId="7C24C59F" w:rsidR="006B459E" w:rsidRPr="00FD20A3" w:rsidRDefault="00CE517B" w:rsidP="00BC1C94">
            <w:pPr>
              <w:autoSpaceDE w:val="0"/>
              <w:ind w:left="-131"/>
              <w:jc w:val="center"/>
              <w:rPr>
                <w:rFonts w:ascii="Arial" w:hAnsi="Arial" w:cs="Arial"/>
                <w:bCs/>
                <w:color w:val="000000" w:themeColor="text1"/>
                <w:sz w:val="20"/>
                <w:szCs w:val="20"/>
                <w:lang w:eastAsia="en-US"/>
              </w:rPr>
            </w:pPr>
            <w:r w:rsidRPr="00FD20A3">
              <w:rPr>
                <w:rFonts w:ascii="Arial" w:hAnsi="Arial" w:cs="Arial"/>
                <w:bCs/>
                <w:color w:val="000000" w:themeColor="text1"/>
                <w:sz w:val="20"/>
                <w:szCs w:val="20"/>
                <w:lang w:eastAsia="en-US"/>
              </w:rPr>
              <w:t>3464</w:t>
            </w:r>
          </w:p>
        </w:tc>
      </w:tr>
      <w:tr w:rsidR="008D46D1" w:rsidRPr="008D46D1" w14:paraId="17EA82C5"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0FB0C"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BE72E"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04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0B829"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Żużle z produkcji pierwotnej i wtórnej</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B15DEAE" w14:textId="23EF544F"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6E43" w14:textId="3E208AF1"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4EECAE5" w14:textId="0F434DF6" w:rsidR="006B459E" w:rsidRPr="00FD20A3" w:rsidRDefault="00CE517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3464</w:t>
            </w:r>
          </w:p>
        </w:tc>
      </w:tr>
      <w:tr w:rsidR="008D46D1" w:rsidRPr="008D46D1" w14:paraId="524FAC99"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76F4C"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58523"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10 04 02</w:t>
            </w:r>
            <w:r w:rsidRPr="00FD20A3">
              <w:rPr>
                <w:rFonts w:ascii="Arial" w:hAnsi="Arial" w:cs="Arial"/>
                <w:b/>
                <w:bCs/>
                <w:color w:val="000000" w:themeColor="text1"/>
                <w:sz w:val="20"/>
                <w:szCs w:val="20"/>
                <w:vertAlign w:val="superscript"/>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150FA" w14:textId="36075138"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Zgary</w:t>
            </w:r>
            <w:r w:rsidR="00FD20A3" w:rsidRPr="00FD20A3">
              <w:rPr>
                <w:rFonts w:ascii="Arial" w:hAnsi="Arial" w:cs="Arial"/>
                <w:color w:val="000000" w:themeColor="text1"/>
                <w:sz w:val="20"/>
                <w:szCs w:val="20"/>
                <w:lang w:eastAsia="en-US"/>
              </w:rPr>
              <w:t xml:space="preserve"> </w:t>
            </w:r>
            <w:r w:rsidRPr="00FD20A3">
              <w:rPr>
                <w:rFonts w:ascii="Arial" w:hAnsi="Arial" w:cs="Arial"/>
                <w:color w:val="000000" w:themeColor="text1"/>
                <w:sz w:val="20"/>
                <w:szCs w:val="20"/>
                <w:lang w:eastAsia="en-US"/>
              </w:rPr>
              <w:t>(ołowiu) z produkcji pierwotnej i wtórnej</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E7C68AD" w14:textId="76EA7563"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973A" w14:textId="04075EDA"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10 000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B5E78DD" w14:textId="346C029D"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CE517B" w:rsidRPr="00FD20A3">
              <w:rPr>
                <w:rFonts w:ascii="Arial" w:hAnsi="Arial" w:cs="Arial"/>
                <w:color w:val="000000" w:themeColor="text1"/>
                <w:sz w:val="20"/>
                <w:szCs w:val="20"/>
                <w:lang w:eastAsia="en-US"/>
              </w:rPr>
              <w:t>464</w:t>
            </w:r>
          </w:p>
        </w:tc>
      </w:tr>
      <w:tr w:rsidR="008D46D1" w:rsidRPr="008D46D1" w14:paraId="43358ECF"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D3C27"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98474"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04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B1947"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Pyły z gazów odlotowych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105890B" w14:textId="733D46B9"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73315" w14:textId="3EDF538D"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7 000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6E1F5610" w14:textId="3C91D732"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w:t>
            </w:r>
            <w:r w:rsidR="00CE517B" w:rsidRPr="00FD20A3">
              <w:rPr>
                <w:rFonts w:ascii="Arial" w:hAnsi="Arial" w:cs="Arial"/>
                <w:color w:val="000000" w:themeColor="text1"/>
                <w:sz w:val="20"/>
                <w:szCs w:val="20"/>
                <w:lang w:eastAsia="en-US"/>
              </w:rPr>
              <w:t>165</w:t>
            </w:r>
          </w:p>
        </w:tc>
      </w:tr>
      <w:tr w:rsidR="008D46D1" w:rsidRPr="008D46D1" w14:paraId="23E1633C"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483B9"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E38F5"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04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BE672"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Inne cząstki i pyły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2D47C48" w14:textId="04A9D8BD"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099F7" w14:textId="27DFECD6" w:rsidR="006B459E" w:rsidRPr="00FD20A3" w:rsidRDefault="00033309"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w:t>
            </w:r>
            <w:r w:rsidR="00694A88" w:rsidRPr="00FD20A3">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2E0F8155" w14:textId="4BC771A0"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w:t>
            </w:r>
            <w:r w:rsidR="00CE517B" w:rsidRPr="00FD20A3">
              <w:rPr>
                <w:rFonts w:ascii="Arial" w:hAnsi="Arial" w:cs="Arial"/>
                <w:color w:val="000000" w:themeColor="text1"/>
                <w:sz w:val="20"/>
                <w:szCs w:val="20"/>
                <w:lang w:eastAsia="en-US"/>
              </w:rPr>
              <w:t>165</w:t>
            </w:r>
          </w:p>
        </w:tc>
      </w:tr>
      <w:tr w:rsidR="008D46D1" w:rsidRPr="008D46D1" w14:paraId="30ABEF6C"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8C7F8"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C4066"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04 06*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F5196" w14:textId="5A7C9C64"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 xml:space="preserve">Odpady stałe </w:t>
            </w:r>
            <w:r w:rsidR="00FD20A3" w:rsidRPr="00FD20A3">
              <w:rPr>
                <w:rFonts w:ascii="Arial" w:hAnsi="Arial" w:cs="Arial"/>
                <w:color w:val="000000" w:themeColor="text1"/>
                <w:sz w:val="20"/>
                <w:szCs w:val="20"/>
                <w:lang w:eastAsia="en-US"/>
              </w:rPr>
              <w:br/>
            </w:r>
            <w:r w:rsidRPr="00FD20A3">
              <w:rPr>
                <w:rFonts w:ascii="Arial" w:hAnsi="Arial" w:cs="Arial"/>
                <w:color w:val="000000" w:themeColor="text1"/>
                <w:sz w:val="20"/>
                <w:szCs w:val="20"/>
                <w:lang w:eastAsia="en-US"/>
              </w:rPr>
              <w:t>z oczyszczania gazów odlotowych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B9BABE" w14:textId="79950F5D"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DB6EE" w14:textId="6634546E"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39FB33C" w14:textId="20848848"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CE517B" w:rsidRPr="00FD20A3">
              <w:rPr>
                <w:rFonts w:ascii="Arial" w:hAnsi="Arial" w:cs="Arial"/>
                <w:color w:val="000000" w:themeColor="text1"/>
                <w:sz w:val="20"/>
                <w:szCs w:val="20"/>
                <w:lang w:eastAsia="en-US"/>
              </w:rPr>
              <w:t>464</w:t>
            </w:r>
          </w:p>
        </w:tc>
      </w:tr>
      <w:tr w:rsidR="008D46D1" w:rsidRPr="008D46D1" w14:paraId="7BF50C8C"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CC7EB"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E595D"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10 06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1A35" w14:textId="79889652"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 xml:space="preserve">Pyły z gazów odlotowych </w:t>
            </w:r>
            <w:r w:rsidR="00FD20A3" w:rsidRPr="00FD20A3">
              <w:rPr>
                <w:rFonts w:ascii="Arial" w:hAnsi="Arial" w:cs="Arial"/>
                <w:color w:val="000000" w:themeColor="text1"/>
                <w:sz w:val="20"/>
                <w:szCs w:val="20"/>
              </w:rPr>
              <w:br/>
            </w:r>
            <w:r w:rsidRPr="00FD20A3">
              <w:rPr>
                <w:rFonts w:ascii="Arial" w:hAnsi="Arial" w:cs="Arial"/>
                <w:color w:val="000000" w:themeColor="text1"/>
                <w:sz w:val="20"/>
                <w:szCs w:val="20"/>
              </w:rPr>
              <w:t>z hutnictwa miedzi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DD5196D" w14:textId="610EEB27"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50F3" w14:textId="7758989C"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25758C3" w14:textId="4A3659E0" w:rsidR="006B459E" w:rsidRPr="00FD20A3" w:rsidRDefault="00CE517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3464</w:t>
            </w:r>
          </w:p>
        </w:tc>
      </w:tr>
      <w:tr w:rsidR="008D46D1" w:rsidRPr="008D46D1" w14:paraId="69CAF3C8"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F63A7"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EBCD5"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10 08 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F15F0"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Słone żużle z produkcji pierwotnej i wtórnej</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6991DE" w14:textId="4C0131DC"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DF141" w14:textId="4E58B0C0"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DED0AFA" w14:textId="64C0D50C"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w:t>
            </w:r>
            <w:r w:rsidR="00CE517B" w:rsidRPr="00FD20A3">
              <w:rPr>
                <w:rFonts w:ascii="Arial" w:hAnsi="Arial" w:cs="Arial"/>
                <w:color w:val="000000" w:themeColor="text1"/>
                <w:sz w:val="20"/>
                <w:szCs w:val="20"/>
                <w:lang w:eastAsia="en-US"/>
              </w:rPr>
              <w:t>464</w:t>
            </w:r>
          </w:p>
        </w:tc>
      </w:tr>
      <w:tr w:rsidR="008D46D1" w:rsidRPr="008D46D1" w14:paraId="73E35E1D"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72D21" w14:textId="77777777" w:rsidR="006B459E" w:rsidRPr="00FD20A3"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B0CEE"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10 08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B3F2" w14:textId="5F2EC44C"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rPr>
              <w:t xml:space="preserve">Kożuchy żużlowe i zgary </w:t>
            </w:r>
            <w:r w:rsidR="00FD20A3" w:rsidRPr="00FD20A3">
              <w:rPr>
                <w:rFonts w:ascii="Arial" w:hAnsi="Arial" w:cs="Arial"/>
                <w:color w:val="000000" w:themeColor="text1"/>
                <w:sz w:val="20"/>
                <w:szCs w:val="20"/>
              </w:rPr>
              <w:br/>
            </w:r>
            <w:r w:rsidRPr="00FD20A3">
              <w:rPr>
                <w:rFonts w:ascii="Arial" w:hAnsi="Arial" w:cs="Arial"/>
                <w:color w:val="000000" w:themeColor="text1"/>
                <w:sz w:val="20"/>
                <w:szCs w:val="20"/>
              </w:rPr>
              <w:t xml:space="preserve">z wytopu o właściwościach palnych lub wydzielające </w:t>
            </w:r>
            <w:r w:rsidR="00FD20A3" w:rsidRPr="00FD20A3">
              <w:rPr>
                <w:rFonts w:ascii="Arial" w:hAnsi="Arial" w:cs="Arial"/>
                <w:color w:val="000000" w:themeColor="text1"/>
                <w:sz w:val="20"/>
                <w:szCs w:val="20"/>
              </w:rPr>
              <w:br/>
            </w:r>
            <w:r w:rsidRPr="00FD20A3">
              <w:rPr>
                <w:rFonts w:ascii="Arial" w:hAnsi="Arial" w:cs="Arial"/>
                <w:color w:val="000000" w:themeColor="text1"/>
                <w:sz w:val="20"/>
                <w:szCs w:val="20"/>
              </w:rPr>
              <w:t>w zetknięciu z wodą gazy palne w niebezpiecznych ilościach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B30835" w14:textId="6EBB7F7E"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A30E" w14:textId="40253C73"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9D24D11" w14:textId="2BB6D678" w:rsidR="006B459E" w:rsidRPr="00FD20A3" w:rsidRDefault="00CE517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3464</w:t>
            </w:r>
          </w:p>
        </w:tc>
      </w:tr>
      <w:tr w:rsidR="008D46D1" w:rsidRPr="008D46D1" w14:paraId="41E6C70B"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E6FAD" w14:textId="77777777" w:rsidR="006B459E" w:rsidRPr="008D46D1"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7030A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F2479"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bCs/>
                <w:color w:val="000000" w:themeColor="text1"/>
                <w:sz w:val="20"/>
                <w:szCs w:val="20"/>
                <w:lang w:eastAsia="en-US"/>
              </w:rPr>
              <w:t>10 08 15</w:t>
            </w:r>
            <w:r w:rsidRPr="00FD20A3">
              <w:rPr>
                <w:rFonts w:ascii="Arial" w:hAnsi="Arial" w:cs="Arial"/>
                <w:b/>
                <w:bCs/>
                <w:color w:val="000000" w:themeColor="text1"/>
                <w:sz w:val="20"/>
                <w:szCs w:val="20"/>
                <w:vertAlign w:val="superscript"/>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73410" w14:textId="77777777" w:rsidR="006B459E" w:rsidRPr="00FD20A3" w:rsidRDefault="006B459E" w:rsidP="00FD20A3">
            <w:pPr>
              <w:autoSpaceDE w:val="0"/>
              <w:ind w:left="33"/>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Pyły z gazów odlotowych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7B51844" w14:textId="3260009B"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0A2FF" w14:textId="73BF0FC2"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7 000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129F69E" w14:textId="4040287C" w:rsidR="006B459E" w:rsidRPr="00FD20A3" w:rsidRDefault="00CE517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1299</w:t>
            </w:r>
          </w:p>
        </w:tc>
      </w:tr>
      <w:tr w:rsidR="008D46D1" w:rsidRPr="008D46D1" w14:paraId="018F9317"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EBAF3" w14:textId="77777777" w:rsidR="006B459E" w:rsidRPr="008D46D1"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7030A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6EC4C" w14:textId="77777777" w:rsidR="006B459E" w:rsidRPr="00FD20A3" w:rsidRDefault="006B459E" w:rsidP="00BC1C94">
            <w:pPr>
              <w:autoSpaceDE w:val="0"/>
              <w:ind w:left="-131"/>
              <w:jc w:val="center"/>
              <w:rPr>
                <w:rFonts w:ascii="Arial" w:hAnsi="Arial" w:cs="Arial"/>
                <w:b/>
                <w:bCs/>
                <w:color w:val="000000" w:themeColor="text1"/>
                <w:sz w:val="20"/>
                <w:szCs w:val="20"/>
                <w:lang w:eastAsia="en-US"/>
              </w:rPr>
            </w:pPr>
            <w:r w:rsidRPr="00FD20A3">
              <w:rPr>
                <w:rFonts w:ascii="Arial" w:hAnsi="Arial" w:cs="Arial"/>
                <w:b/>
                <w:color w:val="000000" w:themeColor="text1"/>
                <w:sz w:val="20"/>
                <w:szCs w:val="20"/>
              </w:rPr>
              <w:t>10 08 17*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3E84B" w14:textId="77777777" w:rsidR="006B459E" w:rsidRPr="00FD20A3" w:rsidRDefault="006B459E" w:rsidP="00FD20A3">
            <w:pPr>
              <w:pStyle w:val="Tekstpodstawowy"/>
              <w:spacing w:after="0"/>
              <w:ind w:left="33"/>
              <w:jc w:val="center"/>
              <w:rPr>
                <w:color w:val="000000" w:themeColor="text1"/>
              </w:rPr>
            </w:pPr>
            <w:r w:rsidRPr="00FD20A3">
              <w:rPr>
                <w:rFonts w:ascii="Arial" w:hAnsi="Arial" w:cs="Arial"/>
                <w:color w:val="000000" w:themeColor="text1"/>
                <w:sz w:val="20"/>
                <w:szCs w:val="20"/>
              </w:rPr>
              <w:t>Szlamy i osady po filtracyjne z oczyszczania gazów odlotowych zawierające substancje niebezpieczne z hutnictwa pozostałych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B134011" w14:textId="5673A9ED"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D9635" w14:textId="5D740D8F" w:rsidR="006B459E" w:rsidRPr="00FD20A3" w:rsidRDefault="00694A88"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EC8346A" w14:textId="16575F0F" w:rsidR="006B459E" w:rsidRPr="00FD20A3" w:rsidRDefault="00CE517B" w:rsidP="00BC1C94">
            <w:pPr>
              <w:autoSpaceDE w:val="0"/>
              <w:ind w:left="-131"/>
              <w:jc w:val="center"/>
              <w:rPr>
                <w:rFonts w:ascii="Arial" w:hAnsi="Arial" w:cs="Arial"/>
                <w:color w:val="000000" w:themeColor="text1"/>
                <w:sz w:val="20"/>
                <w:szCs w:val="20"/>
                <w:lang w:eastAsia="en-US"/>
              </w:rPr>
            </w:pPr>
            <w:r w:rsidRPr="00FD20A3">
              <w:rPr>
                <w:rFonts w:ascii="Arial" w:hAnsi="Arial" w:cs="Arial"/>
                <w:color w:val="000000" w:themeColor="text1"/>
                <w:sz w:val="20"/>
                <w:szCs w:val="20"/>
                <w:lang w:eastAsia="en-US"/>
              </w:rPr>
              <w:t>3464</w:t>
            </w:r>
          </w:p>
        </w:tc>
      </w:tr>
      <w:tr w:rsidR="008D46D1" w:rsidRPr="008D46D1" w14:paraId="519ECB24"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7EE4"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2F11B"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10 10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7CFD"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 xml:space="preserve">Inne cząstki stałe zawierające substancje niebezpieczne (odpady </w:t>
            </w:r>
            <w:r w:rsidRPr="0054216A">
              <w:rPr>
                <w:rFonts w:ascii="Arial" w:hAnsi="Arial" w:cs="Arial"/>
                <w:color w:val="000000" w:themeColor="text1"/>
                <w:sz w:val="20"/>
                <w:szCs w:val="20"/>
              </w:rPr>
              <w:br/>
              <w:t>z odlewnictwa metali nieżelaznych)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C3FCA22" w14:textId="420DFD5A" w:rsidR="006B459E" w:rsidRPr="0054216A" w:rsidRDefault="00033309"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3420" w14:textId="2CF7BF7D" w:rsidR="006B459E" w:rsidRPr="0054216A" w:rsidRDefault="00033309"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w:t>
            </w:r>
            <w:r w:rsidR="00694A88" w:rsidRPr="0054216A">
              <w:rPr>
                <w:rFonts w:ascii="Arial" w:hAnsi="Arial" w:cs="Arial"/>
                <w:color w:val="000000" w:themeColor="text1"/>
                <w:sz w:val="20"/>
                <w:szCs w:val="20"/>
                <w:lang w:eastAsia="en-US"/>
              </w:rPr>
              <w:t>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21EE64D4" w14:textId="45A29FE9"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39904D9B"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411C6"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AAFC5"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bCs/>
                <w:color w:val="000000" w:themeColor="text1"/>
                <w:sz w:val="20"/>
                <w:szCs w:val="20"/>
                <w:lang w:eastAsia="en-US"/>
              </w:rPr>
              <w:t>10 11 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6066A" w14:textId="021200A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Szlamy z polerowania</w:t>
            </w:r>
            <w:r w:rsidR="00FD20A3" w:rsidRPr="0054216A">
              <w:rPr>
                <w:rFonts w:ascii="Arial" w:hAnsi="Arial" w:cs="Arial"/>
                <w:color w:val="000000" w:themeColor="text1"/>
                <w:sz w:val="20"/>
                <w:szCs w:val="20"/>
                <w:lang w:eastAsia="en-US"/>
              </w:rPr>
              <w:br/>
            </w:r>
            <w:r w:rsidRPr="0054216A">
              <w:rPr>
                <w:rFonts w:ascii="Arial" w:hAnsi="Arial" w:cs="Arial"/>
                <w:color w:val="000000" w:themeColor="text1"/>
                <w:sz w:val="20"/>
                <w:szCs w:val="20"/>
                <w:lang w:eastAsia="en-US"/>
              </w:rPr>
              <w:t xml:space="preserve"> i szlifowania szkła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EB0CF13" w14:textId="1229D81A"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D913" w14:textId="6CE9FADC"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508B18E" w14:textId="38709C67"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w:t>
            </w:r>
            <w:r w:rsidR="00CE517B" w:rsidRPr="0054216A">
              <w:rPr>
                <w:rFonts w:ascii="Arial" w:hAnsi="Arial" w:cs="Arial"/>
                <w:color w:val="000000" w:themeColor="text1"/>
                <w:sz w:val="20"/>
                <w:szCs w:val="20"/>
                <w:lang w:eastAsia="en-US"/>
              </w:rPr>
              <w:t>464</w:t>
            </w:r>
          </w:p>
        </w:tc>
      </w:tr>
      <w:tr w:rsidR="008D46D1" w:rsidRPr="008D46D1" w14:paraId="524123AB"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15E9"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B8D59"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bCs/>
                <w:color w:val="000000" w:themeColor="text1"/>
                <w:sz w:val="20"/>
                <w:szCs w:val="20"/>
                <w:lang w:eastAsia="en-US"/>
              </w:rPr>
              <w:t>11 01 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A52FE"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 xml:space="preserve">Szlamy i osady </w:t>
            </w:r>
            <w:proofErr w:type="spellStart"/>
            <w:r w:rsidRPr="0054216A">
              <w:rPr>
                <w:rFonts w:ascii="Arial" w:hAnsi="Arial" w:cs="Arial"/>
                <w:color w:val="000000" w:themeColor="text1"/>
                <w:sz w:val="20"/>
                <w:szCs w:val="20"/>
                <w:lang w:eastAsia="en-US"/>
              </w:rPr>
              <w:t>pofiltracyjne</w:t>
            </w:r>
            <w:proofErr w:type="spellEnd"/>
            <w:r w:rsidRPr="0054216A">
              <w:rPr>
                <w:rFonts w:ascii="Arial" w:hAnsi="Arial" w:cs="Arial"/>
                <w:color w:val="000000" w:themeColor="text1"/>
                <w:sz w:val="20"/>
                <w:szCs w:val="20"/>
                <w:lang w:eastAsia="en-US"/>
              </w:rPr>
              <w:t xml:space="preserve">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09EB4F1" w14:textId="168E8A78"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450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03841" w14:textId="35620B3D"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ECAB9A7" w14:textId="46768A7D"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952,6</w:t>
            </w:r>
          </w:p>
        </w:tc>
      </w:tr>
      <w:tr w:rsidR="008D46D1" w:rsidRPr="008D46D1" w14:paraId="2FC909BE"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23575"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99747"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11 01 98*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D6D77"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 xml:space="preserve">Inne odpady zawierające substancje niebezpieczne z obróbki </w:t>
            </w:r>
            <w:r w:rsidRPr="0054216A">
              <w:rPr>
                <w:rFonts w:ascii="Arial" w:hAnsi="Arial" w:cs="Arial"/>
                <w:color w:val="000000" w:themeColor="text1"/>
                <w:sz w:val="20"/>
                <w:szCs w:val="20"/>
              </w:rPr>
              <w:br/>
              <w:t>i powlekania metali oraz innych materiałów (np. procesów cynowania galwanicznych, cynkowania, wytrawiania, fosforanowania, alkalicznego odtłuszczania, anodowania)</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D1D2CA4" w14:textId="51EC95DE"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9B8B" w14:textId="55D250CD"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700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26CA0907" w14:textId="08E9BE87"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72E283C0"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77A57" w14:textId="77777777" w:rsidR="006B459E" w:rsidRPr="0054216A" w:rsidRDefault="006B459E" w:rsidP="0054216A">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D3DE9" w14:textId="77777777" w:rsidR="006B459E" w:rsidRPr="0054216A" w:rsidRDefault="006B459E" w:rsidP="0054216A">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11 02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CF978" w14:textId="1AFFD76A" w:rsidR="006B459E" w:rsidRPr="0054216A" w:rsidRDefault="006B459E" w:rsidP="0054216A">
            <w:pPr>
              <w:autoSpaceDE w:val="0"/>
              <w:ind w:left="33"/>
              <w:jc w:val="center"/>
              <w:rPr>
                <w:rFonts w:ascii="Arial" w:hAnsi="Arial" w:cs="Arial"/>
                <w:color w:val="000000" w:themeColor="text1"/>
                <w:sz w:val="20"/>
                <w:szCs w:val="20"/>
                <w:lang w:eastAsia="en-US"/>
              </w:rPr>
            </w:pPr>
            <w:r w:rsidRPr="0054216A">
              <w:rPr>
                <w:rFonts w:ascii="Arial" w:eastAsia="Times New Roman" w:hAnsi="Arial" w:cs="Arial"/>
                <w:color w:val="000000" w:themeColor="text1"/>
                <w:sz w:val="20"/>
                <w:szCs w:val="20"/>
                <w:lang w:eastAsia="pl-PL"/>
              </w:rPr>
              <w:t xml:space="preserve">Szlamy z hydrometalurgii cynku (w tym </w:t>
            </w:r>
            <w:proofErr w:type="spellStart"/>
            <w:r w:rsidRPr="0054216A">
              <w:rPr>
                <w:rFonts w:ascii="Arial" w:eastAsia="Times New Roman" w:hAnsi="Arial" w:cs="Arial"/>
                <w:color w:val="000000" w:themeColor="text1"/>
                <w:sz w:val="20"/>
                <w:szCs w:val="20"/>
                <w:lang w:eastAsia="pl-PL"/>
              </w:rPr>
              <w:t>jarozyt</w:t>
            </w:r>
            <w:proofErr w:type="spellEnd"/>
            <w:r w:rsidR="0054216A" w:rsidRPr="0054216A">
              <w:rPr>
                <w:rFonts w:ascii="Arial" w:eastAsia="Times New Roman" w:hAnsi="Arial" w:cs="Arial"/>
                <w:color w:val="000000" w:themeColor="text1"/>
                <w:sz w:val="20"/>
                <w:szCs w:val="20"/>
                <w:lang w:eastAsia="pl-PL"/>
              </w:rPr>
              <w:br/>
            </w:r>
            <w:r w:rsidRPr="0054216A">
              <w:rPr>
                <w:rFonts w:ascii="Arial" w:eastAsia="Times New Roman" w:hAnsi="Arial" w:cs="Arial"/>
                <w:color w:val="000000" w:themeColor="text1"/>
                <w:sz w:val="20"/>
                <w:szCs w:val="20"/>
                <w:lang w:eastAsia="pl-PL"/>
              </w:rPr>
              <w:t xml:space="preserve"> i getyt)</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12B6B07" w14:textId="25D93640"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BDE4" w14:textId="5E48D942" w:rsidR="006B459E" w:rsidRPr="0054216A" w:rsidRDefault="0054216A" w:rsidP="0054216A">
            <w:pPr>
              <w:autoSpaceDE w:val="0"/>
              <w:ind w:left="-131"/>
              <w:jc w:val="center"/>
              <w:rPr>
                <w:rFonts w:ascii="Arial" w:hAnsi="Arial" w:cs="Arial"/>
                <w:color w:val="000000" w:themeColor="text1"/>
                <w:sz w:val="20"/>
                <w:szCs w:val="20"/>
                <w:lang w:eastAsia="en-US"/>
              </w:rPr>
            </w:pPr>
            <w:r>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C429F36" w14:textId="49DE2855" w:rsidR="006B459E" w:rsidRPr="0054216A" w:rsidRDefault="00CE517B"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248CDD5B"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5523C" w14:textId="77777777" w:rsidR="006B459E" w:rsidRPr="0054216A" w:rsidRDefault="006B459E" w:rsidP="0054216A">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0C0CE" w14:textId="77777777" w:rsidR="006B459E" w:rsidRPr="0054216A" w:rsidRDefault="006B459E" w:rsidP="0054216A">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11 02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1862A" w14:textId="77777777" w:rsidR="006B459E" w:rsidRPr="0054216A" w:rsidRDefault="006B459E" w:rsidP="0054216A">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Odpady z hydrometalurgii miedzi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EC4BF3F" w14:textId="38B5C79C"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7A07" w14:textId="20506248"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700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3FB237B" w14:textId="663EAE1C" w:rsidR="006B459E" w:rsidRPr="0054216A" w:rsidRDefault="00CE517B"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2944,4</w:t>
            </w:r>
          </w:p>
        </w:tc>
      </w:tr>
      <w:tr w:rsidR="008D46D1" w:rsidRPr="008D46D1" w14:paraId="616F7889"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4C453" w14:textId="77777777" w:rsidR="006B459E" w:rsidRPr="0054216A" w:rsidRDefault="006B459E" w:rsidP="0054216A">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7CF0" w14:textId="77777777" w:rsidR="006B459E" w:rsidRPr="0054216A" w:rsidRDefault="006B459E" w:rsidP="0054216A">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11 02 07*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20CC2" w14:textId="77777777" w:rsidR="006B459E" w:rsidRPr="0054216A" w:rsidRDefault="006B459E" w:rsidP="0054216A">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Inne odpady zawierające substancje niebezpieczne (z hydrometalurgii metali nieżelaznych: osady, filtry)</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8034D6" w14:textId="130A88A1"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BEB8" w14:textId="5A429534"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8DC95E7" w14:textId="04FC7D54" w:rsidR="006B459E" w:rsidRPr="0054216A" w:rsidRDefault="00CE517B"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26E71E76"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013C3" w14:textId="77777777" w:rsidR="006B459E" w:rsidRPr="0054216A" w:rsidRDefault="006B459E" w:rsidP="0054216A">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2DA36" w14:textId="77777777" w:rsidR="006B459E" w:rsidRPr="0054216A" w:rsidRDefault="006B459E" w:rsidP="0054216A">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11 03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A1033" w14:textId="77777777" w:rsidR="006B459E" w:rsidRPr="0054216A" w:rsidRDefault="006B459E" w:rsidP="0054216A">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Inne odpady (szlamy i odpady stałe z procesów odpuszczania stali)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FC526A" w14:textId="644227F4"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276D5" w14:textId="3C5775DE"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3C5D0C7" w14:textId="3693B6F4" w:rsidR="006B459E" w:rsidRPr="0054216A" w:rsidRDefault="00CE517B"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4D3CDC63"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8693D" w14:textId="77777777" w:rsidR="006B459E" w:rsidRPr="0054216A" w:rsidRDefault="006B459E" w:rsidP="0054216A">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A10DF" w14:textId="77777777" w:rsidR="006B459E" w:rsidRPr="0054216A" w:rsidRDefault="006B459E" w:rsidP="0054216A">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12 01 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5E7F8" w14:textId="77777777" w:rsidR="006B459E" w:rsidRPr="0054216A" w:rsidRDefault="006B459E" w:rsidP="0054216A">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Szlamy z obróbki metali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C0EE55" w14:textId="4662C0F0"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41988" w14:textId="54057A7D"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AD44A8D" w14:textId="199B7A58" w:rsidR="006B459E" w:rsidRPr="0054216A" w:rsidRDefault="00CE517B"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6C992B68"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FA1A6" w14:textId="77777777" w:rsidR="006B459E" w:rsidRPr="0054216A" w:rsidRDefault="006B459E" w:rsidP="0054216A">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9356C" w14:textId="77777777" w:rsidR="006B459E" w:rsidRPr="0054216A" w:rsidRDefault="006B459E" w:rsidP="0054216A">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13 05 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3B17" w14:textId="77777777" w:rsidR="006B459E" w:rsidRPr="0054216A" w:rsidRDefault="006B459E" w:rsidP="0054216A">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Szlamy z odwadniania olejów w separatorach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A4EA671" w14:textId="190F5C06"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02A8" w14:textId="7D4A074D" w:rsidR="006B459E" w:rsidRPr="0054216A" w:rsidRDefault="00F7779C"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6FF6DD6A" w14:textId="32B758FC" w:rsidR="006B459E" w:rsidRPr="0054216A" w:rsidRDefault="00CE517B" w:rsidP="0054216A">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1F3A3CB5"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33762"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07528"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bCs/>
                <w:color w:val="000000" w:themeColor="text1"/>
                <w:sz w:val="20"/>
                <w:szCs w:val="20"/>
                <w:lang w:eastAsia="en-US"/>
              </w:rPr>
              <w:t>15 01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B4F1C"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 xml:space="preserve">Opakowania zawierające pozostałości substancji niebezpiecznych lub nimi zanieczyszczone (zawierające materiały </w:t>
            </w:r>
            <w:proofErr w:type="spellStart"/>
            <w:r w:rsidRPr="0054216A">
              <w:rPr>
                <w:rFonts w:ascii="Arial" w:hAnsi="Arial" w:cs="Arial"/>
                <w:color w:val="000000" w:themeColor="text1"/>
                <w:sz w:val="20"/>
                <w:szCs w:val="20"/>
                <w:lang w:eastAsia="en-US"/>
              </w:rPr>
              <w:t>cynonośne</w:t>
            </w:r>
            <w:proofErr w:type="spellEnd"/>
            <w:r w:rsidRPr="0054216A">
              <w:rPr>
                <w:rFonts w:ascii="Arial" w:hAnsi="Arial" w:cs="Arial"/>
                <w:color w:val="000000" w:themeColor="text1"/>
                <w:sz w:val="20"/>
                <w:szCs w:val="20"/>
                <w:lang w:eastAsia="en-US"/>
              </w:rPr>
              <w:t xml:space="preserve"> np.  opakowania zawierające pozostałości pasty lutowniczej)</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2C694E7" w14:textId="19C9507B" w:rsidR="006B459E" w:rsidRPr="0054216A" w:rsidRDefault="003A021F"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3072" w14:textId="56A8EBEE"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700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A8E46AD" w14:textId="54771E09"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477</w:t>
            </w:r>
          </w:p>
        </w:tc>
      </w:tr>
      <w:tr w:rsidR="008D46D1" w:rsidRPr="008D46D1" w14:paraId="2412EA66"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A7C6"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C1D5D"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bCs/>
                <w:color w:val="000000" w:themeColor="text1"/>
                <w:sz w:val="20"/>
                <w:szCs w:val="20"/>
                <w:lang w:eastAsia="en-US"/>
              </w:rPr>
              <w:t>15 02 02</w:t>
            </w:r>
            <w:r w:rsidRPr="0054216A">
              <w:rPr>
                <w:rFonts w:ascii="Arial" w:hAnsi="Arial" w:cs="Arial"/>
                <w:b/>
                <w:bCs/>
                <w:color w:val="000000" w:themeColor="text1"/>
                <w:sz w:val="20"/>
                <w:szCs w:val="20"/>
                <w:vertAlign w:val="superscript"/>
                <w:lang w:eastAsia="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48BB"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 xml:space="preserve">Sorbenty, materiały filtracyjne (w tym filtry olejowe nieujęte </w:t>
            </w:r>
            <w:r w:rsidRPr="0054216A">
              <w:rPr>
                <w:rFonts w:ascii="Arial" w:hAnsi="Arial" w:cs="Arial"/>
                <w:color w:val="000000" w:themeColor="text1"/>
                <w:sz w:val="20"/>
                <w:szCs w:val="20"/>
                <w:lang w:eastAsia="en-US"/>
              </w:rPr>
              <w:br/>
              <w:t xml:space="preserve">w innych grupach), tkaniny do wycierania (np. szmaty, ścierki) </w:t>
            </w:r>
            <w:r w:rsidRPr="0054216A">
              <w:rPr>
                <w:rFonts w:ascii="Arial" w:hAnsi="Arial" w:cs="Arial"/>
                <w:color w:val="000000" w:themeColor="text1"/>
                <w:sz w:val="20"/>
                <w:szCs w:val="20"/>
                <w:lang w:eastAsia="en-US"/>
              </w:rPr>
              <w:br/>
              <w:t>i ubrania ochronne zanieczyszczone substancjami niebezpiecznymi (w tym PCB)</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D4626DE" w14:textId="080B166D" w:rsidR="006B459E" w:rsidRPr="0054216A" w:rsidRDefault="003A021F"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F315" w14:textId="3A0CD6F4"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1 000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4733DB4" w14:textId="6752A996" w:rsidR="006B459E" w:rsidRPr="0054216A" w:rsidRDefault="009F5838"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1776</w:t>
            </w:r>
          </w:p>
        </w:tc>
      </w:tr>
      <w:tr w:rsidR="008D46D1" w:rsidRPr="008D46D1" w14:paraId="682159D7"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713E4"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2B437"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16 03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8B07E"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Nieorganiczne odpady zawierające substancje niebezpieczne (Partie produktów nieodpowiadające wymaganiom oraz produkty przeterminowane lub nieprzydatne do użytku)</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AA7BE32" w14:textId="0A3FA417"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857B5" w14:textId="10ADAB7E"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C89A8E7" w14:textId="2F5DB172" w:rsidR="006B459E" w:rsidRPr="0054216A" w:rsidRDefault="009F5838"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3508</w:t>
            </w:r>
          </w:p>
        </w:tc>
      </w:tr>
      <w:tr w:rsidR="008D46D1" w:rsidRPr="008D46D1" w14:paraId="57B95BA2"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08896"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4C984"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16 07 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3C3CA" w14:textId="6844D0DF"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Odpady zawierające inne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6AF986" w14:textId="08E07D17"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34B0" w14:textId="284277B7"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1C3927D2" w14:textId="2E27461C"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20275E3A"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D4677"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543A9"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17 04 09*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16AC2" w14:textId="77777777" w:rsidR="006B459E" w:rsidRPr="0054216A" w:rsidRDefault="006B459E"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rPr>
              <w:t>Odpady metali zanieczyszczone substancjami niebezpiecznymi</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E96F71" w14:textId="6C42728A"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50929" w14:textId="6F5D9506"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5E1D2BD4" w14:textId="000357C0"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32790E0B"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6945D"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67D98"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17 04 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CE078" w14:textId="1CCD515B" w:rsidR="006B459E" w:rsidRPr="0054216A" w:rsidRDefault="006B459E" w:rsidP="00FD20A3">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 xml:space="preserve">Kable zawierające ropę naftową, smołę i inne </w:t>
            </w:r>
            <w:r w:rsidR="00F31E4B" w:rsidRPr="0054216A">
              <w:rPr>
                <w:rFonts w:ascii="Arial" w:hAnsi="Arial" w:cs="Arial"/>
                <w:color w:val="000000" w:themeColor="text1"/>
                <w:sz w:val="20"/>
                <w:szCs w:val="20"/>
              </w:rPr>
              <w:t>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A8C5AE7" w14:textId="4DB613CF"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F468" w14:textId="05DB9D94"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BB8253B" w14:textId="462E9722"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115DAE36"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C8C04" w14:textId="77777777" w:rsidR="006B459E" w:rsidRPr="0054216A" w:rsidRDefault="006B459E"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4755C" w14:textId="77777777" w:rsidR="006B459E" w:rsidRPr="0054216A" w:rsidRDefault="006B459E"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19 01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70039" w14:textId="77777777" w:rsidR="006B459E" w:rsidRPr="0054216A" w:rsidRDefault="006B459E" w:rsidP="00FD20A3">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Żużle i popioły paleniskowe zawierające 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0204E38" w14:textId="1FF1C864"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8713" w14:textId="3C5405DD" w:rsidR="006B459E"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4BFBAE61" w14:textId="37C9EC67" w:rsidR="006B459E"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161F645D"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10178" w14:textId="77777777" w:rsidR="00F7779C" w:rsidRPr="0054216A" w:rsidRDefault="00F7779C"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226BF" w14:textId="77777777" w:rsidR="00F7779C" w:rsidRPr="0054216A" w:rsidRDefault="00F7779C"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19 02 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0BFBA" w14:textId="77777777" w:rsidR="000D39AE" w:rsidRDefault="00F7779C" w:rsidP="00FD20A3">
            <w:pPr>
              <w:autoSpaceDE w:val="0"/>
              <w:ind w:left="33"/>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Wstępnie przemieszane odpady składające się, </w:t>
            </w:r>
            <w:r w:rsidR="000D39AE">
              <w:rPr>
                <w:rFonts w:ascii="Arial" w:hAnsi="Arial" w:cs="Arial"/>
                <w:color w:val="000000" w:themeColor="text1"/>
                <w:sz w:val="20"/>
                <w:szCs w:val="20"/>
              </w:rPr>
              <w:t xml:space="preserve"> </w:t>
            </w:r>
          </w:p>
          <w:p w14:paraId="0A25322D" w14:textId="19A85E27" w:rsidR="00F7779C" w:rsidRPr="0054216A" w:rsidRDefault="00F7779C" w:rsidP="00FD20A3">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z co najmniej jednego rodzaju odpadów niebezpiecznych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029215" w14:textId="6EAADD61" w:rsidR="00F7779C" w:rsidRPr="0054216A" w:rsidRDefault="00F7779C" w:rsidP="00BC1C94">
            <w:pPr>
              <w:autoSpaceDE w:val="0"/>
              <w:ind w:left="-131"/>
              <w:jc w:val="center"/>
              <w:rPr>
                <w:rFonts w:ascii="Arial" w:hAnsi="Arial" w:cs="Arial"/>
                <w:bCs/>
                <w:color w:val="000000" w:themeColor="text1"/>
                <w:sz w:val="20"/>
                <w:szCs w:val="20"/>
                <w:lang w:eastAsia="en-US"/>
              </w:rPr>
            </w:pPr>
            <w:r w:rsidRPr="0054216A">
              <w:rPr>
                <w:rFonts w:ascii="Arial" w:hAnsi="Arial" w:cs="Arial"/>
                <w:bCs/>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B1024" w14:textId="3A4C3256" w:rsidR="00F7779C" w:rsidRPr="0054216A" w:rsidRDefault="00F7779C" w:rsidP="00BC1C94">
            <w:pPr>
              <w:autoSpaceDE w:val="0"/>
              <w:ind w:left="-131"/>
              <w:jc w:val="center"/>
              <w:rPr>
                <w:rFonts w:ascii="Arial" w:hAnsi="Arial" w:cs="Arial"/>
                <w:bCs/>
                <w:color w:val="000000" w:themeColor="text1"/>
                <w:sz w:val="20"/>
                <w:szCs w:val="20"/>
                <w:lang w:eastAsia="en-US"/>
              </w:rPr>
            </w:pPr>
            <w:r w:rsidRPr="0054216A">
              <w:rPr>
                <w:rFonts w:ascii="Arial" w:hAnsi="Arial" w:cs="Arial"/>
                <w:bCs/>
                <w:color w:val="000000" w:themeColor="text1"/>
                <w:sz w:val="20"/>
                <w:szCs w:val="20"/>
                <w:lang w:eastAsia="en-US"/>
              </w:rPr>
              <w:t>300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7696E6C1" w14:textId="307D854E" w:rsidR="00F7779C" w:rsidRPr="0054216A" w:rsidRDefault="00CE517B" w:rsidP="00BC1C94">
            <w:pPr>
              <w:autoSpaceDE w:val="0"/>
              <w:ind w:left="-131"/>
              <w:jc w:val="center"/>
              <w:rPr>
                <w:rFonts w:ascii="Arial" w:hAnsi="Arial" w:cs="Arial"/>
                <w:bCs/>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70006072"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A0D24" w14:textId="77777777" w:rsidR="00F7779C" w:rsidRPr="0054216A" w:rsidRDefault="00F7779C"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6F140" w14:textId="77777777" w:rsidR="00F7779C" w:rsidRPr="0054216A" w:rsidRDefault="00F7779C"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bCs/>
                <w:color w:val="000000" w:themeColor="text1"/>
                <w:sz w:val="20"/>
                <w:szCs w:val="20"/>
                <w:lang w:eastAsia="en-US"/>
              </w:rPr>
              <w:t>19 02 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1EF8E" w14:textId="77777777" w:rsidR="00F7779C" w:rsidRPr="0054216A" w:rsidRDefault="00F7779C"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Szlamy z fizykochemicznej przeróbki odpadów zawierające</w:t>
            </w:r>
          </w:p>
          <w:p w14:paraId="555FE31E" w14:textId="77777777" w:rsidR="00F7779C" w:rsidRPr="0054216A" w:rsidRDefault="00F7779C" w:rsidP="00FD20A3">
            <w:pPr>
              <w:autoSpaceDE w:val="0"/>
              <w:ind w:left="33"/>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Substancje niebezpieczne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A98C924" w14:textId="763B1101" w:rsidR="00F7779C"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62B7" w14:textId="0B74F65E" w:rsidR="00F7779C"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0FFCCAE5" w14:textId="0F1F99C2" w:rsidR="00F7779C"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547890B9"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0EA87" w14:textId="77777777" w:rsidR="00F7779C" w:rsidRPr="0054216A" w:rsidRDefault="00F7779C"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21349" w14:textId="77777777" w:rsidR="00F7779C" w:rsidRPr="0054216A" w:rsidRDefault="00F7779C"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19 08 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AB3FB" w14:textId="77777777" w:rsidR="00F7779C" w:rsidRPr="0054216A" w:rsidRDefault="00F7779C" w:rsidP="00FD20A3">
            <w:pPr>
              <w:autoSpaceDE w:val="0"/>
              <w:ind w:left="33"/>
              <w:jc w:val="center"/>
              <w:rPr>
                <w:rFonts w:ascii="Arial" w:eastAsia="Times New Roman" w:hAnsi="Arial" w:cs="Arial"/>
                <w:color w:val="000000" w:themeColor="text1"/>
                <w:sz w:val="20"/>
                <w:szCs w:val="20"/>
                <w:lang w:eastAsia="pl-PL"/>
              </w:rPr>
            </w:pPr>
            <w:r w:rsidRPr="0054216A">
              <w:rPr>
                <w:rFonts w:ascii="Arial" w:hAnsi="Arial" w:cs="Arial"/>
                <w:color w:val="000000" w:themeColor="text1"/>
                <w:sz w:val="20"/>
                <w:szCs w:val="20"/>
              </w:rPr>
              <w:t>Odpady z systemów membranowych zawierające metale ciężkie</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F78391" w14:textId="7D9B001D" w:rsidR="00F7779C"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F3449" w14:textId="52034175" w:rsidR="00F7779C"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2905897F" w14:textId="2A5ABC65" w:rsidR="00F7779C"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r w:rsidR="008D46D1" w:rsidRPr="008D46D1" w14:paraId="752D67C0" w14:textId="77777777" w:rsidTr="00CE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4DCE7" w14:textId="77777777" w:rsidR="00F7779C" w:rsidRPr="0054216A" w:rsidRDefault="00F7779C" w:rsidP="00FD20A3">
            <w:pPr>
              <w:pStyle w:val="Akapitzlist"/>
              <w:numPr>
                <w:ilvl w:val="0"/>
                <w:numId w:val="51"/>
              </w:numPr>
              <w:suppressAutoHyphens/>
              <w:autoSpaceDE w:val="0"/>
              <w:autoSpaceDN w:val="0"/>
              <w:ind w:left="-159" w:right="-675"/>
              <w:contextualSpacing w:val="0"/>
              <w:jc w:val="center"/>
              <w:textAlignment w:val="baseline"/>
              <w:rPr>
                <w:rFonts w:ascii="Arial" w:hAnsi="Arial" w:cs="Arial"/>
                <w:color w:val="000000" w:themeColor="text1"/>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B5FA3" w14:textId="77777777" w:rsidR="00F7779C" w:rsidRPr="0054216A" w:rsidRDefault="00F7779C" w:rsidP="00BC1C94">
            <w:pPr>
              <w:autoSpaceDE w:val="0"/>
              <w:ind w:left="-131"/>
              <w:jc w:val="center"/>
              <w:rPr>
                <w:rFonts w:ascii="Arial" w:hAnsi="Arial" w:cs="Arial"/>
                <w:b/>
                <w:bCs/>
                <w:color w:val="000000" w:themeColor="text1"/>
                <w:sz w:val="20"/>
                <w:szCs w:val="20"/>
                <w:lang w:eastAsia="en-US"/>
              </w:rPr>
            </w:pPr>
            <w:r w:rsidRPr="0054216A">
              <w:rPr>
                <w:rFonts w:ascii="Arial" w:hAnsi="Arial" w:cs="Arial"/>
                <w:b/>
                <w:color w:val="000000" w:themeColor="text1"/>
                <w:sz w:val="20"/>
                <w:szCs w:val="20"/>
              </w:rPr>
              <w:t>19 08 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0C243" w14:textId="77777777" w:rsidR="00F7779C" w:rsidRPr="0054216A" w:rsidRDefault="00F7779C" w:rsidP="00FD20A3">
            <w:pPr>
              <w:autoSpaceDE w:val="0"/>
              <w:ind w:left="33"/>
              <w:jc w:val="center"/>
              <w:rPr>
                <w:rFonts w:ascii="Arial" w:eastAsia="Times New Roman" w:hAnsi="Arial" w:cs="Arial"/>
                <w:color w:val="000000" w:themeColor="text1"/>
                <w:sz w:val="20"/>
                <w:szCs w:val="20"/>
                <w:lang w:eastAsia="pl-PL"/>
              </w:rPr>
            </w:pPr>
            <w:r w:rsidRPr="0054216A">
              <w:rPr>
                <w:rFonts w:ascii="Arial" w:eastAsia="Times New Roman" w:hAnsi="Arial" w:cs="Arial"/>
                <w:color w:val="000000" w:themeColor="text1"/>
                <w:sz w:val="20"/>
                <w:szCs w:val="20"/>
                <w:lang w:eastAsia="pl-PL"/>
              </w:rPr>
              <w:t>Szlamy zawierające substancje niebezpieczne z innego niż biologiczne oczyszczania ścieków przemysłowych</w:t>
            </w: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DA95A35" w14:textId="0DD7E36A" w:rsidR="00F7779C"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833D" w14:textId="05ECD836" w:rsidR="00F7779C" w:rsidRPr="0054216A" w:rsidRDefault="00F7779C"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600</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14:paraId="201588CA" w14:textId="2A2EAB9C" w:rsidR="00F7779C" w:rsidRPr="0054216A" w:rsidRDefault="00CE517B" w:rsidP="00BC1C94">
            <w:pPr>
              <w:autoSpaceDE w:val="0"/>
              <w:ind w:left="-131"/>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3464</w:t>
            </w:r>
          </w:p>
        </w:tc>
      </w:tr>
    </w:tbl>
    <w:p w14:paraId="27FAE7AC" w14:textId="77777777" w:rsidR="00AD2A8B" w:rsidRPr="0054216A" w:rsidRDefault="00594DA6" w:rsidP="00464554">
      <w:pPr>
        <w:spacing w:before="240" w:after="120"/>
        <w:jc w:val="both"/>
        <w:rPr>
          <w:rFonts w:ascii="Arial" w:hAnsi="Arial" w:cs="Arial"/>
          <w:b/>
          <w:color w:val="000000" w:themeColor="text1"/>
        </w:rPr>
      </w:pPr>
      <w:r w:rsidRPr="0054216A">
        <w:rPr>
          <w:rFonts w:ascii="Arial" w:hAnsi="Arial" w:cs="Arial"/>
          <w:b/>
          <w:bCs/>
          <w:color w:val="000000" w:themeColor="text1"/>
        </w:rPr>
        <w:t xml:space="preserve">IV.4.5.5 </w:t>
      </w:r>
      <w:r w:rsidRPr="0054216A">
        <w:rPr>
          <w:rFonts w:ascii="Arial" w:hAnsi="Arial" w:cs="Arial"/>
          <w:b/>
          <w:color w:val="000000" w:themeColor="text1"/>
        </w:rPr>
        <w:t>Maksymalna masa odpadów magazynowana na terenie instalacji</w:t>
      </w:r>
    </w:p>
    <w:p w14:paraId="4589E8EF" w14:textId="0494C2BD" w:rsidR="00594DA6" w:rsidRPr="0054216A" w:rsidRDefault="00AD2A8B" w:rsidP="00AD2A8B">
      <w:pPr>
        <w:tabs>
          <w:tab w:val="left" w:pos="284"/>
        </w:tabs>
        <w:spacing w:before="120" w:after="120" w:line="276" w:lineRule="auto"/>
        <w:jc w:val="both"/>
        <w:rPr>
          <w:rFonts w:ascii="Arial" w:hAnsi="Arial" w:cs="Arial"/>
          <w:b/>
          <w:color w:val="000000" w:themeColor="text1"/>
        </w:rPr>
      </w:pPr>
      <w:r w:rsidRPr="0054216A">
        <w:rPr>
          <w:rFonts w:ascii="Arial" w:hAnsi="Arial" w:cs="Arial"/>
          <w:color w:val="000000" w:themeColor="text1"/>
        </w:rPr>
        <w:tab/>
      </w:r>
      <w:r w:rsidR="00594DA6" w:rsidRPr="0054216A">
        <w:rPr>
          <w:rFonts w:ascii="Arial" w:hAnsi="Arial" w:cs="Arial"/>
          <w:color w:val="000000" w:themeColor="text1"/>
        </w:rPr>
        <w:t xml:space="preserve">Maksymalna łączna masa wszystkich rodzajów odpadów, kierowanych </w:t>
      </w:r>
      <w:r w:rsidR="00594DA6" w:rsidRPr="0054216A">
        <w:rPr>
          <w:rFonts w:ascii="Arial" w:hAnsi="Arial" w:cs="Arial"/>
          <w:color w:val="000000" w:themeColor="text1"/>
        </w:rPr>
        <w:br/>
        <w:t xml:space="preserve">do przetwarzania (odzysku), które w tym samym czasie mogą być magazynowane: </w:t>
      </w:r>
      <w:r w:rsidR="00594DA6" w:rsidRPr="0054216A">
        <w:rPr>
          <w:rFonts w:ascii="Arial" w:hAnsi="Arial" w:cs="Arial"/>
          <w:b/>
          <w:bCs/>
          <w:color w:val="000000" w:themeColor="text1"/>
        </w:rPr>
        <w:t>2 160 Mg</w:t>
      </w:r>
    </w:p>
    <w:p w14:paraId="2D6817A1" w14:textId="44A838B8" w:rsidR="00594DA6" w:rsidRPr="0054216A" w:rsidRDefault="00AD2A8B" w:rsidP="00AD2A8B">
      <w:pPr>
        <w:pStyle w:val="Akapitzlist"/>
        <w:tabs>
          <w:tab w:val="left" w:pos="284"/>
        </w:tabs>
        <w:spacing w:before="240" w:after="240" w:line="276" w:lineRule="auto"/>
        <w:ind w:left="0"/>
        <w:jc w:val="both"/>
        <w:rPr>
          <w:rFonts w:ascii="Arial" w:hAnsi="Arial" w:cs="Arial"/>
          <w:b/>
          <w:bCs/>
          <w:color w:val="000000" w:themeColor="text1"/>
        </w:rPr>
      </w:pPr>
      <w:r w:rsidRPr="008D46D1">
        <w:rPr>
          <w:rFonts w:ascii="Arial" w:hAnsi="Arial" w:cs="Arial"/>
          <w:color w:val="7030A0"/>
        </w:rPr>
        <w:tab/>
      </w:r>
      <w:r w:rsidR="00594DA6" w:rsidRPr="0054216A">
        <w:rPr>
          <w:rFonts w:ascii="Arial" w:hAnsi="Arial" w:cs="Arial"/>
          <w:color w:val="000000" w:themeColor="text1"/>
        </w:rPr>
        <w:t xml:space="preserve">Maksymalna łączna masa wszystkich rodzajów odpadów, kierowanych </w:t>
      </w:r>
      <w:r w:rsidRPr="0054216A">
        <w:rPr>
          <w:rFonts w:ascii="Arial" w:hAnsi="Arial" w:cs="Arial"/>
          <w:color w:val="000000" w:themeColor="text1"/>
        </w:rPr>
        <w:br/>
      </w:r>
      <w:r w:rsidR="00594DA6" w:rsidRPr="0054216A">
        <w:rPr>
          <w:rFonts w:ascii="Arial" w:hAnsi="Arial" w:cs="Arial"/>
          <w:color w:val="000000" w:themeColor="text1"/>
        </w:rPr>
        <w:t>do przetwarzania (odzysku), które mogą być magazynowane w okresie roku</w:t>
      </w:r>
      <w:r w:rsidR="00594DA6" w:rsidRPr="0054216A">
        <w:rPr>
          <w:rFonts w:ascii="Arial" w:hAnsi="Arial" w:cs="Arial"/>
          <w:color w:val="000000" w:themeColor="text1"/>
        </w:rPr>
        <w:br/>
      </w:r>
      <w:r w:rsidR="00594DA6" w:rsidRPr="0054216A">
        <w:rPr>
          <w:rFonts w:ascii="Arial" w:hAnsi="Arial" w:cs="Arial"/>
          <w:b/>
          <w:bCs/>
          <w:color w:val="000000" w:themeColor="text1"/>
        </w:rPr>
        <w:t>33 500 Mg/rok.</w:t>
      </w:r>
    </w:p>
    <w:p w14:paraId="3BD9C909" w14:textId="68DE90AB" w:rsidR="00033309" w:rsidRPr="0054216A" w:rsidRDefault="007076D5" w:rsidP="00033309">
      <w:pPr>
        <w:jc w:val="both"/>
        <w:rPr>
          <w:rFonts w:ascii="Arial" w:hAnsi="Arial" w:cs="Arial"/>
          <w:b/>
          <w:color w:val="000000" w:themeColor="text1"/>
        </w:rPr>
      </w:pPr>
      <w:r w:rsidRPr="0054216A">
        <w:rPr>
          <w:rFonts w:ascii="Arial" w:hAnsi="Arial" w:cs="Arial"/>
          <w:b/>
          <w:bCs/>
          <w:color w:val="000000" w:themeColor="text1"/>
        </w:rPr>
        <w:t>IV.4.5.</w:t>
      </w:r>
      <w:r w:rsidR="00AD2A8B" w:rsidRPr="0054216A">
        <w:rPr>
          <w:rFonts w:ascii="Arial" w:hAnsi="Arial" w:cs="Arial"/>
          <w:b/>
          <w:bCs/>
          <w:color w:val="000000" w:themeColor="text1"/>
        </w:rPr>
        <w:t>6</w:t>
      </w:r>
      <w:r w:rsidRPr="0054216A">
        <w:rPr>
          <w:rFonts w:ascii="Arial" w:hAnsi="Arial" w:cs="Arial"/>
          <w:b/>
          <w:bCs/>
          <w:color w:val="000000" w:themeColor="text1"/>
        </w:rPr>
        <w:t xml:space="preserve"> </w:t>
      </w:r>
      <w:r w:rsidR="00033309" w:rsidRPr="0054216A">
        <w:rPr>
          <w:rFonts w:ascii="Arial" w:hAnsi="Arial" w:cs="Arial"/>
          <w:b/>
          <w:color w:val="000000" w:themeColor="text1"/>
        </w:rPr>
        <w:t>Największa masa odpadów kierowanych do przetworzenia, która mogł</w:t>
      </w:r>
      <w:r w:rsidR="009D7690" w:rsidRPr="0054216A">
        <w:rPr>
          <w:rFonts w:ascii="Arial" w:hAnsi="Arial" w:cs="Arial"/>
          <w:b/>
          <w:color w:val="000000" w:themeColor="text1"/>
        </w:rPr>
        <w:t>a</w:t>
      </w:r>
      <w:r w:rsidR="00033309" w:rsidRPr="0054216A">
        <w:rPr>
          <w:rFonts w:ascii="Arial" w:hAnsi="Arial" w:cs="Arial"/>
          <w:b/>
          <w:color w:val="000000" w:themeColor="text1"/>
        </w:rPr>
        <w:t>by być magazynowana na terenie instalacji</w:t>
      </w:r>
    </w:p>
    <w:p w14:paraId="394C0B99" w14:textId="3565C5F9" w:rsidR="00796870" w:rsidRPr="0054216A" w:rsidRDefault="00796870" w:rsidP="00DE1CEA">
      <w:pPr>
        <w:jc w:val="both"/>
        <w:rPr>
          <w:rFonts w:ascii="Arial" w:hAnsi="Arial" w:cs="Arial"/>
          <w:b/>
          <w:color w:val="000000" w:themeColor="text1"/>
        </w:rPr>
      </w:pPr>
    </w:p>
    <w:p w14:paraId="19D6CCAE" w14:textId="13A5C1EB" w:rsidR="00033309" w:rsidRPr="0054216A" w:rsidRDefault="009D7690" w:rsidP="00796870">
      <w:pPr>
        <w:spacing w:line="276" w:lineRule="auto"/>
        <w:jc w:val="both"/>
        <w:rPr>
          <w:rFonts w:ascii="Arial" w:hAnsi="Arial" w:cs="Arial"/>
          <w:b/>
          <w:color w:val="000000" w:themeColor="text1"/>
        </w:rPr>
      </w:pPr>
      <w:r w:rsidRPr="0054216A">
        <w:rPr>
          <w:rFonts w:ascii="Arial" w:hAnsi="Arial" w:cs="Arial"/>
          <w:bCs/>
          <w:color w:val="000000" w:themeColor="text1"/>
        </w:rPr>
        <w:t>Największa masa odpadów, która mogłyby być magazynowana w danej chwili (w tym samym czasie) w instalacji, obiekcie budowlanym lub jego części lub innym miejscu magazynowania odpadów, wynikająca z wymiarów miejsca magazynowania odpadów</w:t>
      </w:r>
      <w:r w:rsidR="00796870" w:rsidRPr="0054216A">
        <w:rPr>
          <w:rFonts w:ascii="Arial" w:hAnsi="Arial" w:cs="Arial"/>
          <w:bCs/>
          <w:color w:val="000000" w:themeColor="text1"/>
        </w:rPr>
        <w:t xml:space="preserve">: </w:t>
      </w:r>
      <w:r w:rsidR="00796870" w:rsidRPr="0054216A">
        <w:rPr>
          <w:rFonts w:ascii="Arial" w:hAnsi="Arial" w:cs="Arial"/>
          <w:b/>
          <w:color w:val="000000" w:themeColor="text1"/>
        </w:rPr>
        <w:t xml:space="preserve">5 441 Mg. </w:t>
      </w:r>
    </w:p>
    <w:p w14:paraId="26FBB4CF" w14:textId="3FFAF6B1" w:rsidR="00796870" w:rsidRPr="0054216A" w:rsidRDefault="00796870" w:rsidP="00796870">
      <w:pPr>
        <w:spacing w:line="276" w:lineRule="auto"/>
        <w:jc w:val="both"/>
        <w:rPr>
          <w:rFonts w:ascii="Arial" w:hAnsi="Arial" w:cs="Arial"/>
          <w:bCs/>
          <w:color w:val="000000" w:themeColor="text1"/>
        </w:rPr>
      </w:pPr>
      <w:r w:rsidRPr="0054216A">
        <w:rPr>
          <w:rFonts w:ascii="Arial" w:hAnsi="Arial" w:cs="Arial"/>
          <w:bCs/>
          <w:color w:val="000000" w:themeColor="text1"/>
        </w:rPr>
        <w:t>Na niniejsza wielkość składają się:</w:t>
      </w:r>
    </w:p>
    <w:p w14:paraId="6A001FA6" w14:textId="1D61B5B3" w:rsidR="00796870" w:rsidRPr="0054216A" w:rsidRDefault="00796870" w:rsidP="009B7419">
      <w:pPr>
        <w:pStyle w:val="Akapitzlist"/>
        <w:numPr>
          <w:ilvl w:val="0"/>
          <w:numId w:val="53"/>
        </w:numPr>
        <w:spacing w:line="276" w:lineRule="auto"/>
        <w:jc w:val="both"/>
        <w:rPr>
          <w:rFonts w:ascii="Arial" w:hAnsi="Arial" w:cs="Arial"/>
          <w:b/>
          <w:bCs/>
          <w:color w:val="000000" w:themeColor="text1"/>
          <w:sz w:val="32"/>
          <w:szCs w:val="32"/>
        </w:rPr>
      </w:pPr>
      <w:r w:rsidRPr="0054216A">
        <w:rPr>
          <w:rFonts w:ascii="Arial" w:eastAsia="Calibri" w:hAnsi="Arial" w:cs="Arial"/>
          <w:color w:val="000000" w:themeColor="text1"/>
        </w:rPr>
        <w:t xml:space="preserve">największa masa wszystkich rodzajów odpadów które w tym samym czasie mogą być magazynowane w hali H1: </w:t>
      </w:r>
      <w:r w:rsidRPr="0054216A">
        <w:rPr>
          <w:rFonts w:ascii="Arial" w:eastAsia="Calibri" w:hAnsi="Arial" w:cs="Arial"/>
          <w:b/>
          <w:bCs/>
          <w:color w:val="000000" w:themeColor="text1"/>
        </w:rPr>
        <w:t>3436 Mg</w:t>
      </w:r>
      <w:r w:rsidR="0054216A">
        <w:rPr>
          <w:rFonts w:ascii="Arial" w:eastAsia="Calibri" w:hAnsi="Arial" w:cs="Arial"/>
          <w:b/>
          <w:bCs/>
          <w:color w:val="000000" w:themeColor="text1"/>
        </w:rPr>
        <w:t>,</w:t>
      </w:r>
    </w:p>
    <w:p w14:paraId="0688E1A6" w14:textId="488458BD" w:rsidR="00796870" w:rsidRPr="0054216A" w:rsidRDefault="00796870" w:rsidP="009B7419">
      <w:pPr>
        <w:pStyle w:val="Akapitzlist"/>
        <w:numPr>
          <w:ilvl w:val="0"/>
          <w:numId w:val="53"/>
        </w:numPr>
        <w:spacing w:line="276" w:lineRule="auto"/>
        <w:jc w:val="both"/>
        <w:rPr>
          <w:rFonts w:ascii="Arial" w:hAnsi="Arial" w:cs="Arial"/>
          <w:b/>
          <w:bCs/>
          <w:color w:val="000000" w:themeColor="text1"/>
          <w:sz w:val="32"/>
          <w:szCs w:val="32"/>
        </w:rPr>
      </w:pPr>
      <w:r w:rsidRPr="0054216A">
        <w:rPr>
          <w:rFonts w:ascii="Arial" w:eastAsia="Calibri" w:hAnsi="Arial" w:cs="Arial"/>
          <w:color w:val="000000" w:themeColor="text1"/>
        </w:rPr>
        <w:t xml:space="preserve">największa masa wszystkich rodzajów odpadów które w tym samym czasie mogą być magazynowane w hali H3: </w:t>
      </w:r>
      <w:r w:rsidRPr="0054216A">
        <w:rPr>
          <w:rFonts w:ascii="Arial" w:eastAsia="Calibri" w:hAnsi="Arial" w:cs="Arial"/>
          <w:b/>
          <w:bCs/>
          <w:color w:val="000000" w:themeColor="text1"/>
        </w:rPr>
        <w:t>72 Mg</w:t>
      </w:r>
      <w:r w:rsidR="0054216A">
        <w:rPr>
          <w:rFonts w:ascii="Arial" w:eastAsia="Calibri" w:hAnsi="Arial" w:cs="Arial"/>
          <w:b/>
          <w:bCs/>
          <w:color w:val="000000" w:themeColor="text1"/>
        </w:rPr>
        <w:t>,</w:t>
      </w:r>
    </w:p>
    <w:p w14:paraId="7B687C6A" w14:textId="4A3914E2" w:rsidR="00796870" w:rsidRPr="0054216A" w:rsidRDefault="00796870" w:rsidP="009B7419">
      <w:pPr>
        <w:pStyle w:val="Akapitzlist"/>
        <w:numPr>
          <w:ilvl w:val="0"/>
          <w:numId w:val="53"/>
        </w:numPr>
        <w:spacing w:line="276" w:lineRule="auto"/>
        <w:jc w:val="both"/>
        <w:rPr>
          <w:rFonts w:ascii="Arial" w:hAnsi="Arial" w:cs="Arial"/>
          <w:b/>
          <w:bCs/>
          <w:color w:val="000000" w:themeColor="text1"/>
          <w:sz w:val="32"/>
          <w:szCs w:val="32"/>
        </w:rPr>
      </w:pPr>
      <w:r w:rsidRPr="0054216A">
        <w:rPr>
          <w:rFonts w:ascii="Arial" w:eastAsia="Calibri" w:hAnsi="Arial" w:cs="Arial"/>
          <w:color w:val="000000" w:themeColor="text1"/>
        </w:rPr>
        <w:t xml:space="preserve">największa masa wszystkich rodzajów odpadów które w tym samym czasie mogą być magazynowane w hali H4: </w:t>
      </w:r>
      <w:r w:rsidRPr="0054216A">
        <w:rPr>
          <w:rFonts w:ascii="Arial" w:eastAsia="Calibri" w:hAnsi="Arial" w:cs="Arial"/>
          <w:b/>
          <w:bCs/>
          <w:color w:val="000000" w:themeColor="text1"/>
        </w:rPr>
        <w:t>18 Mg</w:t>
      </w:r>
      <w:r w:rsidR="0054216A">
        <w:rPr>
          <w:rFonts w:ascii="Arial" w:eastAsia="Calibri" w:hAnsi="Arial" w:cs="Arial"/>
          <w:b/>
          <w:bCs/>
          <w:color w:val="000000" w:themeColor="text1"/>
        </w:rPr>
        <w:t>,</w:t>
      </w:r>
    </w:p>
    <w:p w14:paraId="1C496FA6" w14:textId="5FFD1103" w:rsidR="00796870" w:rsidRPr="0054216A" w:rsidRDefault="00796870" w:rsidP="009B7419">
      <w:pPr>
        <w:pStyle w:val="Akapitzlist"/>
        <w:numPr>
          <w:ilvl w:val="0"/>
          <w:numId w:val="53"/>
        </w:numPr>
        <w:spacing w:line="276" w:lineRule="auto"/>
        <w:jc w:val="both"/>
        <w:rPr>
          <w:rFonts w:ascii="Arial" w:hAnsi="Arial" w:cs="Arial"/>
          <w:b/>
          <w:bCs/>
          <w:color w:val="000000" w:themeColor="text1"/>
          <w:sz w:val="32"/>
          <w:szCs w:val="32"/>
        </w:rPr>
      </w:pPr>
      <w:r w:rsidRPr="0054216A">
        <w:rPr>
          <w:rFonts w:ascii="Arial" w:eastAsia="Calibri" w:hAnsi="Arial" w:cs="Arial"/>
          <w:color w:val="000000" w:themeColor="text1"/>
        </w:rPr>
        <w:t xml:space="preserve">największa masa wszystkich rodzajów odpadów które w tym samym czasie mogą być magazynowane na placu magazynowym nr 5: </w:t>
      </w:r>
      <w:r w:rsidRPr="0054216A">
        <w:rPr>
          <w:rFonts w:ascii="Arial" w:hAnsi="Arial" w:cs="Arial"/>
          <w:b/>
          <w:bCs/>
          <w:color w:val="000000" w:themeColor="text1"/>
        </w:rPr>
        <w:t>450 Mg</w:t>
      </w:r>
      <w:r w:rsidR="0054216A">
        <w:rPr>
          <w:rFonts w:ascii="Arial" w:hAnsi="Arial" w:cs="Arial"/>
          <w:b/>
          <w:bCs/>
          <w:color w:val="000000" w:themeColor="text1"/>
        </w:rPr>
        <w:t>,</w:t>
      </w:r>
    </w:p>
    <w:p w14:paraId="0FD5F4AE" w14:textId="0A8277C2" w:rsidR="00796870" w:rsidRPr="0054216A" w:rsidRDefault="00796870" w:rsidP="009B7419">
      <w:pPr>
        <w:pStyle w:val="Akapitzlist"/>
        <w:numPr>
          <w:ilvl w:val="0"/>
          <w:numId w:val="53"/>
        </w:numPr>
        <w:spacing w:line="276" w:lineRule="auto"/>
        <w:jc w:val="both"/>
        <w:rPr>
          <w:rFonts w:ascii="Arial" w:hAnsi="Arial" w:cs="Arial"/>
          <w:b/>
          <w:bCs/>
          <w:color w:val="000000" w:themeColor="text1"/>
          <w:sz w:val="32"/>
          <w:szCs w:val="32"/>
        </w:rPr>
      </w:pPr>
      <w:r w:rsidRPr="0054216A">
        <w:rPr>
          <w:rFonts w:ascii="Arial" w:eastAsia="Calibri" w:hAnsi="Arial" w:cs="Arial"/>
          <w:color w:val="000000" w:themeColor="text1"/>
        </w:rPr>
        <w:t xml:space="preserve">największa masa wszystkich rodzajów odpadów które w tym samym czasie mogą być magazynowane na placu magazynowym nr 6: </w:t>
      </w:r>
      <w:r w:rsidRPr="0054216A">
        <w:rPr>
          <w:rFonts w:ascii="Arial" w:hAnsi="Arial" w:cs="Arial"/>
          <w:b/>
          <w:bCs/>
          <w:color w:val="000000" w:themeColor="text1"/>
        </w:rPr>
        <w:t>1215 Mg</w:t>
      </w:r>
      <w:r w:rsidR="0054216A">
        <w:rPr>
          <w:rFonts w:ascii="Arial" w:hAnsi="Arial" w:cs="Arial"/>
          <w:b/>
          <w:bCs/>
          <w:color w:val="000000" w:themeColor="text1"/>
        </w:rPr>
        <w:t>,</w:t>
      </w:r>
    </w:p>
    <w:p w14:paraId="0807A21C" w14:textId="4A07840D" w:rsidR="00796870" w:rsidRPr="0054216A" w:rsidRDefault="00796870" w:rsidP="009B7419">
      <w:pPr>
        <w:pStyle w:val="Akapitzlist"/>
        <w:numPr>
          <w:ilvl w:val="0"/>
          <w:numId w:val="53"/>
        </w:numPr>
        <w:spacing w:line="276" w:lineRule="auto"/>
        <w:jc w:val="both"/>
        <w:rPr>
          <w:rFonts w:ascii="Arial" w:hAnsi="Arial" w:cs="Arial"/>
          <w:b/>
          <w:bCs/>
          <w:color w:val="000000" w:themeColor="text1"/>
          <w:sz w:val="32"/>
          <w:szCs w:val="32"/>
        </w:rPr>
      </w:pPr>
      <w:r w:rsidRPr="0054216A">
        <w:rPr>
          <w:rFonts w:ascii="Arial" w:eastAsia="Calibri" w:hAnsi="Arial" w:cs="Arial"/>
          <w:color w:val="000000" w:themeColor="text1"/>
        </w:rPr>
        <w:t xml:space="preserve">największa masa wszystkich rodzajów odpadów które w tym samym czasie mogą być magazynowane na placu magazynowym nr 2: </w:t>
      </w:r>
      <w:r w:rsidR="00464554" w:rsidRPr="0054216A">
        <w:rPr>
          <w:rFonts w:ascii="Arial" w:eastAsia="Calibri" w:hAnsi="Arial" w:cs="Arial"/>
          <w:b/>
          <w:bCs/>
          <w:color w:val="000000" w:themeColor="text1"/>
        </w:rPr>
        <w:t>2</w:t>
      </w:r>
      <w:r w:rsidRPr="0054216A">
        <w:rPr>
          <w:rFonts w:ascii="Arial" w:hAnsi="Arial" w:cs="Arial"/>
          <w:b/>
          <w:bCs/>
          <w:color w:val="000000" w:themeColor="text1"/>
        </w:rPr>
        <w:t>50 Mg</w:t>
      </w:r>
      <w:r w:rsidR="0054216A">
        <w:rPr>
          <w:rFonts w:ascii="Arial" w:hAnsi="Arial" w:cs="Arial"/>
          <w:b/>
          <w:bCs/>
          <w:color w:val="000000" w:themeColor="text1"/>
        </w:rPr>
        <w:t>.</w:t>
      </w:r>
    </w:p>
    <w:p w14:paraId="0737A7A7" w14:textId="77777777" w:rsidR="009D7690" w:rsidRPr="0054216A" w:rsidRDefault="00DE1CEA" w:rsidP="009D7690">
      <w:pPr>
        <w:spacing w:before="240" w:after="240"/>
        <w:jc w:val="both"/>
        <w:rPr>
          <w:rFonts w:ascii="Arial" w:hAnsi="Arial" w:cs="Arial"/>
          <w:b/>
          <w:color w:val="000000" w:themeColor="text1"/>
        </w:rPr>
      </w:pPr>
      <w:r w:rsidRPr="0054216A">
        <w:rPr>
          <w:rFonts w:ascii="Arial" w:hAnsi="Arial" w:cs="Arial"/>
          <w:b/>
          <w:bCs/>
          <w:color w:val="000000" w:themeColor="text1"/>
        </w:rPr>
        <w:t xml:space="preserve">IV.4.5.6 </w:t>
      </w:r>
      <w:r w:rsidR="00AD2A8B" w:rsidRPr="0054216A">
        <w:rPr>
          <w:rFonts w:ascii="Arial" w:hAnsi="Arial" w:cs="Arial"/>
          <w:b/>
          <w:color w:val="000000" w:themeColor="text1"/>
        </w:rPr>
        <w:t xml:space="preserve">Całkowita pojemność instalacji </w:t>
      </w:r>
    </w:p>
    <w:p w14:paraId="53253B51" w14:textId="0465A214" w:rsidR="009D7690" w:rsidRPr="0054216A" w:rsidRDefault="009D7690" w:rsidP="009D7690">
      <w:pPr>
        <w:jc w:val="both"/>
        <w:rPr>
          <w:rFonts w:ascii="Arial" w:hAnsi="Arial" w:cs="Arial"/>
          <w:bCs/>
          <w:color w:val="000000" w:themeColor="text1"/>
        </w:rPr>
      </w:pPr>
      <w:r w:rsidRPr="0054216A">
        <w:rPr>
          <w:rFonts w:ascii="Arial" w:hAnsi="Arial" w:cs="Arial"/>
          <w:bCs/>
          <w:color w:val="000000" w:themeColor="text1"/>
        </w:rPr>
        <w:t>Całkowita pojemność (wyrażonej w Mg) instalacji, obiektu budowlanego lub jego części lub innego miejsca magazynowania odpadów kierowanych do przetworzenia, wynosi: 91 881 Mg</w:t>
      </w:r>
      <w:r w:rsidR="0054216A" w:rsidRPr="0054216A">
        <w:rPr>
          <w:rFonts w:ascii="Arial" w:hAnsi="Arial" w:cs="Arial"/>
          <w:bCs/>
          <w:color w:val="000000" w:themeColor="text1"/>
        </w:rPr>
        <w:t>.</w:t>
      </w:r>
    </w:p>
    <w:p w14:paraId="4C40DBE9" w14:textId="6D435D0B" w:rsidR="007C5F14" w:rsidRPr="0054216A" w:rsidRDefault="007C5F14" w:rsidP="00EF7D22">
      <w:pPr>
        <w:spacing w:before="240" w:after="240" w:line="276" w:lineRule="auto"/>
        <w:jc w:val="both"/>
        <w:rPr>
          <w:color w:val="000000" w:themeColor="text1"/>
          <w:u w:val="single"/>
        </w:rPr>
      </w:pPr>
      <w:r w:rsidRPr="0054216A">
        <w:rPr>
          <w:rFonts w:ascii="Arial" w:hAnsi="Arial" w:cs="Arial"/>
          <w:b/>
          <w:color w:val="000000" w:themeColor="text1"/>
          <w:u w:val="single"/>
        </w:rPr>
        <w:t>I.11 Punkt IV.4.6.1 otrzymuje brzmienie</w:t>
      </w:r>
      <w:r w:rsidR="00EF7D22">
        <w:rPr>
          <w:rFonts w:ascii="Arial" w:hAnsi="Arial" w:cs="Arial"/>
          <w:b/>
          <w:color w:val="000000" w:themeColor="text1"/>
          <w:u w:val="single"/>
        </w:rPr>
        <w:t>:</w:t>
      </w:r>
    </w:p>
    <w:p w14:paraId="366A09C9" w14:textId="5DE12AC5" w:rsidR="007C5F14" w:rsidRPr="0054216A" w:rsidRDefault="007C5F14" w:rsidP="007C5F14">
      <w:pPr>
        <w:spacing w:before="120" w:after="120" w:line="276" w:lineRule="auto"/>
        <w:jc w:val="both"/>
        <w:rPr>
          <w:rFonts w:ascii="Arial" w:hAnsi="Arial" w:cs="Arial"/>
          <w:color w:val="000000" w:themeColor="text1"/>
        </w:rPr>
      </w:pPr>
      <w:r w:rsidRPr="0054216A">
        <w:rPr>
          <w:rFonts w:ascii="Arial" w:hAnsi="Arial" w:cs="Arial"/>
          <w:b/>
          <w:color w:val="000000" w:themeColor="text1"/>
        </w:rPr>
        <w:lastRenderedPageBreak/>
        <w:t>IV.4.6.1</w:t>
      </w:r>
      <w:r w:rsidRPr="0054216A">
        <w:rPr>
          <w:rFonts w:ascii="Arial" w:hAnsi="Arial" w:cs="Arial"/>
          <w:color w:val="000000" w:themeColor="text1"/>
        </w:rPr>
        <w:t xml:space="preserve"> Przyjmowane odpady muszą zawierać w swym składzie chemicznym metale takie jak cyna lub ołów. Minimalne udziały procentowe dla poszczególnych metali przyjmuje się 2% dla cyny lub 10 % dla ołowiu. Dopuszcza się przyjęcie odpadów </w:t>
      </w:r>
      <w:r w:rsidRPr="0054216A">
        <w:rPr>
          <w:rFonts w:ascii="Arial" w:hAnsi="Arial" w:cs="Arial"/>
          <w:color w:val="000000" w:themeColor="text1"/>
        </w:rPr>
        <w:br/>
        <w:t>z nieznacznie mniejszymi udziałami cyny i ołowiu, przy jednoczesnym udziale innych pierwiastków metalicznych takich jak:</w:t>
      </w:r>
      <w:r w:rsidRPr="0054216A">
        <w:rPr>
          <w:color w:val="000000" w:themeColor="text1"/>
        </w:rPr>
        <w:t xml:space="preserve"> </w:t>
      </w:r>
      <w:r w:rsidRPr="0054216A">
        <w:rPr>
          <w:rFonts w:ascii="Arial" w:hAnsi="Arial" w:cs="Arial"/>
          <w:color w:val="000000" w:themeColor="text1"/>
        </w:rPr>
        <w:t>Ag, Au, Bi, Cu, Sb lub innych metali, lub ich stopów.</w:t>
      </w:r>
    </w:p>
    <w:p w14:paraId="1A5F003C" w14:textId="4C554EE8" w:rsidR="008A00B3" w:rsidRPr="0054216A" w:rsidRDefault="008A00B3" w:rsidP="008A00B3">
      <w:pPr>
        <w:tabs>
          <w:tab w:val="left" w:pos="426"/>
        </w:tabs>
        <w:autoSpaceDE w:val="0"/>
        <w:spacing w:before="120" w:after="12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I.1</w:t>
      </w:r>
      <w:r w:rsidR="00CA7C36" w:rsidRPr="0054216A">
        <w:rPr>
          <w:rFonts w:ascii="Arial" w:hAnsi="Arial" w:cs="Arial"/>
          <w:b/>
          <w:bCs/>
          <w:color w:val="000000" w:themeColor="text1"/>
          <w:u w:val="single"/>
          <w:lang w:eastAsia="en-US"/>
        </w:rPr>
        <w:t>2</w:t>
      </w:r>
      <w:r w:rsidRPr="0054216A">
        <w:rPr>
          <w:rFonts w:ascii="Arial" w:hAnsi="Arial" w:cs="Arial"/>
          <w:b/>
          <w:bCs/>
          <w:color w:val="000000" w:themeColor="text1"/>
          <w:u w:val="single"/>
          <w:lang w:eastAsia="en-US"/>
        </w:rPr>
        <w:t xml:space="preserve"> Punkt </w:t>
      </w:r>
      <w:r w:rsidRPr="0054216A">
        <w:rPr>
          <w:rFonts w:ascii="Arial" w:hAnsi="Arial" w:cs="Arial"/>
          <w:b/>
          <w:color w:val="000000" w:themeColor="text1"/>
          <w:u w:val="single"/>
        </w:rPr>
        <w:t xml:space="preserve">IV.5 </w:t>
      </w:r>
      <w:r w:rsidRPr="0054216A">
        <w:rPr>
          <w:rFonts w:ascii="Arial" w:hAnsi="Arial" w:cs="Arial"/>
          <w:b/>
          <w:bCs/>
          <w:color w:val="000000" w:themeColor="text1"/>
          <w:u w:val="single"/>
          <w:lang w:eastAsia="en-US"/>
        </w:rPr>
        <w:t>otrzymuje brzmienie</w:t>
      </w:r>
      <w:r w:rsidR="00EF7D22">
        <w:rPr>
          <w:rFonts w:ascii="Arial" w:hAnsi="Arial" w:cs="Arial"/>
          <w:b/>
          <w:bCs/>
          <w:color w:val="000000" w:themeColor="text1"/>
          <w:u w:val="single"/>
          <w:lang w:eastAsia="en-US"/>
        </w:rPr>
        <w:t>:</w:t>
      </w:r>
    </w:p>
    <w:p w14:paraId="68BD427D" w14:textId="31079C05" w:rsidR="00EF7D22" w:rsidRPr="008D46D1" w:rsidRDefault="00214372" w:rsidP="000D39AE">
      <w:pPr>
        <w:spacing w:before="240" w:line="276" w:lineRule="auto"/>
        <w:rPr>
          <w:color w:val="7030A0"/>
        </w:rPr>
      </w:pPr>
      <w:r w:rsidRPr="0054216A">
        <w:rPr>
          <w:rFonts w:ascii="Arial" w:hAnsi="Arial" w:cs="Arial"/>
          <w:b/>
          <w:color w:val="000000" w:themeColor="text1"/>
        </w:rPr>
        <w:t>IV.5. Źródła hałasu i ich rozkład czasu pracy w ciągu doby.</w:t>
      </w:r>
      <w:r w:rsidRPr="008D46D1">
        <w:rPr>
          <w:rFonts w:ascii="Arial" w:hAnsi="Arial" w:cs="Arial"/>
          <w:b/>
          <w:color w:val="7030A0"/>
        </w:rPr>
        <w:br/>
      </w:r>
    </w:p>
    <w:tbl>
      <w:tblPr>
        <w:tblW w:w="9178" w:type="dxa"/>
        <w:tblInd w:w="108" w:type="dxa"/>
        <w:tblLayout w:type="fixed"/>
        <w:tblCellMar>
          <w:left w:w="10" w:type="dxa"/>
          <w:right w:w="10" w:type="dxa"/>
        </w:tblCellMar>
        <w:tblLook w:val="04A0" w:firstRow="1" w:lastRow="0" w:firstColumn="1" w:lastColumn="0" w:noHBand="0" w:noVBand="1"/>
      </w:tblPr>
      <w:tblGrid>
        <w:gridCol w:w="850"/>
        <w:gridCol w:w="6108"/>
        <w:gridCol w:w="1130"/>
        <w:gridCol w:w="1090"/>
      </w:tblGrid>
      <w:tr w:rsidR="008D46D1" w:rsidRPr="0054216A" w14:paraId="14C7679B" w14:textId="77777777" w:rsidTr="00214372">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3E3B8" w14:textId="77777777" w:rsidR="00214372" w:rsidRPr="0054216A" w:rsidRDefault="00214372" w:rsidP="00214372">
            <w:pPr>
              <w:tabs>
                <w:tab w:val="left" w:pos="360"/>
                <w:tab w:val="left" w:pos="720"/>
              </w:tabs>
              <w:spacing w:line="276" w:lineRule="auto"/>
              <w:jc w:val="center"/>
              <w:rPr>
                <w:rFonts w:ascii="Arial" w:hAnsi="Arial" w:cs="Arial"/>
                <w:b/>
                <w:color w:val="000000" w:themeColor="text1"/>
                <w:sz w:val="20"/>
                <w:szCs w:val="20"/>
              </w:rPr>
            </w:pPr>
            <w:r w:rsidRPr="0054216A">
              <w:rPr>
                <w:rFonts w:ascii="Arial" w:hAnsi="Arial" w:cs="Arial"/>
                <w:b/>
                <w:color w:val="000000" w:themeColor="text1"/>
                <w:sz w:val="20"/>
                <w:szCs w:val="20"/>
              </w:rPr>
              <w:t>Kod źródła hałasu</w:t>
            </w:r>
          </w:p>
        </w:tc>
        <w:tc>
          <w:tcPr>
            <w:tcW w:w="6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3D872" w14:textId="77777777" w:rsidR="00214372" w:rsidRPr="0054216A" w:rsidRDefault="00214372" w:rsidP="00214372">
            <w:pPr>
              <w:tabs>
                <w:tab w:val="left" w:pos="360"/>
                <w:tab w:val="left" w:pos="720"/>
              </w:tabs>
              <w:spacing w:line="276" w:lineRule="auto"/>
              <w:jc w:val="center"/>
              <w:rPr>
                <w:rFonts w:ascii="Arial" w:hAnsi="Arial" w:cs="Arial"/>
                <w:b/>
                <w:color w:val="000000" w:themeColor="text1"/>
                <w:sz w:val="20"/>
                <w:szCs w:val="20"/>
              </w:rPr>
            </w:pPr>
            <w:r w:rsidRPr="0054216A">
              <w:rPr>
                <w:rFonts w:ascii="Arial" w:hAnsi="Arial" w:cs="Arial"/>
                <w:b/>
                <w:color w:val="000000" w:themeColor="text1"/>
                <w:sz w:val="20"/>
                <w:szCs w:val="20"/>
              </w:rPr>
              <w:t>Rodzaj źródła hałasu</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355A5" w14:textId="77777777" w:rsidR="00214372" w:rsidRPr="0054216A" w:rsidRDefault="00214372" w:rsidP="00214372">
            <w:pPr>
              <w:tabs>
                <w:tab w:val="left" w:pos="360"/>
                <w:tab w:val="left" w:pos="720"/>
              </w:tabs>
              <w:spacing w:line="276" w:lineRule="auto"/>
              <w:jc w:val="center"/>
              <w:rPr>
                <w:rFonts w:ascii="Arial" w:hAnsi="Arial" w:cs="Arial"/>
                <w:b/>
                <w:color w:val="000000" w:themeColor="text1"/>
                <w:sz w:val="20"/>
                <w:szCs w:val="20"/>
              </w:rPr>
            </w:pPr>
            <w:r w:rsidRPr="0054216A">
              <w:rPr>
                <w:rFonts w:ascii="Arial" w:hAnsi="Arial" w:cs="Arial"/>
                <w:b/>
                <w:color w:val="000000" w:themeColor="text1"/>
                <w:sz w:val="20"/>
                <w:szCs w:val="20"/>
              </w:rPr>
              <w:t>Czas pracy źródła</w:t>
            </w:r>
          </w:p>
          <w:p w14:paraId="21E978AE" w14:textId="77777777" w:rsidR="00214372" w:rsidRPr="0054216A" w:rsidRDefault="00214372" w:rsidP="00214372">
            <w:pPr>
              <w:tabs>
                <w:tab w:val="left" w:pos="360"/>
                <w:tab w:val="left" w:pos="720"/>
              </w:tabs>
              <w:spacing w:line="276" w:lineRule="auto"/>
              <w:jc w:val="center"/>
              <w:rPr>
                <w:rFonts w:ascii="Arial" w:hAnsi="Arial" w:cs="Arial"/>
                <w:b/>
                <w:color w:val="000000" w:themeColor="text1"/>
                <w:sz w:val="20"/>
                <w:szCs w:val="20"/>
              </w:rPr>
            </w:pPr>
            <w:r w:rsidRPr="0054216A">
              <w:rPr>
                <w:rFonts w:ascii="Arial" w:hAnsi="Arial" w:cs="Arial"/>
                <w:b/>
                <w:color w:val="000000" w:themeColor="text1"/>
                <w:sz w:val="20"/>
                <w:szCs w:val="20"/>
              </w:rPr>
              <w:t>[h]</w:t>
            </w:r>
          </w:p>
        </w:tc>
      </w:tr>
      <w:tr w:rsidR="008D46D1" w:rsidRPr="0054216A" w14:paraId="36A0F7CF" w14:textId="77777777" w:rsidTr="00214372">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E6838" w14:textId="77777777" w:rsidR="00214372" w:rsidRPr="0054216A" w:rsidRDefault="00214372" w:rsidP="00214372">
            <w:pPr>
              <w:rPr>
                <w:rFonts w:ascii="Arial" w:hAnsi="Arial" w:cs="Arial"/>
                <w:color w:val="000000" w:themeColor="text1"/>
                <w:sz w:val="20"/>
                <w:szCs w:val="20"/>
                <w:lang w:eastAsia="en-US"/>
              </w:rPr>
            </w:pPr>
          </w:p>
        </w:tc>
        <w:tc>
          <w:tcPr>
            <w:tcW w:w="6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10E0D" w14:textId="77777777" w:rsidR="00214372" w:rsidRPr="0054216A" w:rsidRDefault="00214372" w:rsidP="00214372">
            <w:pPr>
              <w:rPr>
                <w:rFonts w:ascii="Arial" w:hAnsi="Arial" w:cs="Arial"/>
                <w:color w:val="000000" w:themeColor="text1"/>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4DD2A" w14:textId="77777777" w:rsidR="00214372" w:rsidRPr="0054216A" w:rsidRDefault="00214372" w:rsidP="00214372">
            <w:pPr>
              <w:tabs>
                <w:tab w:val="left" w:pos="360"/>
                <w:tab w:val="left" w:pos="720"/>
              </w:tabs>
              <w:spacing w:line="276" w:lineRule="auto"/>
              <w:jc w:val="center"/>
              <w:rPr>
                <w:rFonts w:ascii="Arial" w:hAnsi="Arial" w:cs="Arial"/>
                <w:b/>
                <w:color w:val="000000" w:themeColor="text1"/>
                <w:sz w:val="20"/>
                <w:szCs w:val="20"/>
              </w:rPr>
            </w:pPr>
            <w:r w:rsidRPr="0054216A">
              <w:rPr>
                <w:rFonts w:ascii="Arial" w:hAnsi="Arial" w:cs="Arial"/>
                <w:b/>
                <w:color w:val="000000" w:themeColor="text1"/>
                <w:sz w:val="20"/>
                <w:szCs w:val="20"/>
              </w:rPr>
              <w:t>Pora dzienna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5894D" w14:textId="77777777" w:rsidR="00214372" w:rsidRPr="0054216A" w:rsidRDefault="00214372" w:rsidP="00214372">
            <w:pPr>
              <w:tabs>
                <w:tab w:val="left" w:pos="360"/>
                <w:tab w:val="left" w:pos="720"/>
              </w:tabs>
              <w:spacing w:line="276" w:lineRule="auto"/>
              <w:jc w:val="center"/>
              <w:rPr>
                <w:rFonts w:ascii="Arial" w:hAnsi="Arial" w:cs="Arial"/>
                <w:b/>
                <w:color w:val="000000" w:themeColor="text1"/>
                <w:sz w:val="20"/>
                <w:szCs w:val="20"/>
              </w:rPr>
            </w:pPr>
            <w:r w:rsidRPr="0054216A">
              <w:rPr>
                <w:rFonts w:ascii="Arial" w:hAnsi="Arial" w:cs="Arial"/>
                <w:b/>
                <w:color w:val="000000" w:themeColor="text1"/>
                <w:sz w:val="20"/>
                <w:szCs w:val="20"/>
              </w:rPr>
              <w:t>Pora nocna</w:t>
            </w:r>
          </w:p>
        </w:tc>
      </w:tr>
      <w:tr w:rsidR="008D46D1" w:rsidRPr="0054216A" w14:paraId="62A89C38"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99D0"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CA3B2"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wyciągowy filtra nr 1 instalacji technologicznej, o mocy 160 kW, typu 125-SMS/R,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0A30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C1D31"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38345C94"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DEBC1"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A3C07"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wyciągowy filtra nr 2 instalacji technologicznej, o mocy 250 kW, typu 160-SMS/R,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DCE8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FABA"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2516C8B0"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07DA5"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P3</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101A7"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wyciągowy filtra nr 3 instalacji technologicznej, o mocy 160 kW, typu 125-SMS/R,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92DEC"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390CC"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72248E4D"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DD509"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P4</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2B6F3"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wyciągowy filtra nr 4 instalacji technologicznej, o mocy 250 kW, typu 160-SMS/R,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16BB5"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DDA18"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0D426C46"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41A07"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P5</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77AB4" w14:textId="67E0F2BD"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Chłodnia wentylatorowa </w:t>
            </w:r>
            <w:r w:rsidR="006B459E" w:rsidRPr="0054216A">
              <w:rPr>
                <w:rFonts w:ascii="Arial" w:hAnsi="Arial" w:cs="Arial"/>
                <w:color w:val="000000" w:themeColor="text1"/>
                <w:sz w:val="20"/>
                <w:szCs w:val="20"/>
              </w:rPr>
              <w:t xml:space="preserve">maszyn i urządzeń w halach H2 i H3 </w:t>
            </w:r>
            <w:r w:rsidRPr="0054216A">
              <w:rPr>
                <w:rFonts w:ascii="Arial" w:hAnsi="Arial" w:cs="Arial"/>
                <w:color w:val="000000" w:themeColor="text1"/>
                <w:sz w:val="20"/>
                <w:szCs w:val="20"/>
              </w:rPr>
              <w:t>typu CWT o mocy 11 kW, zlokalizowana na zewnątrz hali Nr 2 przy elewacji południowej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FE1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39D9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4CA0D663"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083E9"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P6</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14A3F" w14:textId="09C78444"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Chłodnia wentylatorowa</w:t>
            </w:r>
            <w:r w:rsidR="006B459E" w:rsidRPr="0054216A">
              <w:rPr>
                <w:rFonts w:ascii="Arial" w:hAnsi="Arial" w:cs="Arial"/>
                <w:color w:val="000000" w:themeColor="text1"/>
                <w:sz w:val="20"/>
                <w:szCs w:val="20"/>
              </w:rPr>
              <w:t xml:space="preserve"> pieca </w:t>
            </w:r>
            <w:proofErr w:type="spellStart"/>
            <w:r w:rsidR="006B459E" w:rsidRPr="0054216A">
              <w:rPr>
                <w:rFonts w:ascii="Arial" w:hAnsi="Arial" w:cs="Arial"/>
                <w:color w:val="000000" w:themeColor="text1"/>
                <w:sz w:val="20"/>
                <w:szCs w:val="20"/>
              </w:rPr>
              <w:t>VFa</w:t>
            </w:r>
            <w:proofErr w:type="spellEnd"/>
            <w:r w:rsidR="006B459E" w:rsidRPr="0054216A">
              <w:rPr>
                <w:rFonts w:ascii="Arial" w:hAnsi="Arial" w:cs="Arial"/>
                <w:color w:val="000000" w:themeColor="text1"/>
                <w:sz w:val="20"/>
                <w:szCs w:val="20"/>
              </w:rPr>
              <w:t xml:space="preserve"> </w:t>
            </w:r>
            <w:r w:rsidRPr="0054216A">
              <w:rPr>
                <w:rFonts w:ascii="Arial" w:hAnsi="Arial" w:cs="Arial"/>
                <w:color w:val="000000" w:themeColor="text1"/>
                <w:sz w:val="20"/>
                <w:szCs w:val="20"/>
              </w:rPr>
              <w:t xml:space="preserve"> typu CWT o mocy 11 kW, zlokalizowana na zewnątrz hali Nr 2 przy elewacji południowej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A5377"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0CA62"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3ACB77E9"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D6410"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P7</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49A53" w14:textId="0BC43D0F" w:rsidR="00214372" w:rsidRPr="0054216A" w:rsidRDefault="006B459E"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Pompownia (P7p) z c</w:t>
            </w:r>
            <w:r w:rsidR="00214372" w:rsidRPr="0054216A">
              <w:rPr>
                <w:rFonts w:ascii="Arial" w:hAnsi="Arial" w:cs="Arial"/>
                <w:color w:val="000000" w:themeColor="text1"/>
                <w:sz w:val="20"/>
                <w:szCs w:val="20"/>
              </w:rPr>
              <w:t>hłodni</w:t>
            </w:r>
            <w:r w:rsidRPr="0054216A">
              <w:rPr>
                <w:rFonts w:ascii="Arial" w:hAnsi="Arial" w:cs="Arial"/>
                <w:color w:val="000000" w:themeColor="text1"/>
                <w:sz w:val="20"/>
                <w:szCs w:val="20"/>
              </w:rPr>
              <w:t>ą</w:t>
            </w:r>
            <w:r w:rsidR="00214372" w:rsidRPr="0054216A">
              <w:rPr>
                <w:rFonts w:ascii="Arial" w:hAnsi="Arial" w:cs="Arial"/>
                <w:color w:val="000000" w:themeColor="text1"/>
                <w:sz w:val="20"/>
                <w:szCs w:val="20"/>
              </w:rPr>
              <w:t xml:space="preserve"> wentylatorow</w:t>
            </w:r>
            <w:r w:rsidRPr="0054216A">
              <w:rPr>
                <w:rFonts w:ascii="Arial" w:hAnsi="Arial" w:cs="Arial"/>
                <w:color w:val="000000" w:themeColor="text1"/>
                <w:sz w:val="20"/>
                <w:szCs w:val="20"/>
              </w:rPr>
              <w:t>a</w:t>
            </w:r>
            <w:r w:rsidR="00214372" w:rsidRPr="0054216A">
              <w:rPr>
                <w:rFonts w:ascii="Arial" w:hAnsi="Arial" w:cs="Arial"/>
                <w:color w:val="000000" w:themeColor="text1"/>
                <w:sz w:val="20"/>
                <w:szCs w:val="20"/>
              </w:rPr>
              <w:t xml:space="preserve"> </w:t>
            </w:r>
            <w:r w:rsidRPr="0054216A">
              <w:rPr>
                <w:rFonts w:ascii="Arial" w:hAnsi="Arial" w:cs="Arial"/>
                <w:color w:val="000000" w:themeColor="text1"/>
                <w:sz w:val="20"/>
                <w:szCs w:val="20"/>
              </w:rPr>
              <w:t xml:space="preserve">pieca VFB </w:t>
            </w:r>
            <w:r w:rsidR="00214372" w:rsidRPr="0054216A">
              <w:rPr>
                <w:rFonts w:ascii="Arial" w:hAnsi="Arial" w:cs="Arial"/>
                <w:color w:val="000000" w:themeColor="text1"/>
                <w:sz w:val="20"/>
                <w:szCs w:val="20"/>
              </w:rPr>
              <w:t>typu CWT o mocy 11 kW, zlokalizowana na zewnątrz hali Nr 2 przy elewacji południowej</w:t>
            </w:r>
            <w:r w:rsidRPr="0054216A">
              <w:rPr>
                <w:rFonts w:ascii="Arial" w:hAnsi="Arial" w:cs="Arial"/>
                <w:color w:val="000000" w:themeColor="text1"/>
                <w:sz w:val="20"/>
                <w:szCs w:val="20"/>
              </w:rPr>
              <w:t xml:space="preserve"> (P7Ch)</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13D4"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29643"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35BB66A9"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FC505" w14:textId="7361DF18" w:rsidR="006B459E" w:rsidRPr="0054216A" w:rsidRDefault="006B459E" w:rsidP="006B459E">
            <w:pPr>
              <w:tabs>
                <w:tab w:val="left" w:pos="360"/>
                <w:tab w:val="left" w:pos="720"/>
              </w:tabs>
              <w:spacing w:line="276" w:lineRule="auto"/>
              <w:jc w:val="center"/>
              <w:rPr>
                <w:rFonts w:ascii="Arial" w:hAnsi="Arial" w:cs="Arial"/>
                <w:bCs/>
                <w:color w:val="000000" w:themeColor="text1"/>
                <w:sz w:val="20"/>
                <w:szCs w:val="20"/>
              </w:rPr>
            </w:pPr>
            <w:r w:rsidRPr="0054216A">
              <w:rPr>
                <w:rFonts w:ascii="Arial" w:hAnsi="Arial" w:cs="Arial"/>
                <w:bCs/>
                <w:color w:val="000000" w:themeColor="text1"/>
                <w:sz w:val="20"/>
                <w:szCs w:val="20"/>
              </w:rPr>
              <w:t>P8</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5F8FA" w14:textId="0CB882AC" w:rsidR="006B459E" w:rsidRPr="0054216A" w:rsidRDefault="006B459E" w:rsidP="006B459E">
            <w:pPr>
              <w:widowControl w:val="0"/>
              <w:autoSpaceDE w:val="0"/>
              <w:spacing w:line="276" w:lineRule="auto"/>
              <w:jc w:val="center"/>
              <w:rPr>
                <w:rFonts w:ascii="Arial" w:hAnsi="Arial" w:cs="Arial"/>
                <w:bCs/>
                <w:color w:val="000000" w:themeColor="text1"/>
                <w:sz w:val="20"/>
                <w:szCs w:val="20"/>
              </w:rPr>
            </w:pPr>
            <w:r w:rsidRPr="0054216A">
              <w:rPr>
                <w:rFonts w:ascii="Arial" w:hAnsi="Arial" w:cs="Arial"/>
                <w:bCs/>
                <w:color w:val="000000" w:themeColor="text1"/>
                <w:sz w:val="20"/>
                <w:szCs w:val="20"/>
              </w:rPr>
              <w:t>Pompownia z chłodnią wentylatorową wody obiegowej pieca próżniowego VFC typu CWT, o mocy 11 kW, zlokalizowana na zewnątrz hali Nr 2 przy elewacji południowej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D7673" w14:textId="1D79CA24" w:rsidR="006B459E" w:rsidRPr="0054216A" w:rsidRDefault="006B459E" w:rsidP="006B459E">
            <w:pPr>
              <w:tabs>
                <w:tab w:val="left" w:pos="360"/>
                <w:tab w:val="left" w:pos="720"/>
              </w:tabs>
              <w:spacing w:line="276" w:lineRule="auto"/>
              <w:jc w:val="center"/>
              <w:rPr>
                <w:rFonts w:ascii="Arial" w:hAnsi="Arial" w:cs="Arial"/>
                <w:bCs/>
                <w:color w:val="000000" w:themeColor="text1"/>
                <w:sz w:val="20"/>
                <w:szCs w:val="20"/>
              </w:rPr>
            </w:pPr>
            <w:r w:rsidRPr="0054216A">
              <w:rPr>
                <w:rFonts w:ascii="Arial" w:hAnsi="Arial" w:cs="Arial"/>
                <w:bCs/>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5E0BC" w14:textId="644C8FC2" w:rsidR="006B459E" w:rsidRPr="0054216A" w:rsidRDefault="006B459E" w:rsidP="006B459E">
            <w:pPr>
              <w:tabs>
                <w:tab w:val="left" w:pos="360"/>
                <w:tab w:val="left" w:pos="720"/>
              </w:tabs>
              <w:spacing w:line="276" w:lineRule="auto"/>
              <w:jc w:val="center"/>
              <w:rPr>
                <w:rFonts w:ascii="Arial" w:hAnsi="Arial" w:cs="Arial"/>
                <w:bCs/>
                <w:color w:val="000000" w:themeColor="text1"/>
                <w:sz w:val="20"/>
                <w:szCs w:val="20"/>
              </w:rPr>
            </w:pPr>
            <w:r w:rsidRPr="0054216A">
              <w:rPr>
                <w:rFonts w:ascii="Arial" w:hAnsi="Arial" w:cs="Arial"/>
                <w:bCs/>
                <w:color w:val="000000" w:themeColor="text1"/>
                <w:sz w:val="20"/>
                <w:szCs w:val="20"/>
              </w:rPr>
              <w:t>8</w:t>
            </w:r>
          </w:p>
        </w:tc>
      </w:tr>
      <w:tr w:rsidR="008D46D1" w:rsidRPr="0054216A" w14:paraId="14DB6C76"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EAE1"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P9</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68D49"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Hala produkcyjna Nr 1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6F14D"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3F143"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1DBDED5C"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CAB88"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P10</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D50E0"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Hala produkcyjna Nr 2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4A4B9"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03714"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21D53979"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795E6"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P11</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E6A3A"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Hala produkcyjna Nr 3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E0C76"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0D918"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177515FC"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AA2F0"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P12</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98BB6" w14:textId="4AE9C244" w:rsidR="00214372" w:rsidRPr="0054216A" w:rsidRDefault="00214372" w:rsidP="00214372">
            <w:pPr>
              <w:widowControl w:val="0"/>
              <w:autoSpaceDE w:val="0"/>
              <w:spacing w:line="276" w:lineRule="auto"/>
              <w:jc w:val="center"/>
              <w:rPr>
                <w:rFonts w:ascii="Arial" w:hAnsi="Arial" w:cs="Arial"/>
                <w:color w:val="000000" w:themeColor="text1"/>
                <w:sz w:val="20"/>
                <w:szCs w:val="20"/>
              </w:rPr>
            </w:pPr>
            <w:proofErr w:type="spellStart"/>
            <w:r w:rsidRPr="0054216A">
              <w:rPr>
                <w:rFonts w:ascii="Arial" w:hAnsi="Arial" w:cs="Arial"/>
                <w:color w:val="000000" w:themeColor="text1"/>
                <w:sz w:val="20"/>
                <w:szCs w:val="20"/>
              </w:rPr>
              <w:t>Sprężarkownia</w:t>
            </w:r>
            <w:proofErr w:type="spellEnd"/>
            <w:r w:rsidRPr="0054216A">
              <w:rPr>
                <w:rFonts w:ascii="Arial" w:hAnsi="Arial" w:cs="Arial"/>
                <w:color w:val="000000" w:themeColor="text1"/>
                <w:sz w:val="20"/>
                <w:szCs w:val="20"/>
              </w:rPr>
              <w:t xml:space="preserve"> (kompresorownia)</w:t>
            </w:r>
            <w:r w:rsidR="006B459E" w:rsidRPr="0054216A">
              <w:rPr>
                <w:rFonts w:ascii="Arial" w:hAnsi="Arial" w:cs="Arial"/>
                <w:color w:val="000000" w:themeColor="text1"/>
                <w:sz w:val="20"/>
                <w:szCs w:val="20"/>
              </w:rPr>
              <w:t xml:space="preserve"> potrzeby zaopatrzenia hal 1-3</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17345"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01A12"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1FAF432A"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9182D"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P13</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12F99"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Wentylator wyciągowy filtra nr 5 instalacji sanitarnej, o mocy </w:t>
            </w:r>
            <w:r w:rsidRPr="0054216A">
              <w:rPr>
                <w:rFonts w:ascii="Arial" w:hAnsi="Arial" w:cs="Arial"/>
                <w:color w:val="000000" w:themeColor="text1"/>
                <w:sz w:val="20"/>
                <w:szCs w:val="20"/>
              </w:rPr>
              <w:br/>
              <w:t>250 kW, typu 160-SMS/R, zlokalizowany na zewnątrz hali Nr 1 przy elewacji północnej,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BAB5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A1B1F"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555C32BC"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06000"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P14</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FAD41"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Wentylator wyciągowy filtra nr 6 instalacji sanitarnej, o mocy </w:t>
            </w:r>
            <w:r w:rsidRPr="0054216A">
              <w:rPr>
                <w:rFonts w:ascii="Arial" w:hAnsi="Arial" w:cs="Arial"/>
                <w:color w:val="000000" w:themeColor="text1"/>
                <w:sz w:val="20"/>
                <w:szCs w:val="20"/>
              </w:rPr>
              <w:br/>
              <w:t xml:space="preserve">250 kW, typu 160-SMS/R, zlokalizowany na zewnątrz hali Nr 1 </w:t>
            </w:r>
            <w:r w:rsidRPr="0054216A">
              <w:rPr>
                <w:rFonts w:ascii="Arial" w:hAnsi="Arial" w:cs="Arial"/>
                <w:color w:val="000000" w:themeColor="text1"/>
                <w:sz w:val="20"/>
                <w:szCs w:val="20"/>
              </w:rPr>
              <w:lastRenderedPageBreak/>
              <w:t>przy elewacji północnej,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65482"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lastRenderedPageBreak/>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4B40C"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5CD71E79"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3323C"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P15</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AFCC3"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Oczyszczalnia ścieków z urządzeniami technologicznymi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FC44B"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A4A0A"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0775E97C"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8F4A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P16</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F9732"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z procesu odzysku złota w laboratorium, typu 2-250 PC252EX, zlokalizowany na dachu laboratorium</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826CB"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4F41E"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01FE9107"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AF191"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P17</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2385E"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odciągowy z procesu elektrorafinacji, typu OLO 45/4 BK 1F, zlokalizowany na dachu hali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94F2F"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F7A2B"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7A0BFD35"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E5F02"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P18</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FA2AD"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dachowy typu DV400-4D, zlokalizowany na dachu oczyszczalni ścieków</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0943F"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42713"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54B7EAC1" w14:textId="77777777" w:rsidTr="00214372">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DDD61"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P19</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2A747" w14:textId="77777777" w:rsidR="00214372" w:rsidRPr="0054216A" w:rsidRDefault="00214372" w:rsidP="00214372">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dachowy typu DV400-4D, zlokalizowany na dachu oczyszczalni ścieków</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85538"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9F3BA" w14:textId="77777777" w:rsidR="00214372" w:rsidRPr="0054216A" w:rsidRDefault="00214372" w:rsidP="00214372">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31E8F0E4" w14:textId="77777777" w:rsidTr="006B459E">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024AD"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P20</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BD4B2" w14:textId="77777777" w:rsidR="006B459E" w:rsidRPr="0054216A" w:rsidRDefault="006B459E" w:rsidP="006B459E">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 xml:space="preserve">Hale produkcyjne 5 i 6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B6DF4"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619CE"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33E31790" w14:textId="77777777" w:rsidTr="006B459E">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E3AD0"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P21</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30B31" w14:textId="77777777" w:rsidR="006B459E" w:rsidRPr="0054216A" w:rsidRDefault="006B459E" w:rsidP="006B459E">
            <w:pPr>
              <w:widowControl w:val="0"/>
              <w:autoSpaceDE w:val="0"/>
              <w:spacing w:line="276" w:lineRule="auto"/>
              <w:jc w:val="center"/>
              <w:rPr>
                <w:rFonts w:ascii="Arial" w:hAnsi="Arial" w:cs="Arial"/>
                <w:color w:val="000000" w:themeColor="text1"/>
                <w:sz w:val="20"/>
                <w:szCs w:val="20"/>
              </w:rPr>
            </w:pPr>
            <w:proofErr w:type="spellStart"/>
            <w:r w:rsidRPr="0054216A">
              <w:rPr>
                <w:rFonts w:ascii="Arial" w:hAnsi="Arial" w:cs="Arial"/>
                <w:color w:val="000000" w:themeColor="text1"/>
                <w:sz w:val="20"/>
                <w:szCs w:val="20"/>
              </w:rPr>
              <w:t>Sprężarkownia</w:t>
            </w:r>
            <w:proofErr w:type="spellEnd"/>
            <w:r w:rsidRPr="0054216A">
              <w:rPr>
                <w:rFonts w:ascii="Arial" w:hAnsi="Arial" w:cs="Arial"/>
                <w:color w:val="000000" w:themeColor="text1"/>
                <w:sz w:val="20"/>
                <w:szCs w:val="20"/>
              </w:rPr>
              <w:t xml:space="preserve"> (kompresorownia) na potrzeby hal 5, 6 i 7</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1112B"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C8B90"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3CD4EA86" w14:textId="77777777" w:rsidTr="006B459E">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BB9B8"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P22</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0897C" w14:textId="77777777" w:rsidR="006B459E" w:rsidRPr="0054216A" w:rsidRDefault="006B459E" w:rsidP="006B459E">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boczny hali utrzymania ruchu nr 7 o mocy 18,5 kW,  typ UFO-A-15000. Zlokalizowany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71205"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B1797"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0B5D2ACA" w14:textId="77777777" w:rsidTr="006B459E">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5FB62"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P23</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9BD3C" w14:textId="77777777" w:rsidR="006B459E" w:rsidRPr="0054216A" w:rsidRDefault="006B459E" w:rsidP="006B459E">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Wentylator wyciągowy z hal produkcyjnych H5 i H6, filtra o mocy 11 kW, typu UFO-A-10000, zlokalizowany na zewnątrz hali Nr 6 przy elewacji wschodniej,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D9072"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B4399"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08398E8E" w14:textId="77777777" w:rsidTr="006B459E">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F3192"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P24</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D6BA1" w14:textId="77777777" w:rsidR="006B459E" w:rsidRPr="0054216A" w:rsidRDefault="006B459E" w:rsidP="006B459E">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Chłodnia wentylatorowa maszyn i urządzeń w halach H5 i H6 typu CWT 58-900 o mocy 7 kW, zlokalizowana na zewnątrz hali Nr 6 przy elewacji wschodniej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6E52B"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268C1"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r w:rsidR="008D46D1" w:rsidRPr="0054216A" w14:paraId="71EDA725" w14:textId="77777777" w:rsidTr="006B459E">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9A48"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P25</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17493" w14:textId="77777777" w:rsidR="006B459E" w:rsidRPr="0054216A" w:rsidRDefault="006B459E" w:rsidP="006B459E">
            <w:pPr>
              <w:widowControl w:val="0"/>
              <w:autoSpaceDE w:val="0"/>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Hala utrzymania ruchu nr 7  z urządzeniami technicznymi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222FE"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519DA" w14:textId="77777777" w:rsidR="006B459E" w:rsidRPr="0054216A" w:rsidRDefault="006B459E" w:rsidP="006B459E">
            <w:pPr>
              <w:tabs>
                <w:tab w:val="left" w:pos="360"/>
                <w:tab w:val="left" w:pos="720"/>
              </w:tabs>
              <w:spacing w:line="276" w:lineRule="auto"/>
              <w:jc w:val="center"/>
              <w:rPr>
                <w:rFonts w:ascii="Arial" w:hAnsi="Arial" w:cs="Arial"/>
                <w:color w:val="000000" w:themeColor="text1"/>
                <w:sz w:val="20"/>
                <w:szCs w:val="20"/>
              </w:rPr>
            </w:pPr>
            <w:r w:rsidRPr="0054216A">
              <w:rPr>
                <w:rFonts w:ascii="Arial" w:hAnsi="Arial" w:cs="Arial"/>
                <w:color w:val="000000" w:themeColor="text1"/>
                <w:sz w:val="20"/>
                <w:szCs w:val="20"/>
              </w:rPr>
              <w:t>8</w:t>
            </w:r>
          </w:p>
        </w:tc>
      </w:tr>
    </w:tbl>
    <w:p w14:paraId="3EFBCCC1" w14:textId="189D7F92" w:rsidR="008A00B3" w:rsidRPr="0054216A" w:rsidRDefault="008A00B3" w:rsidP="00EF7D22">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I.1</w:t>
      </w:r>
      <w:r w:rsidR="00CA7C36" w:rsidRPr="0054216A">
        <w:rPr>
          <w:rFonts w:ascii="Arial" w:hAnsi="Arial" w:cs="Arial"/>
          <w:b/>
          <w:bCs/>
          <w:color w:val="000000" w:themeColor="text1"/>
          <w:u w:val="single"/>
          <w:lang w:eastAsia="en-US"/>
        </w:rPr>
        <w:t>3</w:t>
      </w:r>
      <w:r w:rsidRPr="0054216A">
        <w:rPr>
          <w:rFonts w:ascii="Arial" w:hAnsi="Arial" w:cs="Arial"/>
          <w:b/>
          <w:bCs/>
          <w:color w:val="000000" w:themeColor="text1"/>
          <w:u w:val="single"/>
          <w:lang w:eastAsia="en-US"/>
        </w:rPr>
        <w:t xml:space="preserve"> Punkt V.</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r w:rsidR="00EF7D22">
        <w:rPr>
          <w:rFonts w:ascii="Arial" w:hAnsi="Arial" w:cs="Arial"/>
          <w:b/>
          <w:bCs/>
          <w:color w:val="000000" w:themeColor="text1"/>
          <w:u w:val="single"/>
          <w:lang w:eastAsia="en-US"/>
        </w:rPr>
        <w:t>:</w:t>
      </w:r>
    </w:p>
    <w:p w14:paraId="4C3A6388" w14:textId="2173758D" w:rsidR="008A00B3" w:rsidRPr="0054216A" w:rsidRDefault="008A00B3" w:rsidP="00214372">
      <w:pPr>
        <w:spacing w:after="120" w:line="276" w:lineRule="auto"/>
        <w:jc w:val="both"/>
        <w:rPr>
          <w:rFonts w:ascii="Arial" w:hAnsi="Arial" w:cs="Arial"/>
          <w:b/>
          <w:color w:val="000000" w:themeColor="text1"/>
        </w:rPr>
      </w:pPr>
      <w:r w:rsidRPr="0054216A">
        <w:rPr>
          <w:rFonts w:ascii="Arial" w:hAnsi="Arial" w:cs="Arial"/>
          <w:b/>
          <w:color w:val="000000" w:themeColor="text1"/>
        </w:rPr>
        <w:t>V. Rodzaj i maksymalną ilość wykorzystywanej energii, materiałów, surowców i paliw.</w:t>
      </w:r>
    </w:p>
    <w:p w14:paraId="1073D9EB" w14:textId="2EB40BEE" w:rsidR="00214372" w:rsidRPr="0054216A" w:rsidRDefault="00214372" w:rsidP="00214372">
      <w:pPr>
        <w:spacing w:after="120" w:line="276" w:lineRule="auto"/>
        <w:jc w:val="both"/>
        <w:rPr>
          <w:color w:val="000000" w:themeColor="text1"/>
        </w:rPr>
      </w:pPr>
      <w:r w:rsidRPr="0054216A">
        <w:rPr>
          <w:rFonts w:ascii="Arial" w:hAnsi="Arial" w:cs="Arial"/>
          <w:b/>
          <w:color w:val="000000" w:themeColor="text1"/>
        </w:rPr>
        <w:t xml:space="preserve">V.1. Pobór wody dla potrzeb instalacji </w:t>
      </w:r>
    </w:p>
    <w:p w14:paraId="477BBB0D" w14:textId="77777777" w:rsidR="00214372" w:rsidRPr="0054216A" w:rsidRDefault="00214372" w:rsidP="00214372">
      <w:pPr>
        <w:spacing w:before="120" w:after="120" w:line="276" w:lineRule="auto"/>
        <w:jc w:val="both"/>
        <w:rPr>
          <w:rFonts w:ascii="Arial" w:hAnsi="Arial" w:cs="Arial"/>
          <w:b/>
          <w:color w:val="000000" w:themeColor="text1"/>
          <w:sz w:val="20"/>
        </w:rPr>
      </w:pPr>
      <w:r w:rsidRPr="0054216A">
        <w:rPr>
          <w:rFonts w:ascii="Arial" w:hAnsi="Arial" w:cs="Arial"/>
          <w:b/>
          <w:color w:val="000000" w:themeColor="text1"/>
          <w:sz w:val="20"/>
        </w:rPr>
        <w:t>Tabela 11</w:t>
      </w:r>
    </w:p>
    <w:tbl>
      <w:tblPr>
        <w:tblW w:w="8463" w:type="dxa"/>
        <w:jc w:val="center"/>
        <w:tblLayout w:type="fixed"/>
        <w:tblCellMar>
          <w:left w:w="10" w:type="dxa"/>
          <w:right w:w="10" w:type="dxa"/>
        </w:tblCellMar>
        <w:tblLook w:val="04A0" w:firstRow="1" w:lastRow="0" w:firstColumn="1" w:lastColumn="0" w:noHBand="0" w:noVBand="1"/>
      </w:tblPr>
      <w:tblGrid>
        <w:gridCol w:w="567"/>
        <w:gridCol w:w="3927"/>
        <w:gridCol w:w="3969"/>
      </w:tblGrid>
      <w:tr w:rsidR="008D46D1" w:rsidRPr="0054216A" w14:paraId="3F039CC7" w14:textId="77777777" w:rsidTr="00B46FA8">
        <w:trPr>
          <w:trHeight w:val="15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C1C7" w14:textId="77777777" w:rsidR="00214372" w:rsidRPr="0054216A" w:rsidRDefault="00214372" w:rsidP="00214372">
            <w:pPr>
              <w:autoSpaceDE w:val="0"/>
              <w:jc w:val="center"/>
              <w:rPr>
                <w:color w:val="000000" w:themeColor="text1"/>
              </w:rPr>
            </w:pPr>
            <w:r w:rsidRPr="0054216A">
              <w:rPr>
                <w:rFonts w:ascii="Arial" w:hAnsi="Arial" w:cs="Arial"/>
                <w:b/>
                <w:bCs/>
                <w:color w:val="000000" w:themeColor="text1"/>
                <w:sz w:val="20"/>
                <w:lang w:eastAsia="en-US"/>
              </w:rPr>
              <w:t>Lp.</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DEA41" w14:textId="77777777" w:rsidR="00214372" w:rsidRPr="0054216A" w:rsidRDefault="00214372" w:rsidP="00214372">
            <w:pPr>
              <w:autoSpaceDE w:val="0"/>
              <w:jc w:val="center"/>
              <w:rPr>
                <w:color w:val="000000" w:themeColor="text1"/>
              </w:rPr>
            </w:pPr>
            <w:r w:rsidRPr="0054216A">
              <w:rPr>
                <w:rFonts w:ascii="Arial" w:hAnsi="Arial" w:cs="Arial"/>
                <w:b/>
                <w:bCs/>
                <w:color w:val="000000" w:themeColor="text1"/>
                <w:sz w:val="20"/>
                <w:lang w:eastAsia="en-US"/>
              </w:rPr>
              <w:t>Rodzaj wody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075EF" w14:textId="77777777" w:rsidR="00214372" w:rsidRPr="0054216A" w:rsidRDefault="00214372" w:rsidP="00214372">
            <w:pPr>
              <w:autoSpaceDE w:val="0"/>
              <w:jc w:val="center"/>
              <w:rPr>
                <w:rFonts w:ascii="Arial" w:hAnsi="Arial" w:cs="Arial"/>
                <w:b/>
                <w:bCs/>
                <w:color w:val="000000" w:themeColor="text1"/>
                <w:sz w:val="20"/>
                <w:lang w:eastAsia="en-US"/>
              </w:rPr>
            </w:pPr>
            <w:r w:rsidRPr="0054216A">
              <w:rPr>
                <w:rFonts w:ascii="Arial" w:hAnsi="Arial" w:cs="Arial"/>
                <w:b/>
                <w:bCs/>
                <w:color w:val="000000" w:themeColor="text1"/>
                <w:sz w:val="20"/>
                <w:lang w:eastAsia="en-US"/>
              </w:rPr>
              <w:t>Pobór wody</w:t>
            </w:r>
          </w:p>
          <w:p w14:paraId="5DF9461D" w14:textId="77777777" w:rsidR="00214372" w:rsidRPr="0054216A" w:rsidRDefault="00214372" w:rsidP="00214372">
            <w:pPr>
              <w:autoSpaceDE w:val="0"/>
              <w:jc w:val="center"/>
              <w:rPr>
                <w:color w:val="000000" w:themeColor="text1"/>
              </w:rPr>
            </w:pPr>
            <w:r w:rsidRPr="0054216A">
              <w:rPr>
                <w:rFonts w:ascii="Arial" w:hAnsi="Arial" w:cs="Arial"/>
                <w:b/>
                <w:bCs/>
                <w:color w:val="000000" w:themeColor="text1"/>
                <w:sz w:val="20"/>
                <w:lang w:eastAsia="en-US"/>
              </w:rPr>
              <w:t>m</w:t>
            </w:r>
            <w:r w:rsidRPr="0054216A">
              <w:rPr>
                <w:rFonts w:ascii="Arial" w:hAnsi="Arial" w:cs="Arial"/>
                <w:b/>
                <w:bCs/>
                <w:color w:val="000000" w:themeColor="text1"/>
                <w:sz w:val="20"/>
                <w:vertAlign w:val="superscript"/>
                <w:lang w:eastAsia="en-US"/>
              </w:rPr>
              <w:t>3</w:t>
            </w:r>
            <w:r w:rsidRPr="0054216A">
              <w:rPr>
                <w:rFonts w:ascii="Arial" w:hAnsi="Arial" w:cs="Arial"/>
                <w:b/>
                <w:bCs/>
                <w:color w:val="000000" w:themeColor="text1"/>
                <w:sz w:val="20"/>
                <w:lang w:eastAsia="en-US"/>
              </w:rPr>
              <w:t>/rok</w:t>
            </w:r>
          </w:p>
        </w:tc>
      </w:tr>
      <w:tr w:rsidR="008D46D1" w:rsidRPr="0054216A" w14:paraId="2B916272" w14:textId="77777777" w:rsidTr="00B46FA8">
        <w:trPr>
          <w:trHeight w:val="17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25AC2" w14:textId="77777777" w:rsidR="00214372" w:rsidRPr="0054216A" w:rsidRDefault="00214372" w:rsidP="00214372">
            <w:pPr>
              <w:autoSpaceDE w:val="0"/>
              <w:spacing w:line="276" w:lineRule="auto"/>
              <w:jc w:val="center"/>
              <w:rPr>
                <w:rFonts w:ascii="Arial" w:hAnsi="Arial" w:cs="Arial"/>
                <w:color w:val="000000" w:themeColor="text1"/>
                <w:sz w:val="20"/>
                <w:lang w:eastAsia="en-US"/>
              </w:rPr>
            </w:pPr>
            <w:r w:rsidRPr="0054216A">
              <w:rPr>
                <w:rFonts w:ascii="Arial" w:hAnsi="Arial" w:cs="Arial"/>
                <w:color w:val="000000" w:themeColor="text1"/>
                <w:sz w:val="20"/>
                <w:lang w:eastAsia="en-US"/>
              </w:rPr>
              <w:t>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07D7F" w14:textId="77777777" w:rsidR="00214372" w:rsidRPr="0054216A" w:rsidRDefault="00214372" w:rsidP="00214372">
            <w:pPr>
              <w:autoSpaceDE w:val="0"/>
              <w:spacing w:line="276" w:lineRule="auto"/>
              <w:jc w:val="center"/>
              <w:rPr>
                <w:rFonts w:ascii="Arial" w:hAnsi="Arial" w:cs="Arial"/>
                <w:color w:val="000000" w:themeColor="text1"/>
                <w:sz w:val="20"/>
                <w:lang w:eastAsia="en-US"/>
              </w:rPr>
            </w:pPr>
            <w:r w:rsidRPr="0054216A">
              <w:rPr>
                <w:rFonts w:ascii="Arial" w:hAnsi="Arial" w:cs="Arial"/>
                <w:color w:val="000000" w:themeColor="text1"/>
                <w:sz w:val="20"/>
                <w:lang w:eastAsia="en-US"/>
              </w:rPr>
              <w:t>Woda pitna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B53BD" w14:textId="77777777" w:rsidR="00214372" w:rsidRPr="0054216A" w:rsidRDefault="00214372" w:rsidP="00214372">
            <w:pPr>
              <w:autoSpaceDE w:val="0"/>
              <w:spacing w:line="276" w:lineRule="auto"/>
              <w:jc w:val="center"/>
              <w:rPr>
                <w:rFonts w:ascii="Arial" w:hAnsi="Arial" w:cs="Arial"/>
                <w:color w:val="000000" w:themeColor="text1"/>
                <w:sz w:val="20"/>
                <w:lang w:eastAsia="en-US"/>
              </w:rPr>
            </w:pPr>
            <w:r w:rsidRPr="0054216A">
              <w:rPr>
                <w:rFonts w:ascii="Arial" w:hAnsi="Arial" w:cs="Arial"/>
                <w:color w:val="000000" w:themeColor="text1"/>
                <w:sz w:val="20"/>
                <w:lang w:eastAsia="en-US"/>
              </w:rPr>
              <w:t>35 000</w:t>
            </w:r>
          </w:p>
          <w:p w14:paraId="05A87B5D" w14:textId="77777777" w:rsidR="00214372" w:rsidRPr="0054216A" w:rsidRDefault="00214372" w:rsidP="00214372">
            <w:pPr>
              <w:autoSpaceDE w:val="0"/>
              <w:spacing w:line="276" w:lineRule="auto"/>
              <w:jc w:val="center"/>
              <w:rPr>
                <w:color w:val="000000" w:themeColor="text1"/>
              </w:rPr>
            </w:pPr>
            <w:r w:rsidRPr="0054216A">
              <w:rPr>
                <w:rFonts w:ascii="Arial" w:hAnsi="Arial" w:cs="Arial"/>
                <w:color w:val="000000" w:themeColor="text1"/>
                <w:sz w:val="20"/>
                <w:lang w:eastAsia="en-US"/>
              </w:rPr>
              <w:t>(w tym 2 500 m</w:t>
            </w:r>
            <w:r w:rsidRPr="0054216A">
              <w:rPr>
                <w:rFonts w:ascii="Arial" w:hAnsi="Arial" w:cs="Arial"/>
                <w:color w:val="000000" w:themeColor="text1"/>
                <w:sz w:val="20"/>
                <w:vertAlign w:val="superscript"/>
                <w:lang w:eastAsia="en-US"/>
              </w:rPr>
              <w:t>3</w:t>
            </w:r>
            <w:r w:rsidRPr="0054216A">
              <w:rPr>
                <w:rFonts w:ascii="Arial" w:hAnsi="Arial" w:cs="Arial"/>
                <w:color w:val="000000" w:themeColor="text1"/>
                <w:sz w:val="20"/>
                <w:lang w:eastAsia="en-US"/>
              </w:rPr>
              <w:t>/rok na cele socjalno-bytowe)</w:t>
            </w:r>
          </w:p>
        </w:tc>
      </w:tr>
      <w:tr w:rsidR="008D46D1" w:rsidRPr="0054216A" w14:paraId="73A72419" w14:textId="77777777" w:rsidTr="00B46FA8">
        <w:trPr>
          <w:trHeight w:val="17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A8A15" w14:textId="77777777" w:rsidR="00214372" w:rsidRPr="0054216A" w:rsidRDefault="00214372" w:rsidP="00214372">
            <w:pPr>
              <w:autoSpaceDE w:val="0"/>
              <w:jc w:val="center"/>
              <w:rPr>
                <w:rFonts w:ascii="Arial" w:hAnsi="Arial" w:cs="Arial"/>
                <w:color w:val="000000" w:themeColor="text1"/>
                <w:sz w:val="20"/>
                <w:lang w:eastAsia="en-US"/>
              </w:rPr>
            </w:pPr>
            <w:r w:rsidRPr="0054216A">
              <w:rPr>
                <w:rFonts w:ascii="Arial" w:hAnsi="Arial" w:cs="Arial"/>
                <w:color w:val="000000" w:themeColor="text1"/>
                <w:sz w:val="20"/>
                <w:lang w:eastAsia="en-US"/>
              </w:rPr>
              <w:t>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F2DE" w14:textId="77777777" w:rsidR="00214372" w:rsidRPr="0054216A" w:rsidRDefault="00214372" w:rsidP="00214372">
            <w:pPr>
              <w:autoSpaceDE w:val="0"/>
              <w:jc w:val="center"/>
              <w:rPr>
                <w:rFonts w:ascii="Arial" w:hAnsi="Arial" w:cs="Arial"/>
                <w:color w:val="000000" w:themeColor="text1"/>
                <w:sz w:val="20"/>
                <w:lang w:eastAsia="en-US"/>
              </w:rPr>
            </w:pPr>
            <w:r w:rsidRPr="0054216A">
              <w:rPr>
                <w:rFonts w:ascii="Arial" w:hAnsi="Arial" w:cs="Arial"/>
                <w:color w:val="000000" w:themeColor="text1"/>
                <w:sz w:val="20"/>
                <w:lang w:eastAsia="en-US"/>
              </w:rPr>
              <w:t>Woda przemysłowa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4DAB4" w14:textId="77777777" w:rsidR="00214372" w:rsidRPr="0054216A" w:rsidRDefault="00214372" w:rsidP="00214372">
            <w:pPr>
              <w:autoSpaceDE w:val="0"/>
              <w:jc w:val="center"/>
              <w:rPr>
                <w:rFonts w:ascii="Arial" w:hAnsi="Arial" w:cs="Arial"/>
                <w:color w:val="000000" w:themeColor="text1"/>
                <w:sz w:val="20"/>
                <w:lang w:eastAsia="en-US"/>
              </w:rPr>
            </w:pPr>
            <w:r w:rsidRPr="0054216A">
              <w:rPr>
                <w:rFonts w:ascii="Arial" w:hAnsi="Arial" w:cs="Arial"/>
                <w:color w:val="000000" w:themeColor="text1"/>
                <w:sz w:val="20"/>
                <w:lang w:eastAsia="en-US"/>
              </w:rPr>
              <w:t>6 000</w:t>
            </w:r>
          </w:p>
        </w:tc>
      </w:tr>
      <w:tr w:rsidR="00214372" w:rsidRPr="0054216A" w14:paraId="281A86EF" w14:textId="77777777" w:rsidTr="00B46FA8">
        <w:trPr>
          <w:trHeight w:val="295"/>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C4E5" w14:textId="77777777" w:rsidR="00214372" w:rsidRPr="0054216A" w:rsidRDefault="00214372" w:rsidP="00214372">
            <w:pPr>
              <w:autoSpaceDE w:val="0"/>
              <w:jc w:val="center"/>
              <w:rPr>
                <w:rFonts w:ascii="Arial" w:hAnsi="Arial" w:cs="Arial"/>
                <w:color w:val="000000" w:themeColor="text1"/>
                <w:sz w:val="20"/>
                <w:lang w:eastAsia="en-US"/>
              </w:rPr>
            </w:pPr>
            <w:r w:rsidRPr="0054216A">
              <w:rPr>
                <w:rFonts w:ascii="Arial" w:hAnsi="Arial" w:cs="Arial"/>
                <w:color w:val="000000" w:themeColor="text1"/>
                <w:sz w:val="20"/>
                <w:lang w:eastAsia="en-US"/>
              </w:rPr>
              <w:t>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E8218" w14:textId="77777777" w:rsidR="00214372" w:rsidRPr="0054216A" w:rsidRDefault="00214372" w:rsidP="00214372">
            <w:pPr>
              <w:autoSpaceDE w:val="0"/>
              <w:jc w:val="center"/>
              <w:rPr>
                <w:color w:val="000000" w:themeColor="text1"/>
              </w:rPr>
            </w:pPr>
            <w:r w:rsidRPr="0054216A">
              <w:rPr>
                <w:rFonts w:ascii="Arial" w:hAnsi="Arial" w:cs="Arial"/>
                <w:color w:val="000000" w:themeColor="text1"/>
                <w:sz w:val="20"/>
                <w:lang w:eastAsia="en-US"/>
              </w:rPr>
              <w:t xml:space="preserve">Woda na potrzeby wyłączenia instalacji tj. do chłodzenia maszyn i urządzeń w tym </w:t>
            </w:r>
            <w:r w:rsidRPr="0054216A">
              <w:rPr>
                <w:rFonts w:ascii="Arial" w:hAnsi="Arial" w:cs="Arial"/>
                <w:color w:val="000000" w:themeColor="text1"/>
                <w:sz w:val="20"/>
                <w:lang w:eastAsia="en-US"/>
              </w:rPr>
              <w:br/>
              <w:t xml:space="preserve">w szczególności pieców próżniowych (przewidywany czas chłodzenia wynosi </w:t>
            </w:r>
            <w:r w:rsidRPr="0054216A">
              <w:rPr>
                <w:rFonts w:ascii="Arial" w:hAnsi="Arial" w:cs="Arial"/>
                <w:color w:val="000000" w:themeColor="text1"/>
                <w:sz w:val="20"/>
                <w:lang w:eastAsia="en-US"/>
              </w:rPr>
              <w:br/>
              <w:t>ok 4 doby)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1CB20" w14:textId="2C9A2C40" w:rsidR="006B459E" w:rsidRPr="0054216A" w:rsidRDefault="006B459E" w:rsidP="00214372">
            <w:pPr>
              <w:autoSpaceDE w:val="0"/>
              <w:jc w:val="center"/>
              <w:rPr>
                <w:rFonts w:ascii="Arial" w:hAnsi="Arial" w:cs="Arial"/>
                <w:color w:val="000000" w:themeColor="text1"/>
                <w:sz w:val="20"/>
                <w:lang w:eastAsia="en-US"/>
              </w:rPr>
            </w:pPr>
            <w:r w:rsidRPr="0054216A">
              <w:rPr>
                <w:rFonts w:ascii="Arial" w:hAnsi="Arial" w:cs="Arial"/>
                <w:color w:val="000000" w:themeColor="text1"/>
                <w:sz w:val="20"/>
                <w:lang w:eastAsia="en-US"/>
              </w:rPr>
              <w:t xml:space="preserve">160 </w:t>
            </w:r>
          </w:p>
        </w:tc>
      </w:tr>
    </w:tbl>
    <w:p w14:paraId="1CB73F6A" w14:textId="466CF1EE" w:rsidR="00214372" w:rsidRPr="0054216A" w:rsidRDefault="00214372" w:rsidP="00214372">
      <w:pPr>
        <w:spacing w:before="120" w:after="120" w:line="276" w:lineRule="auto"/>
        <w:jc w:val="both"/>
        <w:rPr>
          <w:color w:val="000000" w:themeColor="text1"/>
        </w:rPr>
      </w:pPr>
      <w:r w:rsidRPr="0054216A">
        <w:rPr>
          <w:rFonts w:ascii="Arial" w:hAnsi="Arial" w:cs="Arial"/>
          <w:b/>
          <w:color w:val="000000" w:themeColor="text1"/>
        </w:rPr>
        <w:t>V.2</w:t>
      </w:r>
      <w:r w:rsidRPr="0054216A">
        <w:rPr>
          <w:rFonts w:ascii="Arial" w:hAnsi="Arial" w:cs="Arial"/>
          <w:color w:val="000000" w:themeColor="text1"/>
        </w:rPr>
        <w:t>.</w:t>
      </w:r>
      <w:r w:rsidRPr="0054216A">
        <w:rPr>
          <w:rFonts w:ascii="Arial" w:hAnsi="Arial" w:cs="Arial"/>
          <w:b/>
          <w:color w:val="000000" w:themeColor="text1"/>
        </w:rPr>
        <w:t xml:space="preserve"> Ilość surowców i materiałów stosowanych w produkcji</w:t>
      </w:r>
    </w:p>
    <w:p w14:paraId="3D088F03" w14:textId="77777777" w:rsidR="00214372" w:rsidRPr="0054216A" w:rsidRDefault="00214372" w:rsidP="00214372">
      <w:pPr>
        <w:spacing w:after="120" w:line="276" w:lineRule="auto"/>
        <w:jc w:val="both"/>
        <w:rPr>
          <w:rFonts w:ascii="Arial" w:hAnsi="Arial" w:cs="Arial"/>
          <w:b/>
          <w:color w:val="000000" w:themeColor="text1"/>
          <w:sz w:val="20"/>
        </w:rPr>
      </w:pPr>
      <w:r w:rsidRPr="0054216A">
        <w:rPr>
          <w:rFonts w:ascii="Arial" w:hAnsi="Arial" w:cs="Arial"/>
          <w:b/>
          <w:color w:val="000000" w:themeColor="text1"/>
          <w:sz w:val="20"/>
        </w:rPr>
        <w:t>Tabela 12</w:t>
      </w:r>
    </w:p>
    <w:tbl>
      <w:tblPr>
        <w:tblW w:w="8505" w:type="dxa"/>
        <w:tblInd w:w="137" w:type="dxa"/>
        <w:tblLayout w:type="fixed"/>
        <w:tblCellMar>
          <w:left w:w="10" w:type="dxa"/>
          <w:right w:w="10" w:type="dxa"/>
        </w:tblCellMar>
        <w:tblLook w:val="04A0" w:firstRow="1" w:lastRow="0" w:firstColumn="1" w:lastColumn="0" w:noHBand="0" w:noVBand="1"/>
      </w:tblPr>
      <w:tblGrid>
        <w:gridCol w:w="567"/>
        <w:gridCol w:w="4536"/>
        <w:gridCol w:w="1559"/>
        <w:gridCol w:w="1814"/>
        <w:gridCol w:w="29"/>
      </w:tblGrid>
      <w:tr w:rsidR="008D46D1" w:rsidRPr="008D46D1" w14:paraId="73C5DCDE"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0DE45CCA" w14:textId="79CFBD8B" w:rsidR="00A12AA7" w:rsidRPr="0054216A" w:rsidRDefault="00A12AA7" w:rsidP="00A12AA7">
            <w:pPr>
              <w:jc w:val="center"/>
              <w:rPr>
                <w:rFonts w:ascii="Arial" w:hAnsi="Arial" w:cs="Arial"/>
                <w:b/>
                <w:color w:val="000000" w:themeColor="text1"/>
                <w:sz w:val="20"/>
                <w:szCs w:val="20"/>
              </w:rPr>
            </w:pPr>
            <w:r w:rsidRPr="0054216A">
              <w:rPr>
                <w:rFonts w:ascii="Arial" w:hAnsi="Arial" w:cs="Arial"/>
                <w:b/>
                <w:color w:val="000000" w:themeColor="text1"/>
                <w:sz w:val="20"/>
                <w:szCs w:val="20"/>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F3296" w14:textId="26F486CE" w:rsidR="00A12AA7" w:rsidRPr="0054216A" w:rsidRDefault="00A12AA7" w:rsidP="00214372">
            <w:pPr>
              <w:jc w:val="center"/>
              <w:rPr>
                <w:rFonts w:ascii="Arial" w:hAnsi="Arial" w:cs="Arial"/>
                <w:b/>
                <w:color w:val="000000" w:themeColor="text1"/>
                <w:sz w:val="20"/>
                <w:szCs w:val="20"/>
              </w:rPr>
            </w:pPr>
            <w:r w:rsidRPr="0054216A">
              <w:rPr>
                <w:rFonts w:ascii="Arial" w:hAnsi="Arial" w:cs="Arial"/>
                <w:b/>
                <w:color w:val="000000" w:themeColor="text1"/>
                <w:sz w:val="20"/>
                <w:szCs w:val="20"/>
              </w:rPr>
              <w:t>Rodzaj materiałów i surowców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9422" w14:textId="77777777" w:rsidR="00A12AA7" w:rsidRPr="0054216A" w:rsidRDefault="00A12AA7" w:rsidP="00214372">
            <w:pPr>
              <w:jc w:val="center"/>
              <w:rPr>
                <w:rFonts w:ascii="Arial" w:hAnsi="Arial" w:cs="Arial"/>
                <w:b/>
                <w:color w:val="000000" w:themeColor="text1"/>
                <w:sz w:val="20"/>
                <w:szCs w:val="20"/>
              </w:rPr>
            </w:pPr>
            <w:r w:rsidRPr="0054216A">
              <w:rPr>
                <w:rFonts w:ascii="Arial" w:hAnsi="Arial" w:cs="Arial"/>
                <w:b/>
                <w:color w:val="000000" w:themeColor="text1"/>
                <w:sz w:val="20"/>
                <w:szCs w:val="20"/>
              </w:rPr>
              <w:t>Jednostka</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3CEEB" w14:textId="77777777" w:rsidR="00A12AA7" w:rsidRPr="0054216A" w:rsidRDefault="00A12AA7" w:rsidP="00214372">
            <w:pPr>
              <w:jc w:val="center"/>
              <w:rPr>
                <w:rFonts w:ascii="Arial" w:hAnsi="Arial" w:cs="Arial"/>
                <w:b/>
                <w:color w:val="000000" w:themeColor="text1"/>
                <w:sz w:val="20"/>
                <w:szCs w:val="20"/>
              </w:rPr>
            </w:pPr>
            <w:r w:rsidRPr="0054216A">
              <w:rPr>
                <w:rFonts w:ascii="Arial" w:hAnsi="Arial" w:cs="Arial"/>
                <w:b/>
                <w:color w:val="000000" w:themeColor="text1"/>
                <w:sz w:val="20"/>
                <w:szCs w:val="20"/>
              </w:rPr>
              <w:t>Zużycie</w:t>
            </w:r>
          </w:p>
        </w:tc>
      </w:tr>
      <w:tr w:rsidR="008D46D1" w:rsidRPr="008D46D1" w14:paraId="36F858A6"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DBB4A23"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EDF5C" w14:textId="0CC85D98"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Chlorek cynku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BB3AD"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8B30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78</w:t>
            </w:r>
          </w:p>
        </w:tc>
      </w:tr>
      <w:tr w:rsidR="008D46D1" w:rsidRPr="008D46D1" w14:paraId="69D2E772"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64CB03A"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B37DA" w14:textId="15180A38"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Wapno chlorowane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8C07"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A9640"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0,5</w:t>
            </w:r>
          </w:p>
        </w:tc>
      </w:tr>
      <w:tr w:rsidR="008D46D1" w:rsidRPr="008D46D1" w14:paraId="3D1B88D7"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7BB8AC0"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1017" w14:textId="57118F83"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Antracyt/pył węglowy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2EA5F"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5F1D6"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3800</w:t>
            </w:r>
          </w:p>
        </w:tc>
      </w:tr>
      <w:tr w:rsidR="008D46D1" w:rsidRPr="008D46D1" w14:paraId="454F9984"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68FD1E9"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FD22" w14:textId="50C6D2BF"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Kamień wapienny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9FA8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427E"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1700</w:t>
            </w:r>
          </w:p>
        </w:tc>
      </w:tr>
      <w:tr w:rsidR="008D46D1" w:rsidRPr="008D46D1" w14:paraId="51706170"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4805BA2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CF126" w14:textId="45508FEF" w:rsidR="00A12AA7" w:rsidRPr="0054216A" w:rsidRDefault="009D7690" w:rsidP="00214372">
            <w:pPr>
              <w:rPr>
                <w:rFonts w:ascii="Arial" w:hAnsi="Arial" w:cs="Arial"/>
                <w:color w:val="000000" w:themeColor="text1"/>
                <w:sz w:val="20"/>
                <w:szCs w:val="20"/>
              </w:rPr>
            </w:pPr>
            <w:r w:rsidRPr="0054216A">
              <w:rPr>
                <w:rFonts w:ascii="Arial" w:hAnsi="Arial" w:cs="Arial"/>
                <w:color w:val="000000" w:themeColor="text1"/>
                <w:sz w:val="20"/>
                <w:szCs w:val="20"/>
              </w:rPr>
              <w:t>Krzemionka oraz kruszywo mineralne z okładzin piecowych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BF3A1"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E4380"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1800</w:t>
            </w:r>
          </w:p>
        </w:tc>
      </w:tr>
      <w:tr w:rsidR="008D46D1" w:rsidRPr="008D46D1" w14:paraId="17B96DEE"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2730BF28"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F3820" w14:textId="1EC28338"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Węglan sodu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8D5FA"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5B40F"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350</w:t>
            </w:r>
          </w:p>
        </w:tc>
      </w:tr>
      <w:tr w:rsidR="008D46D1" w:rsidRPr="008D46D1" w14:paraId="047FB6B2"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CC305EB"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AC265" w14:textId="142223C5"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Siarka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0447A"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FE77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180</w:t>
            </w:r>
          </w:p>
        </w:tc>
      </w:tr>
      <w:tr w:rsidR="008D46D1" w:rsidRPr="008D46D1" w14:paraId="0F7C65AC"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4DA0ECBC"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3D13D" w14:textId="60C701E7"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Aluminium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EFB68"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FB481" w14:textId="4C8C259D"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150</w:t>
            </w:r>
          </w:p>
        </w:tc>
      </w:tr>
      <w:tr w:rsidR="008D46D1" w:rsidRPr="008D46D1" w14:paraId="16351120"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64F13034"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01EEB" w14:textId="5D727625"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Chlorek amonu (salmiak)</w:t>
            </w:r>
            <w:r w:rsidR="00AF5537" w:rsidRPr="0054216A">
              <w:rPr>
                <w:rFonts w:ascii="Arial" w:hAnsi="Arial" w:cs="Arial"/>
                <w:color w:val="000000" w:themeColor="text1"/>
                <w:sz w:val="20"/>
                <w:szCs w:val="20"/>
              </w:rPr>
              <w:t xml:space="preserve"> - proces rafinacji,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EE78E"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DF52"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75</w:t>
            </w:r>
          </w:p>
        </w:tc>
      </w:tr>
      <w:tr w:rsidR="008D46D1" w:rsidRPr="008D46D1" w14:paraId="6CB7F1E8"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28894529"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307AA" w14:textId="7CDD6C81"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Wodorotlenek sodu (soda akustyczna)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9DA8C"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2C3C" w14:textId="5ED99DE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200</w:t>
            </w:r>
          </w:p>
        </w:tc>
      </w:tr>
      <w:tr w:rsidR="008D46D1" w:rsidRPr="008D46D1" w14:paraId="0A0F54AF"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681FA09D"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80AA2" w14:textId="352F06AB"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Tlen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C9176"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546F0"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12500</w:t>
            </w:r>
          </w:p>
        </w:tc>
      </w:tr>
      <w:tr w:rsidR="008D46D1" w:rsidRPr="008D46D1" w14:paraId="38F5FA72"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D4581BC"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BBEC6" w14:textId="2061A6B7"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Azotan sodu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27955"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5B60E"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50</w:t>
            </w:r>
          </w:p>
        </w:tc>
      </w:tr>
      <w:tr w:rsidR="008D46D1" w:rsidRPr="008D46D1" w14:paraId="1C733382"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EEDF65F"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5C439" w14:textId="4E8EFF88"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Arsen metaliczny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879C"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061C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0,6</w:t>
            </w:r>
          </w:p>
        </w:tc>
      </w:tr>
      <w:tr w:rsidR="008D46D1" w:rsidRPr="008D46D1" w14:paraId="62B23C58"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3C3EC02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0B9A" w14:textId="6A117EEA"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Kadm metaliczny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EDC1"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B0B0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w:t>
            </w:r>
          </w:p>
        </w:tc>
      </w:tr>
      <w:tr w:rsidR="008D46D1" w:rsidRPr="0054216A" w14:paraId="62DCABCD"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AA0FDF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CD77C" w14:textId="4E5DAC1F"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Kwas solny techniczny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37D1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21140"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300</w:t>
            </w:r>
          </w:p>
        </w:tc>
      </w:tr>
      <w:tr w:rsidR="008D46D1" w:rsidRPr="0054216A" w14:paraId="736F082C"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30759E2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259ED" w14:textId="0D3B2135"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Miedź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09F27"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9500"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100</w:t>
            </w:r>
          </w:p>
        </w:tc>
      </w:tr>
      <w:tr w:rsidR="008D46D1" w:rsidRPr="0054216A" w14:paraId="27925723"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EE8BCF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6DB38" w14:textId="2B405AD1"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Chlorek wapnia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4DDE4"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1590F"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200</w:t>
            </w:r>
          </w:p>
        </w:tc>
      </w:tr>
      <w:tr w:rsidR="008D46D1" w:rsidRPr="0054216A" w14:paraId="65C7A56C"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632733A7"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1F6C3" w14:textId="21A57286"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Chlorek sodu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4646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2A18"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18</w:t>
            </w:r>
          </w:p>
        </w:tc>
      </w:tr>
      <w:tr w:rsidR="008D46D1" w:rsidRPr="0054216A" w14:paraId="2758564B"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0FABC17"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0563D" w14:textId="71F5779D"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Kwas azotowy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9316F"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A4FE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24</w:t>
            </w:r>
          </w:p>
        </w:tc>
      </w:tr>
      <w:tr w:rsidR="008D46D1" w:rsidRPr="0054216A" w14:paraId="2EC6538C"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6160CAD"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BABAB" w14:textId="5E0EBA83"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Kwas solny stężony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A733"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C257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250</w:t>
            </w:r>
          </w:p>
        </w:tc>
      </w:tr>
      <w:tr w:rsidR="008D46D1" w:rsidRPr="0054216A" w14:paraId="52FE6A65"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31612B56"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52FE5" w14:textId="46F147ED"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Mocznik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B2741"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DB1E6"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24</w:t>
            </w:r>
          </w:p>
        </w:tc>
      </w:tr>
      <w:tr w:rsidR="008D46D1" w:rsidRPr="0054216A" w14:paraId="37D36371"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A341DD0"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76B0E" w14:textId="77C84CB8"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Pirosiarczan sodowy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2CEDB"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66812"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0,6</w:t>
            </w:r>
          </w:p>
        </w:tc>
      </w:tr>
      <w:tr w:rsidR="008D46D1" w:rsidRPr="0054216A" w14:paraId="1130D701"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23D1650"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8E0F" w14:textId="1C688EDB" w:rsidR="00A12AA7" w:rsidRPr="0054216A" w:rsidRDefault="00A12AA7" w:rsidP="00A12AA7">
            <w:pPr>
              <w:rPr>
                <w:rFonts w:ascii="Arial" w:hAnsi="Arial" w:cs="Arial"/>
                <w:strike/>
                <w:color w:val="000000" w:themeColor="text1"/>
                <w:sz w:val="20"/>
                <w:szCs w:val="20"/>
              </w:rPr>
            </w:pPr>
            <w:r w:rsidRPr="0054216A">
              <w:rPr>
                <w:rFonts w:ascii="Arial" w:hAnsi="Arial" w:cs="Arial"/>
                <w:color w:val="000000" w:themeColor="text1"/>
                <w:sz w:val="20"/>
                <w:szCs w:val="20"/>
              </w:rPr>
              <w:t xml:space="preserve">Węglan strontu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7A240" w14:textId="71054273" w:rsidR="00A12AA7" w:rsidRPr="0054216A" w:rsidRDefault="00A12AA7" w:rsidP="00A12AA7">
            <w:pPr>
              <w:jc w:val="center"/>
              <w:rPr>
                <w:rFonts w:ascii="Arial" w:hAnsi="Arial" w:cs="Arial"/>
                <w:strike/>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520F" w14:textId="4CC54735" w:rsidR="00A12AA7" w:rsidRPr="0054216A" w:rsidRDefault="00A12AA7" w:rsidP="00A12AA7">
            <w:pPr>
              <w:jc w:val="center"/>
              <w:rPr>
                <w:rFonts w:ascii="Arial" w:hAnsi="Arial" w:cs="Arial"/>
                <w:strike/>
                <w:color w:val="000000" w:themeColor="text1"/>
                <w:sz w:val="20"/>
                <w:szCs w:val="20"/>
              </w:rPr>
            </w:pPr>
            <w:r w:rsidRPr="0054216A">
              <w:rPr>
                <w:rFonts w:ascii="Arial" w:hAnsi="Arial" w:cs="Arial"/>
                <w:color w:val="000000" w:themeColor="text1"/>
                <w:sz w:val="20"/>
                <w:szCs w:val="20"/>
              </w:rPr>
              <w:t>5</w:t>
            </w:r>
          </w:p>
        </w:tc>
      </w:tr>
      <w:tr w:rsidR="008D46D1" w:rsidRPr="0054216A" w14:paraId="1351DBDC"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5A275CE7"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ECDE8" w14:textId="2C8DE217" w:rsidR="00A12AA7" w:rsidRPr="0054216A" w:rsidRDefault="00A12AA7" w:rsidP="00214372">
            <w:pPr>
              <w:rPr>
                <w:color w:val="000000" w:themeColor="text1"/>
              </w:rPr>
            </w:pPr>
            <w:r w:rsidRPr="0054216A">
              <w:rPr>
                <w:rFonts w:ascii="Arial" w:hAnsi="Arial" w:cs="Arial"/>
                <w:color w:val="000000" w:themeColor="text1"/>
                <w:sz w:val="20"/>
                <w:szCs w:val="20"/>
              </w:rPr>
              <w:t>Perhydrol (50%)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1ACC"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6AB9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40</w:t>
            </w:r>
          </w:p>
        </w:tc>
      </w:tr>
      <w:tr w:rsidR="008D46D1" w:rsidRPr="0054216A" w14:paraId="0E7ABD2F"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046969B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BE116" w14:textId="3323EDE0"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Wapno hydratyzowane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6EF1E"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041D7"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600</w:t>
            </w:r>
          </w:p>
        </w:tc>
      </w:tr>
      <w:tr w:rsidR="008D46D1" w:rsidRPr="0054216A" w14:paraId="73CB4B57"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6DF489C3"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12A1B" w14:textId="5B08716F"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Podchloryn sodu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3CD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05861"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w:t>
            </w:r>
          </w:p>
        </w:tc>
      </w:tr>
      <w:tr w:rsidR="008D46D1" w:rsidRPr="0054216A" w14:paraId="7F37142A"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4EA19020"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5F68A" w14:textId="5955E0E5" w:rsidR="00A12AA7" w:rsidRPr="0054216A" w:rsidRDefault="00A12AA7" w:rsidP="00214372">
            <w:pPr>
              <w:rPr>
                <w:color w:val="000000" w:themeColor="text1"/>
              </w:rPr>
            </w:pPr>
            <w:r w:rsidRPr="0054216A">
              <w:rPr>
                <w:rFonts w:ascii="Arial" w:hAnsi="Arial" w:cs="Arial"/>
                <w:color w:val="000000" w:themeColor="text1"/>
                <w:sz w:val="20"/>
                <w:szCs w:val="20"/>
              </w:rPr>
              <w:t>Chlorek cyny SnCI</w:t>
            </w:r>
            <w:r w:rsidRPr="0054216A">
              <w:rPr>
                <w:rFonts w:ascii="Arial" w:hAnsi="Arial" w:cs="Arial"/>
                <w:color w:val="000000" w:themeColor="text1"/>
                <w:sz w:val="20"/>
                <w:szCs w:val="20"/>
                <w:vertAlign w:val="subscript"/>
              </w:rPr>
              <w:t>2</w:t>
            </w:r>
            <w:r w:rsidRPr="0054216A">
              <w:rPr>
                <w:rFonts w:ascii="Arial" w:hAnsi="Arial" w:cs="Arial"/>
                <w:color w:val="000000" w:themeColor="text1"/>
                <w:sz w:val="20"/>
                <w:szCs w:val="20"/>
              </w:rPr>
              <w:t xml:space="preserve"> (stężony)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FD86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E0A8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200</w:t>
            </w:r>
          </w:p>
        </w:tc>
      </w:tr>
      <w:tr w:rsidR="008D46D1" w:rsidRPr="0054216A" w14:paraId="0BD358FF"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03FBBEB9"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DF845" w14:textId="2722FAC9"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Pył cynkowy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A4A67"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53B5E"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w:t>
            </w:r>
          </w:p>
        </w:tc>
      </w:tr>
      <w:tr w:rsidR="008D46D1" w:rsidRPr="0054216A" w14:paraId="36CDC8B7"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38E03D5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CD345" w14:textId="6BD0808B"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Wapń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AE52"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58BA"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w:t>
            </w:r>
          </w:p>
        </w:tc>
      </w:tr>
      <w:tr w:rsidR="008D46D1" w:rsidRPr="0054216A" w14:paraId="5AAB971D"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673E0666"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10150" w14:textId="0D9D5121"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Magnez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C29B6"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9082D"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w:t>
            </w:r>
          </w:p>
        </w:tc>
      </w:tr>
      <w:tr w:rsidR="008D46D1" w:rsidRPr="0054216A" w14:paraId="1B20DAE4"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8B34EE8"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A351C" w14:textId="518865B9"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Cynk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1A95"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CB4CD"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50</w:t>
            </w:r>
          </w:p>
        </w:tc>
      </w:tr>
      <w:tr w:rsidR="008D46D1" w:rsidRPr="0054216A" w14:paraId="67EF154F"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6AA7D084"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39DB5" w14:textId="11E71F48"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Bizmut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E0F4"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3ACF6"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50</w:t>
            </w:r>
          </w:p>
        </w:tc>
      </w:tr>
      <w:tr w:rsidR="008D46D1" w:rsidRPr="0054216A" w14:paraId="23A8F06D"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21F016E4"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E393" w14:textId="42F73D1B"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Antymon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06EF2"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D0D02"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50</w:t>
            </w:r>
          </w:p>
        </w:tc>
      </w:tr>
      <w:tr w:rsidR="008D46D1" w:rsidRPr="0054216A" w14:paraId="4C503831"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443C1B2F"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3420" w14:textId="12AAF9C1"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Kwas siarkowy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85F0D"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751A" w14:textId="493F7AE0"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10</w:t>
            </w:r>
          </w:p>
        </w:tc>
      </w:tr>
      <w:tr w:rsidR="008D46D1" w:rsidRPr="0054216A" w14:paraId="2256DAB1"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C1198CF"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3EFF" w14:textId="50EBAB25"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Siarczan cyny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AF21"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B4D71"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5</w:t>
            </w:r>
          </w:p>
        </w:tc>
      </w:tr>
      <w:tr w:rsidR="008D46D1" w:rsidRPr="0054216A" w14:paraId="110FE9A3"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4F53E772"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C672" w14:textId="4A202C64"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Klej kostny (żelatyna)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DAC19"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02D20" w14:textId="2359BAE5"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3</w:t>
            </w:r>
          </w:p>
        </w:tc>
      </w:tr>
      <w:tr w:rsidR="008D46D1" w:rsidRPr="0054216A" w14:paraId="74E504EC"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7C00C895"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335B3" w14:textId="60E2E890"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138E"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B0E6A" w14:textId="6F1BE63D"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200</w:t>
            </w:r>
          </w:p>
        </w:tc>
      </w:tr>
      <w:tr w:rsidR="008D46D1" w:rsidRPr="0054216A" w14:paraId="27603601" w14:textId="77777777" w:rsidTr="00A12AA7">
        <w:trPr>
          <w:gridAfter w:val="1"/>
          <w:wAfter w:w="29" w:type="dxa"/>
          <w:trHeight w:val="351"/>
        </w:trPr>
        <w:tc>
          <w:tcPr>
            <w:tcW w:w="567" w:type="dxa"/>
            <w:tcBorders>
              <w:top w:val="single" w:sz="4" w:space="0" w:color="000000"/>
              <w:left w:val="single" w:sz="4" w:space="0" w:color="000000"/>
              <w:bottom w:val="single" w:sz="4" w:space="0" w:color="000000"/>
              <w:right w:val="single" w:sz="4" w:space="0" w:color="000000"/>
            </w:tcBorders>
          </w:tcPr>
          <w:p w14:paraId="5AA11D99"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F5DC3" w14:textId="451BE807"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 xml:space="preserve">Materiały </w:t>
            </w:r>
            <w:proofErr w:type="spellStart"/>
            <w:r w:rsidRPr="0054216A">
              <w:rPr>
                <w:rFonts w:ascii="Arial" w:hAnsi="Arial" w:cs="Arial"/>
                <w:color w:val="000000" w:themeColor="text1"/>
                <w:sz w:val="20"/>
                <w:szCs w:val="20"/>
              </w:rPr>
              <w:t>żelazonośne</w:t>
            </w:r>
            <w:proofErr w:type="spellEnd"/>
            <w:r w:rsidRPr="0054216A">
              <w:rPr>
                <w:rFonts w:ascii="Arial" w:hAnsi="Arial" w:cs="Arial"/>
                <w:color w:val="000000" w:themeColor="text1"/>
                <w:sz w:val="20"/>
                <w:szCs w:val="20"/>
              </w:rPr>
              <w:t xml:space="preserve"> (np. gradowina stalowa)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D0BDB"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C0E0"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200</w:t>
            </w:r>
          </w:p>
        </w:tc>
      </w:tr>
      <w:tr w:rsidR="008D46D1" w:rsidRPr="0054216A" w14:paraId="0107FD74" w14:textId="77777777" w:rsidTr="00A12AA7">
        <w:trPr>
          <w:gridAfter w:val="1"/>
          <w:wAfter w:w="29" w:type="dxa"/>
          <w:trHeight w:val="20"/>
        </w:trPr>
        <w:tc>
          <w:tcPr>
            <w:tcW w:w="567" w:type="dxa"/>
            <w:tcBorders>
              <w:top w:val="single" w:sz="4" w:space="0" w:color="000000"/>
              <w:left w:val="single" w:sz="4" w:space="0" w:color="000000"/>
              <w:bottom w:val="single" w:sz="4" w:space="0" w:color="000000"/>
              <w:right w:val="single" w:sz="4" w:space="0" w:color="000000"/>
            </w:tcBorders>
          </w:tcPr>
          <w:p w14:paraId="0521AA51" w14:textId="77777777" w:rsidR="00A12AA7" w:rsidRPr="0054216A" w:rsidRDefault="00A12AA7" w:rsidP="009B7419">
            <w:pPr>
              <w:pStyle w:val="Akapitzlist"/>
              <w:numPr>
                <w:ilvl w:val="0"/>
                <w:numId w:val="61"/>
              </w:numPr>
              <w:jc w:val="center"/>
              <w:rPr>
                <w:rFonts w:ascii="Arial" w:hAnsi="Arial" w:cs="Arial"/>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A651" w14:textId="71F9543D" w:rsidR="00A12AA7" w:rsidRPr="0054216A" w:rsidRDefault="00A12AA7" w:rsidP="00214372">
            <w:pPr>
              <w:rPr>
                <w:rFonts w:ascii="Arial" w:hAnsi="Arial" w:cs="Arial"/>
                <w:color w:val="000000" w:themeColor="text1"/>
                <w:sz w:val="20"/>
                <w:szCs w:val="20"/>
              </w:rPr>
            </w:pPr>
            <w:r w:rsidRPr="0054216A">
              <w:rPr>
                <w:rFonts w:ascii="Arial" w:hAnsi="Arial" w:cs="Arial"/>
                <w:color w:val="000000" w:themeColor="text1"/>
                <w:sz w:val="20"/>
                <w:szCs w:val="20"/>
              </w:rPr>
              <w:t>Azot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28DF"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Mg/rok</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DCBC" w14:textId="77777777" w:rsidR="00A12AA7" w:rsidRPr="0054216A" w:rsidRDefault="00A12AA7" w:rsidP="00214372">
            <w:pPr>
              <w:jc w:val="center"/>
              <w:rPr>
                <w:rFonts w:ascii="Arial" w:hAnsi="Arial" w:cs="Arial"/>
                <w:color w:val="000000" w:themeColor="text1"/>
                <w:sz w:val="20"/>
                <w:szCs w:val="20"/>
              </w:rPr>
            </w:pPr>
            <w:r w:rsidRPr="0054216A">
              <w:rPr>
                <w:rFonts w:ascii="Arial" w:hAnsi="Arial" w:cs="Arial"/>
                <w:color w:val="000000" w:themeColor="text1"/>
                <w:sz w:val="20"/>
                <w:szCs w:val="20"/>
              </w:rPr>
              <w:t>75</w:t>
            </w:r>
          </w:p>
        </w:tc>
      </w:tr>
      <w:tr w:rsidR="008D46D1" w:rsidRPr="008D46D1" w14:paraId="443A8B65" w14:textId="77777777" w:rsidTr="00A12AA7">
        <w:trPr>
          <w:trHeight w:val="20"/>
        </w:trPr>
        <w:tc>
          <w:tcPr>
            <w:tcW w:w="567" w:type="dxa"/>
            <w:tcBorders>
              <w:top w:val="single" w:sz="4" w:space="0" w:color="000000"/>
              <w:left w:val="single" w:sz="4" w:space="0" w:color="000000"/>
              <w:bottom w:val="single" w:sz="4" w:space="0" w:color="000000"/>
              <w:right w:val="single" w:sz="4" w:space="0" w:color="000000"/>
            </w:tcBorders>
          </w:tcPr>
          <w:p w14:paraId="581B07EC" w14:textId="77777777" w:rsidR="00A12AA7" w:rsidRPr="0054216A" w:rsidRDefault="00A12AA7" w:rsidP="009B7419">
            <w:pPr>
              <w:pStyle w:val="Akapitzlist"/>
              <w:numPr>
                <w:ilvl w:val="0"/>
                <w:numId w:val="61"/>
              </w:numPr>
              <w:jc w:val="center"/>
              <w:rPr>
                <w:rFonts w:ascii="Arial" w:hAnsi="Arial" w:cs="Arial"/>
                <w:bCs/>
                <w:color w:val="000000" w:themeColor="text1"/>
                <w:sz w:val="20"/>
                <w:szCs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12AD" w14:textId="778F862B" w:rsidR="00A12AA7" w:rsidRPr="0054216A" w:rsidRDefault="00A12AA7" w:rsidP="000F06D2">
            <w:pPr>
              <w:rPr>
                <w:rFonts w:ascii="Arial" w:hAnsi="Arial" w:cs="Arial"/>
                <w:bCs/>
                <w:color w:val="000000" w:themeColor="text1"/>
                <w:sz w:val="20"/>
                <w:szCs w:val="20"/>
              </w:rPr>
            </w:pPr>
            <w:r w:rsidRPr="0054216A">
              <w:rPr>
                <w:rFonts w:ascii="Arial" w:hAnsi="Arial" w:cs="Arial"/>
                <w:bCs/>
                <w:color w:val="000000" w:themeColor="text1"/>
                <w:sz w:val="20"/>
                <w:szCs w:val="20"/>
              </w:rPr>
              <w:t xml:space="preserve">Stopy metali, koncentraty i substancje lub mieszaniny </w:t>
            </w:r>
            <w:proofErr w:type="spellStart"/>
            <w:r w:rsidRPr="0054216A">
              <w:rPr>
                <w:rFonts w:ascii="Arial" w:hAnsi="Arial" w:cs="Arial"/>
                <w:bCs/>
                <w:color w:val="000000" w:themeColor="text1"/>
                <w:sz w:val="20"/>
                <w:szCs w:val="20"/>
              </w:rPr>
              <w:t>metalonośne</w:t>
            </w:r>
            <w:proofErr w:type="spellEnd"/>
            <w:r w:rsidRPr="0054216A">
              <w:rPr>
                <w:rFonts w:ascii="Arial" w:hAnsi="Arial" w:cs="Arial"/>
                <w:bCs/>
                <w:color w:val="000000" w:themeColor="text1"/>
                <w:sz w:val="20"/>
                <w:szCs w:val="20"/>
              </w:rPr>
              <w:t xml:space="preserve"> do przetworzenia </w:t>
            </w:r>
            <w:r w:rsidRPr="0054216A">
              <w:rPr>
                <w:rFonts w:ascii="Arial" w:hAnsi="Arial" w:cs="Arial"/>
                <w:bCs/>
                <w:color w:val="000000" w:themeColor="text1"/>
                <w:sz w:val="20"/>
                <w:szCs w:val="20"/>
              </w:rPr>
              <w:br/>
              <w:t>w procesie metalurgicznym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B5A0E" w14:textId="77777777" w:rsidR="00A12AA7" w:rsidRPr="0054216A" w:rsidRDefault="00A12AA7" w:rsidP="000F06D2">
            <w:pPr>
              <w:jc w:val="center"/>
              <w:rPr>
                <w:rFonts w:ascii="Arial" w:hAnsi="Arial" w:cs="Arial"/>
                <w:bCs/>
                <w:color w:val="000000" w:themeColor="text1"/>
                <w:sz w:val="20"/>
                <w:szCs w:val="20"/>
              </w:rPr>
            </w:pPr>
            <w:r w:rsidRPr="0054216A">
              <w:rPr>
                <w:rFonts w:ascii="Arial" w:hAnsi="Arial" w:cs="Arial"/>
                <w:bCs/>
                <w:color w:val="000000" w:themeColor="text1"/>
                <w:sz w:val="20"/>
                <w:szCs w:val="20"/>
              </w:rPr>
              <w:t>Mg/rok</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A9172" w14:textId="6EAA5B63" w:rsidR="00A12AA7" w:rsidRPr="0054216A" w:rsidRDefault="00A12AA7" w:rsidP="000F06D2">
            <w:pPr>
              <w:jc w:val="center"/>
              <w:rPr>
                <w:rFonts w:ascii="Arial" w:hAnsi="Arial" w:cs="Arial"/>
                <w:bCs/>
                <w:color w:val="000000" w:themeColor="text1"/>
                <w:sz w:val="20"/>
                <w:szCs w:val="20"/>
              </w:rPr>
            </w:pPr>
            <w:r w:rsidRPr="0054216A">
              <w:rPr>
                <w:rFonts w:ascii="Arial" w:hAnsi="Arial" w:cs="Arial"/>
                <w:bCs/>
                <w:color w:val="000000" w:themeColor="text1"/>
                <w:sz w:val="20"/>
                <w:szCs w:val="20"/>
              </w:rPr>
              <w:t>10 000</w:t>
            </w:r>
          </w:p>
        </w:tc>
      </w:tr>
    </w:tbl>
    <w:p w14:paraId="2A9306DC" w14:textId="7618E19E" w:rsidR="00214372" w:rsidRPr="0054216A" w:rsidRDefault="00214372" w:rsidP="00214372">
      <w:pPr>
        <w:spacing w:before="240" w:line="276" w:lineRule="auto"/>
        <w:jc w:val="both"/>
        <w:rPr>
          <w:rFonts w:ascii="Arial" w:hAnsi="Arial" w:cs="Arial"/>
          <w:b/>
          <w:color w:val="000000" w:themeColor="text1"/>
        </w:rPr>
      </w:pPr>
      <w:r w:rsidRPr="0054216A">
        <w:rPr>
          <w:rFonts w:ascii="Arial" w:hAnsi="Arial" w:cs="Arial"/>
          <w:b/>
          <w:color w:val="000000" w:themeColor="text1"/>
        </w:rPr>
        <w:t>V.3. Zużycie energii i paliw dla potrzeb własnych instalacji</w:t>
      </w:r>
    </w:p>
    <w:p w14:paraId="657AF6D8" w14:textId="19020BB7" w:rsidR="00214372" w:rsidRPr="0054216A" w:rsidRDefault="00214372" w:rsidP="00214372">
      <w:pPr>
        <w:spacing w:before="240" w:line="276" w:lineRule="auto"/>
        <w:jc w:val="both"/>
        <w:rPr>
          <w:color w:val="000000" w:themeColor="text1"/>
        </w:rPr>
      </w:pPr>
      <w:r w:rsidRPr="0054216A">
        <w:rPr>
          <w:rFonts w:ascii="Arial" w:hAnsi="Arial" w:cs="Arial"/>
          <w:b/>
          <w:color w:val="000000" w:themeColor="text1"/>
          <w:sz w:val="20"/>
        </w:rPr>
        <w:t>Tabela 13</w:t>
      </w:r>
    </w:p>
    <w:tbl>
      <w:tblPr>
        <w:tblW w:w="8789" w:type="dxa"/>
        <w:tblInd w:w="250" w:type="dxa"/>
        <w:tblLayout w:type="fixed"/>
        <w:tblCellMar>
          <w:left w:w="10" w:type="dxa"/>
          <w:right w:w="10" w:type="dxa"/>
        </w:tblCellMar>
        <w:tblLook w:val="04A0" w:firstRow="1" w:lastRow="0" w:firstColumn="1" w:lastColumn="0" w:noHBand="0" w:noVBand="1"/>
      </w:tblPr>
      <w:tblGrid>
        <w:gridCol w:w="567"/>
        <w:gridCol w:w="4394"/>
        <w:gridCol w:w="1985"/>
        <w:gridCol w:w="1843"/>
      </w:tblGrid>
      <w:tr w:rsidR="008D46D1" w:rsidRPr="0054216A" w14:paraId="112621E9" w14:textId="77777777" w:rsidTr="002143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CA867" w14:textId="77777777" w:rsidR="00214372" w:rsidRPr="0054216A" w:rsidRDefault="00214372" w:rsidP="00214372">
            <w:pPr>
              <w:pStyle w:val="Default"/>
              <w:jc w:val="center"/>
              <w:rPr>
                <w:color w:val="000000" w:themeColor="text1"/>
              </w:rPr>
            </w:pPr>
            <w:r w:rsidRPr="0054216A">
              <w:rPr>
                <w:rFonts w:ascii="Arial" w:hAnsi="Arial" w:cs="Arial"/>
                <w:b/>
                <w:bCs/>
                <w:color w:val="000000" w:themeColor="text1"/>
                <w:sz w:val="20"/>
                <w:szCs w:val="20"/>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5572D" w14:textId="77777777" w:rsidR="00214372" w:rsidRPr="0054216A" w:rsidRDefault="00214372" w:rsidP="00214372">
            <w:pPr>
              <w:pStyle w:val="Default"/>
              <w:jc w:val="center"/>
              <w:rPr>
                <w:color w:val="000000" w:themeColor="text1"/>
              </w:rPr>
            </w:pPr>
            <w:r w:rsidRPr="0054216A">
              <w:rPr>
                <w:rFonts w:ascii="Arial" w:hAnsi="Arial" w:cs="Arial"/>
                <w:b/>
                <w:bCs/>
                <w:color w:val="000000" w:themeColor="text1"/>
                <w:sz w:val="20"/>
                <w:szCs w:val="20"/>
              </w:rPr>
              <w:t>Rodzaj energii lub paliwa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E386E" w14:textId="77777777" w:rsidR="00214372" w:rsidRPr="0054216A" w:rsidRDefault="00214372" w:rsidP="00214372">
            <w:pPr>
              <w:pStyle w:val="Default"/>
              <w:jc w:val="center"/>
              <w:rPr>
                <w:color w:val="000000" w:themeColor="text1"/>
              </w:rPr>
            </w:pPr>
            <w:r w:rsidRPr="0054216A">
              <w:rPr>
                <w:rFonts w:ascii="Arial" w:hAnsi="Arial" w:cs="Arial"/>
                <w:b/>
                <w:bCs/>
                <w:color w:val="000000" w:themeColor="text1"/>
                <w:sz w:val="20"/>
                <w:szCs w:val="20"/>
              </w:rPr>
              <w:t>Jednostka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7C10E" w14:textId="77777777" w:rsidR="00214372" w:rsidRPr="0054216A" w:rsidRDefault="00214372" w:rsidP="00214372">
            <w:pPr>
              <w:pStyle w:val="Default"/>
              <w:jc w:val="center"/>
              <w:rPr>
                <w:color w:val="000000" w:themeColor="text1"/>
              </w:rPr>
            </w:pPr>
            <w:r w:rsidRPr="0054216A">
              <w:rPr>
                <w:rFonts w:ascii="Arial" w:hAnsi="Arial" w:cs="Arial"/>
                <w:b/>
                <w:bCs/>
                <w:color w:val="000000" w:themeColor="text1"/>
                <w:sz w:val="20"/>
                <w:szCs w:val="20"/>
              </w:rPr>
              <w:t>Zużycie energii</w:t>
            </w:r>
          </w:p>
        </w:tc>
      </w:tr>
      <w:tr w:rsidR="008D46D1" w:rsidRPr="0054216A" w14:paraId="746D241C" w14:textId="77777777" w:rsidTr="002143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FA9CD" w14:textId="77777777" w:rsidR="00214372" w:rsidRPr="0054216A" w:rsidRDefault="00214372"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22C96" w14:textId="77777777" w:rsidR="00214372" w:rsidRPr="0054216A" w:rsidRDefault="00214372"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Energia elektryczna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54DEF" w14:textId="77777777" w:rsidR="00214372" w:rsidRPr="0054216A" w:rsidRDefault="00214372"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MWh/rok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BA2B0" w14:textId="0DBDE1A4" w:rsidR="007A1D43" w:rsidRPr="0054216A" w:rsidRDefault="007A1D43"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31 000</w:t>
            </w:r>
          </w:p>
        </w:tc>
      </w:tr>
      <w:tr w:rsidR="00214372" w:rsidRPr="0054216A" w14:paraId="603461D6" w14:textId="77777777" w:rsidTr="0021437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F2EC6" w14:textId="77777777" w:rsidR="00214372" w:rsidRPr="0054216A" w:rsidRDefault="00214372"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22B49" w14:textId="77777777" w:rsidR="00214372" w:rsidRPr="0054216A" w:rsidRDefault="00214372"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Gaz ziemny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362B1" w14:textId="77777777" w:rsidR="00214372" w:rsidRPr="0054216A" w:rsidRDefault="00214372" w:rsidP="00214372">
            <w:pPr>
              <w:pStyle w:val="Default"/>
              <w:jc w:val="center"/>
              <w:rPr>
                <w:color w:val="000000" w:themeColor="text1"/>
              </w:rPr>
            </w:pPr>
            <w:r w:rsidRPr="0054216A">
              <w:rPr>
                <w:rFonts w:ascii="Arial" w:hAnsi="Arial" w:cs="Arial"/>
                <w:color w:val="000000" w:themeColor="text1"/>
                <w:sz w:val="20"/>
                <w:szCs w:val="20"/>
              </w:rPr>
              <w:t>tys. m</w:t>
            </w:r>
            <w:r w:rsidRPr="0054216A">
              <w:rPr>
                <w:rFonts w:ascii="Arial" w:hAnsi="Arial" w:cs="Arial"/>
                <w:color w:val="000000" w:themeColor="text1"/>
                <w:sz w:val="20"/>
                <w:szCs w:val="20"/>
                <w:vertAlign w:val="superscript"/>
              </w:rPr>
              <w:t>3</w:t>
            </w:r>
            <w:r w:rsidRPr="0054216A">
              <w:rPr>
                <w:rFonts w:ascii="Arial" w:hAnsi="Arial" w:cs="Arial"/>
                <w:color w:val="000000" w:themeColor="text1"/>
                <w:sz w:val="20"/>
                <w:szCs w:val="20"/>
              </w:rPr>
              <w:t>/rok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DEB9B" w14:textId="77777777" w:rsidR="00214372" w:rsidRPr="0054216A" w:rsidRDefault="00214372" w:rsidP="00214372">
            <w:pPr>
              <w:pStyle w:val="Default"/>
              <w:jc w:val="center"/>
              <w:rPr>
                <w:rFonts w:ascii="Arial" w:hAnsi="Arial" w:cs="Arial"/>
                <w:color w:val="000000" w:themeColor="text1"/>
                <w:sz w:val="20"/>
                <w:szCs w:val="20"/>
              </w:rPr>
            </w:pPr>
            <w:r w:rsidRPr="0054216A">
              <w:rPr>
                <w:rFonts w:ascii="Arial" w:hAnsi="Arial" w:cs="Arial"/>
                <w:color w:val="000000" w:themeColor="text1"/>
                <w:sz w:val="20"/>
                <w:szCs w:val="20"/>
              </w:rPr>
              <w:t>8 650</w:t>
            </w:r>
          </w:p>
        </w:tc>
      </w:tr>
    </w:tbl>
    <w:p w14:paraId="66EC657C" w14:textId="7E00AD29" w:rsidR="005B0D28" w:rsidRDefault="005B0D28" w:rsidP="00EF7D22">
      <w:pPr>
        <w:tabs>
          <w:tab w:val="left" w:pos="426"/>
        </w:tabs>
        <w:autoSpaceDE w:val="0"/>
        <w:spacing w:before="240" w:after="240" w:line="276" w:lineRule="auto"/>
        <w:jc w:val="both"/>
        <w:rPr>
          <w:rFonts w:ascii="Arial" w:hAnsi="Arial" w:cs="Arial"/>
          <w:b/>
          <w:bCs/>
          <w:color w:val="000000" w:themeColor="text1"/>
          <w:u w:val="single"/>
          <w:lang w:eastAsia="en-US"/>
        </w:rPr>
      </w:pPr>
    </w:p>
    <w:p w14:paraId="7B0008A9" w14:textId="77777777" w:rsidR="003E2CAF" w:rsidRDefault="003E2CAF" w:rsidP="00EF7D22">
      <w:pPr>
        <w:tabs>
          <w:tab w:val="left" w:pos="426"/>
        </w:tabs>
        <w:autoSpaceDE w:val="0"/>
        <w:spacing w:before="240" w:after="240" w:line="276" w:lineRule="auto"/>
        <w:jc w:val="both"/>
        <w:rPr>
          <w:rFonts w:ascii="Arial" w:hAnsi="Arial" w:cs="Arial"/>
          <w:b/>
          <w:bCs/>
          <w:color w:val="000000" w:themeColor="text1"/>
          <w:u w:val="single"/>
          <w:lang w:eastAsia="en-US"/>
        </w:rPr>
      </w:pPr>
    </w:p>
    <w:p w14:paraId="51E35015" w14:textId="77777777" w:rsidR="005B0D28" w:rsidRDefault="005B0D28" w:rsidP="00EF7D22">
      <w:pPr>
        <w:tabs>
          <w:tab w:val="left" w:pos="426"/>
        </w:tabs>
        <w:autoSpaceDE w:val="0"/>
        <w:spacing w:before="240" w:after="240" w:line="276" w:lineRule="auto"/>
        <w:jc w:val="both"/>
        <w:rPr>
          <w:rFonts w:ascii="Arial" w:hAnsi="Arial" w:cs="Arial"/>
          <w:b/>
          <w:bCs/>
          <w:color w:val="000000" w:themeColor="text1"/>
          <w:u w:val="single"/>
          <w:lang w:eastAsia="en-US"/>
        </w:rPr>
      </w:pPr>
    </w:p>
    <w:p w14:paraId="4CA999BB" w14:textId="15FE2522" w:rsidR="00C63150" w:rsidRPr="0054216A" w:rsidRDefault="00C63150" w:rsidP="00EF7D22">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lastRenderedPageBreak/>
        <w:t>I.1</w:t>
      </w:r>
      <w:r w:rsidR="00AF5537" w:rsidRPr="0054216A">
        <w:rPr>
          <w:rFonts w:ascii="Arial" w:hAnsi="Arial" w:cs="Arial"/>
          <w:b/>
          <w:bCs/>
          <w:color w:val="000000" w:themeColor="text1"/>
          <w:u w:val="single"/>
          <w:lang w:eastAsia="en-US"/>
        </w:rPr>
        <w:t>4</w:t>
      </w:r>
      <w:r w:rsidRPr="0054216A">
        <w:rPr>
          <w:rFonts w:ascii="Arial" w:hAnsi="Arial" w:cs="Arial"/>
          <w:b/>
          <w:bCs/>
          <w:color w:val="000000" w:themeColor="text1"/>
          <w:u w:val="single"/>
          <w:lang w:eastAsia="en-US"/>
        </w:rPr>
        <w:t xml:space="preserve"> Punkt VI.2</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r w:rsidR="00EF7D22">
        <w:rPr>
          <w:rFonts w:ascii="Arial" w:hAnsi="Arial" w:cs="Arial"/>
          <w:b/>
          <w:bCs/>
          <w:color w:val="000000" w:themeColor="text1"/>
          <w:u w:val="single"/>
          <w:lang w:eastAsia="en-US"/>
        </w:rPr>
        <w:t>:</w:t>
      </w:r>
    </w:p>
    <w:p w14:paraId="02DBDFBC" w14:textId="77777777" w:rsidR="00214372" w:rsidRPr="0054216A" w:rsidRDefault="00214372" w:rsidP="00214372">
      <w:pPr>
        <w:spacing w:before="120" w:after="120" w:line="276" w:lineRule="auto"/>
        <w:jc w:val="both"/>
        <w:rPr>
          <w:color w:val="000000" w:themeColor="text1"/>
        </w:rPr>
      </w:pPr>
      <w:r w:rsidRPr="0054216A">
        <w:rPr>
          <w:rFonts w:ascii="Arial" w:hAnsi="Arial" w:cs="Arial"/>
          <w:b/>
          <w:color w:val="000000" w:themeColor="text1"/>
        </w:rPr>
        <w:t>VI.2. Monitoring emisji gazów i pyłów do powietrza</w:t>
      </w:r>
    </w:p>
    <w:p w14:paraId="4822F37B" w14:textId="5D4430DE" w:rsidR="00214372" w:rsidRPr="0054216A" w:rsidRDefault="00214372" w:rsidP="00214372">
      <w:pPr>
        <w:spacing w:line="276" w:lineRule="auto"/>
        <w:jc w:val="both"/>
        <w:rPr>
          <w:color w:val="000000" w:themeColor="text1"/>
        </w:rPr>
      </w:pPr>
      <w:r w:rsidRPr="0054216A">
        <w:rPr>
          <w:rFonts w:ascii="Arial" w:hAnsi="Arial" w:cs="Arial"/>
          <w:b/>
          <w:color w:val="000000" w:themeColor="text1"/>
        </w:rPr>
        <w:t>VI.2.1.</w:t>
      </w:r>
      <w:r w:rsidRPr="0054216A">
        <w:rPr>
          <w:rFonts w:ascii="Arial" w:hAnsi="Arial" w:cs="Arial"/>
          <w:color w:val="000000" w:themeColor="text1"/>
        </w:rPr>
        <w:t xml:space="preserve"> Stanowiska do pomiaru wielkości emisji w zakresie gazów i pyłów </w:t>
      </w:r>
      <w:r w:rsidRPr="0054216A">
        <w:rPr>
          <w:rFonts w:ascii="Arial" w:hAnsi="Arial" w:cs="Arial"/>
          <w:color w:val="000000" w:themeColor="text1"/>
        </w:rPr>
        <w:br/>
        <w:t>do powietrza będą zamontowane na emitorach E1, E1.1 oraz E1.2.</w:t>
      </w:r>
      <w:r w:rsidR="007A1D43" w:rsidRPr="0054216A">
        <w:rPr>
          <w:rFonts w:ascii="Arial" w:hAnsi="Arial" w:cs="Arial"/>
          <w:color w:val="000000" w:themeColor="text1"/>
        </w:rPr>
        <w:t xml:space="preserve"> i E.1.3</w:t>
      </w:r>
    </w:p>
    <w:p w14:paraId="7FE39AC3" w14:textId="77777777" w:rsidR="00214372" w:rsidRPr="0054216A" w:rsidRDefault="00214372" w:rsidP="00214372">
      <w:pPr>
        <w:spacing w:line="276" w:lineRule="auto"/>
        <w:jc w:val="both"/>
        <w:rPr>
          <w:color w:val="000000" w:themeColor="text1"/>
        </w:rPr>
      </w:pPr>
      <w:r w:rsidRPr="0054216A">
        <w:rPr>
          <w:rFonts w:ascii="Arial" w:hAnsi="Arial" w:cs="Arial"/>
          <w:b/>
          <w:color w:val="000000" w:themeColor="text1"/>
        </w:rPr>
        <w:t>VI.2.2.</w:t>
      </w:r>
      <w:r w:rsidRPr="0054216A">
        <w:rPr>
          <w:rFonts w:ascii="Arial" w:hAnsi="Arial" w:cs="Arial"/>
          <w:color w:val="000000" w:themeColor="text1"/>
        </w:rPr>
        <w:t xml:space="preserve"> Stanowiska pomiarowe winny być na bieżąco utrzymywane w stanie umożliwiającym prawidłowe wykonanie pomiarów emisji oraz zapewniającym zachowanie wymogów BHP.</w:t>
      </w:r>
    </w:p>
    <w:p w14:paraId="59B51CF4" w14:textId="77777777" w:rsidR="00214372" w:rsidRPr="0054216A" w:rsidRDefault="00214372" w:rsidP="00214372">
      <w:pPr>
        <w:spacing w:before="120" w:after="120" w:line="276" w:lineRule="auto"/>
        <w:jc w:val="both"/>
        <w:rPr>
          <w:color w:val="000000" w:themeColor="text1"/>
        </w:rPr>
      </w:pPr>
      <w:r w:rsidRPr="0054216A">
        <w:rPr>
          <w:rFonts w:ascii="Arial" w:hAnsi="Arial" w:cs="Arial"/>
          <w:b/>
          <w:color w:val="000000" w:themeColor="text1"/>
        </w:rPr>
        <w:t>VI.2.3.</w:t>
      </w:r>
      <w:r w:rsidRPr="0054216A">
        <w:rPr>
          <w:rFonts w:ascii="Arial" w:hAnsi="Arial" w:cs="Arial"/>
          <w:color w:val="000000" w:themeColor="text1"/>
        </w:rPr>
        <w:t xml:space="preserve"> Zakres i częstotliwość prowadzenia pomiarów emisji z emitorów:</w:t>
      </w:r>
    </w:p>
    <w:p w14:paraId="1424AF0F" w14:textId="18E13393" w:rsidR="00214372" w:rsidRDefault="00214372" w:rsidP="00214372">
      <w:pPr>
        <w:widowControl w:val="0"/>
        <w:autoSpaceDE w:val="0"/>
        <w:ind w:left="1134" w:hanging="1134"/>
        <w:jc w:val="both"/>
        <w:rPr>
          <w:rFonts w:ascii="Arial" w:eastAsia="Times New Roman" w:hAnsi="Arial" w:cs="Arial"/>
          <w:bCs/>
          <w:iCs/>
          <w:color w:val="000000" w:themeColor="text1"/>
          <w:lang w:eastAsia="en-US" w:bidi="en-US"/>
        </w:rPr>
      </w:pPr>
      <w:r w:rsidRPr="0054216A">
        <w:rPr>
          <w:rFonts w:ascii="Arial" w:hAnsi="Arial" w:cs="Arial"/>
          <w:b/>
          <w:color w:val="000000" w:themeColor="text1"/>
        </w:rPr>
        <w:t xml:space="preserve">VI.2.3.1 </w:t>
      </w:r>
      <w:r w:rsidRPr="0054216A">
        <w:rPr>
          <w:rFonts w:ascii="Arial" w:hAnsi="Arial" w:cs="Arial"/>
          <w:b/>
          <w:color w:val="000000" w:themeColor="text1"/>
        </w:rPr>
        <w:tab/>
      </w:r>
      <w:r w:rsidRPr="0054216A">
        <w:rPr>
          <w:rFonts w:ascii="Arial" w:eastAsia="Times New Roman" w:hAnsi="Arial" w:cs="Arial"/>
          <w:bCs/>
          <w:iCs/>
          <w:color w:val="000000" w:themeColor="text1"/>
          <w:lang w:eastAsia="en-US" w:bidi="en-US"/>
        </w:rPr>
        <w:t xml:space="preserve">Zakres i częstotliwość prowadzenia pomiarów emisji do dnia </w:t>
      </w:r>
      <w:r w:rsidRPr="0054216A">
        <w:rPr>
          <w:rFonts w:ascii="Arial" w:eastAsia="Times New Roman" w:hAnsi="Arial" w:cs="Arial"/>
          <w:bCs/>
          <w:iCs/>
          <w:color w:val="000000" w:themeColor="text1"/>
          <w:lang w:eastAsia="en-US" w:bidi="en-US"/>
        </w:rPr>
        <w:br/>
      </w:r>
      <w:r w:rsidRPr="0054216A">
        <w:rPr>
          <w:rFonts w:ascii="Arial" w:eastAsia="Times New Roman" w:hAnsi="Arial" w:cs="Arial"/>
          <w:b/>
          <w:bCs/>
          <w:iCs/>
          <w:color w:val="000000" w:themeColor="text1"/>
          <w:lang w:eastAsia="en-US" w:bidi="en-US"/>
        </w:rPr>
        <w:t>29 czerwca 2020r</w:t>
      </w:r>
      <w:r w:rsidRPr="0054216A">
        <w:rPr>
          <w:rFonts w:ascii="Arial" w:eastAsia="Times New Roman" w:hAnsi="Arial" w:cs="Arial"/>
          <w:bCs/>
          <w:iCs/>
          <w:color w:val="000000" w:themeColor="text1"/>
          <w:lang w:eastAsia="en-US" w:bidi="en-US"/>
        </w:rPr>
        <w:t>.</w:t>
      </w:r>
    </w:p>
    <w:p w14:paraId="5E5C93EF" w14:textId="18842174" w:rsidR="00214372" w:rsidRPr="0054216A" w:rsidRDefault="00214372" w:rsidP="00214372">
      <w:pPr>
        <w:spacing w:before="120" w:after="120" w:line="276" w:lineRule="auto"/>
        <w:jc w:val="both"/>
        <w:rPr>
          <w:rFonts w:ascii="Arial" w:hAnsi="Arial" w:cs="Arial"/>
          <w:b/>
          <w:color w:val="000000" w:themeColor="text1"/>
          <w:sz w:val="22"/>
        </w:rPr>
      </w:pPr>
      <w:r w:rsidRPr="0054216A">
        <w:rPr>
          <w:rFonts w:ascii="Arial" w:hAnsi="Arial" w:cs="Arial"/>
          <w:b/>
          <w:color w:val="000000" w:themeColor="text1"/>
          <w:sz w:val="22"/>
        </w:rPr>
        <w:t>Tabela 14</w:t>
      </w:r>
    </w:p>
    <w:tbl>
      <w:tblPr>
        <w:tblW w:w="9012" w:type="dxa"/>
        <w:jc w:val="center"/>
        <w:tblLayout w:type="fixed"/>
        <w:tblCellMar>
          <w:left w:w="10" w:type="dxa"/>
          <w:right w:w="10" w:type="dxa"/>
        </w:tblCellMar>
        <w:tblLook w:val="04A0" w:firstRow="1" w:lastRow="0" w:firstColumn="1" w:lastColumn="0" w:noHBand="0" w:noVBand="1"/>
      </w:tblPr>
      <w:tblGrid>
        <w:gridCol w:w="710"/>
        <w:gridCol w:w="1793"/>
        <w:gridCol w:w="2787"/>
        <w:gridCol w:w="3722"/>
      </w:tblGrid>
      <w:tr w:rsidR="008D46D1" w:rsidRPr="0054216A" w14:paraId="4226DCEB" w14:textId="77777777" w:rsidTr="004D02E7">
        <w:trPr>
          <w:trHeight w:val="23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2E96" w14:textId="77777777" w:rsidR="00214372" w:rsidRPr="0054216A" w:rsidRDefault="00214372" w:rsidP="00214372">
            <w:pPr>
              <w:autoSpaceDE w:val="0"/>
              <w:jc w:val="center"/>
              <w:rPr>
                <w:color w:val="000000" w:themeColor="text1"/>
              </w:rPr>
            </w:pPr>
            <w:r w:rsidRPr="0054216A">
              <w:rPr>
                <w:rFonts w:ascii="Arial" w:hAnsi="Arial" w:cs="Arial"/>
                <w:b/>
                <w:bCs/>
                <w:color w:val="000000" w:themeColor="text1"/>
                <w:sz w:val="20"/>
                <w:szCs w:val="20"/>
                <w:lang w:eastAsia="en-US"/>
              </w:rPr>
              <w:t>Lp.</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C0682" w14:textId="77777777" w:rsidR="00214372" w:rsidRPr="0054216A" w:rsidRDefault="00214372" w:rsidP="00214372">
            <w:pPr>
              <w:autoSpaceDE w:val="0"/>
              <w:ind w:hanging="60"/>
              <w:jc w:val="center"/>
              <w:rPr>
                <w:color w:val="000000" w:themeColor="text1"/>
              </w:rPr>
            </w:pPr>
            <w:r w:rsidRPr="0054216A">
              <w:rPr>
                <w:rFonts w:ascii="Arial" w:hAnsi="Arial" w:cs="Arial"/>
                <w:b/>
                <w:bCs/>
                <w:color w:val="000000" w:themeColor="text1"/>
                <w:sz w:val="20"/>
                <w:szCs w:val="20"/>
                <w:lang w:eastAsia="en-US"/>
              </w:rPr>
              <w:t>Emitor</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29725" w14:textId="77777777" w:rsidR="00214372" w:rsidRPr="0054216A" w:rsidRDefault="00214372" w:rsidP="00214372">
            <w:pPr>
              <w:autoSpaceDE w:val="0"/>
              <w:jc w:val="center"/>
              <w:rPr>
                <w:color w:val="000000" w:themeColor="text1"/>
              </w:rPr>
            </w:pPr>
            <w:r w:rsidRPr="0054216A">
              <w:rPr>
                <w:rFonts w:ascii="Arial" w:hAnsi="Arial" w:cs="Arial"/>
                <w:b/>
                <w:bCs/>
                <w:color w:val="000000" w:themeColor="text1"/>
                <w:sz w:val="20"/>
                <w:szCs w:val="20"/>
                <w:lang w:eastAsia="en-US"/>
              </w:rPr>
              <w:t>Częstotliwość pomiarów</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D5231" w14:textId="77777777" w:rsidR="00214372" w:rsidRPr="0054216A" w:rsidRDefault="00214372" w:rsidP="00214372">
            <w:pPr>
              <w:autoSpaceDE w:val="0"/>
              <w:rPr>
                <w:color w:val="000000" w:themeColor="text1"/>
              </w:rPr>
            </w:pPr>
            <w:r w:rsidRPr="0054216A">
              <w:rPr>
                <w:rFonts w:ascii="Arial" w:hAnsi="Arial" w:cs="Arial"/>
                <w:b/>
                <w:bCs/>
                <w:color w:val="000000" w:themeColor="text1"/>
                <w:sz w:val="20"/>
                <w:szCs w:val="20"/>
                <w:lang w:eastAsia="en-US"/>
              </w:rPr>
              <w:t>Oznaczane zanieczyszczenia</w:t>
            </w:r>
          </w:p>
        </w:tc>
      </w:tr>
      <w:tr w:rsidR="008D46D1" w:rsidRPr="0054216A" w14:paraId="147230F3" w14:textId="77777777" w:rsidTr="004D02E7">
        <w:trPr>
          <w:trHeight w:val="417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60945" w14:textId="77777777" w:rsidR="00214372" w:rsidRPr="0054216A" w:rsidRDefault="00214372" w:rsidP="00CC1391">
            <w:pPr>
              <w:pStyle w:val="Akapitzlist"/>
              <w:numPr>
                <w:ilvl w:val="0"/>
                <w:numId w:val="18"/>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9D77" w14:textId="77777777" w:rsidR="00214372" w:rsidRPr="0054216A" w:rsidRDefault="00214372" w:rsidP="00214372">
            <w:pPr>
              <w:autoSpaceDE w:val="0"/>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E1 oraz E1.1</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D2AB" w14:textId="77777777" w:rsidR="00214372" w:rsidRPr="0054216A" w:rsidRDefault="00214372" w:rsidP="00214372">
            <w:pPr>
              <w:pStyle w:val="TableContents"/>
              <w:snapToGrid w:val="0"/>
              <w:spacing w:after="0"/>
              <w:jc w:val="center"/>
              <w:rPr>
                <w:color w:val="000000" w:themeColor="text1"/>
              </w:rPr>
            </w:pPr>
            <w:r w:rsidRPr="0054216A">
              <w:rPr>
                <w:rFonts w:ascii="Arial" w:hAnsi="Arial" w:cs="Arial"/>
                <w:color w:val="000000" w:themeColor="text1"/>
                <w:sz w:val="20"/>
                <w:szCs w:val="20"/>
              </w:rPr>
              <w:t>4 razy w roku</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DCE4D" w14:textId="77777777" w:rsidR="00214372" w:rsidRPr="0054216A" w:rsidRDefault="00214372" w:rsidP="003A021F">
            <w:pPr>
              <w:autoSpaceDE w:val="0"/>
              <w:ind w:left="34"/>
              <w:jc w:val="both"/>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Dwutlenek siarki</w:t>
            </w:r>
          </w:p>
          <w:p w14:paraId="75F03430" w14:textId="77777777" w:rsidR="00214372" w:rsidRPr="0054216A" w:rsidRDefault="00214372" w:rsidP="003A021F">
            <w:pPr>
              <w:autoSpaceDE w:val="0"/>
              <w:ind w:left="34"/>
              <w:jc w:val="both"/>
              <w:rPr>
                <w:color w:val="000000" w:themeColor="text1"/>
              </w:rPr>
            </w:pPr>
            <w:r w:rsidRPr="0054216A">
              <w:rPr>
                <w:rFonts w:ascii="Arial" w:hAnsi="Arial" w:cs="Arial"/>
                <w:color w:val="000000" w:themeColor="text1"/>
                <w:sz w:val="20"/>
                <w:szCs w:val="20"/>
                <w:lang w:eastAsia="en-US"/>
              </w:rPr>
              <w:t>Tlenki azotu w przeliczeniu na NO</w:t>
            </w:r>
            <w:r w:rsidRPr="0054216A">
              <w:rPr>
                <w:rFonts w:ascii="Arial" w:hAnsi="Arial" w:cs="Arial"/>
                <w:color w:val="000000" w:themeColor="text1"/>
                <w:sz w:val="20"/>
                <w:szCs w:val="20"/>
                <w:vertAlign w:val="subscript"/>
                <w:lang w:eastAsia="en-US"/>
              </w:rPr>
              <w:t>2</w:t>
            </w:r>
          </w:p>
          <w:p w14:paraId="1B0F1BF0" w14:textId="77777777" w:rsidR="00214372" w:rsidRPr="0054216A" w:rsidRDefault="00214372" w:rsidP="003A021F">
            <w:pPr>
              <w:autoSpaceDE w:val="0"/>
              <w:ind w:left="34"/>
              <w:jc w:val="both"/>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Chlorki gazowe wyrażane, jako HCL</w:t>
            </w:r>
          </w:p>
          <w:p w14:paraId="40203D53" w14:textId="77777777" w:rsidR="00214372" w:rsidRPr="0054216A" w:rsidRDefault="00214372" w:rsidP="003A021F">
            <w:pPr>
              <w:autoSpaceDE w:val="0"/>
              <w:ind w:left="34"/>
              <w:jc w:val="both"/>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Pył ogółem</w:t>
            </w:r>
          </w:p>
          <w:p w14:paraId="2FDD82BA" w14:textId="77777777" w:rsidR="00214372" w:rsidRPr="0054216A" w:rsidRDefault="00214372" w:rsidP="003A021F">
            <w:pPr>
              <w:autoSpaceDE w:val="0"/>
              <w:ind w:left="34"/>
              <w:jc w:val="both"/>
              <w:rPr>
                <w:color w:val="000000" w:themeColor="text1"/>
              </w:rPr>
            </w:pPr>
            <w:r w:rsidRPr="0054216A">
              <w:rPr>
                <w:rFonts w:ascii="Arial" w:hAnsi="Arial" w:cs="Arial"/>
                <w:color w:val="000000" w:themeColor="text1"/>
                <w:sz w:val="20"/>
                <w:szCs w:val="20"/>
                <w:lang w:eastAsia="en-US"/>
              </w:rPr>
              <w:t>Metale w pyle PM10:</w:t>
            </w:r>
          </w:p>
          <w:p w14:paraId="5FECF0C9" w14:textId="77777777" w:rsidR="00214372" w:rsidRPr="0054216A" w:rsidRDefault="00214372" w:rsidP="003A021F">
            <w:pPr>
              <w:pStyle w:val="Akapitzlist"/>
              <w:numPr>
                <w:ilvl w:val="0"/>
                <w:numId w:val="19"/>
              </w:numPr>
              <w:suppressAutoHyphens/>
              <w:autoSpaceDE w:val="0"/>
              <w:autoSpaceDN w:val="0"/>
              <w:ind w:left="34" w:firstLine="0"/>
              <w:contextualSpacing w:val="0"/>
              <w:jc w:val="both"/>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cyna</w:t>
            </w:r>
          </w:p>
          <w:p w14:paraId="1FDE3958" w14:textId="77777777" w:rsidR="00214372" w:rsidRPr="0054216A" w:rsidRDefault="00214372" w:rsidP="003A021F">
            <w:pPr>
              <w:pStyle w:val="Akapitzlist"/>
              <w:numPr>
                <w:ilvl w:val="0"/>
                <w:numId w:val="19"/>
              </w:numPr>
              <w:suppressAutoHyphens/>
              <w:autoSpaceDE w:val="0"/>
              <w:autoSpaceDN w:val="0"/>
              <w:ind w:left="34" w:firstLine="0"/>
              <w:contextualSpacing w:val="0"/>
              <w:jc w:val="both"/>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cynk</w:t>
            </w:r>
          </w:p>
          <w:p w14:paraId="2B4AB525" w14:textId="77777777" w:rsidR="00214372" w:rsidRPr="0054216A" w:rsidRDefault="00214372" w:rsidP="003A021F">
            <w:pPr>
              <w:pStyle w:val="Akapitzlist"/>
              <w:numPr>
                <w:ilvl w:val="0"/>
                <w:numId w:val="19"/>
              </w:numPr>
              <w:suppressAutoHyphens/>
              <w:autoSpaceDE w:val="0"/>
              <w:autoSpaceDN w:val="0"/>
              <w:ind w:left="34" w:firstLine="0"/>
              <w:contextualSpacing w:val="0"/>
              <w:jc w:val="both"/>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miedź</w:t>
            </w:r>
          </w:p>
          <w:p w14:paraId="6C140D8D" w14:textId="77777777" w:rsidR="00214372" w:rsidRPr="0054216A" w:rsidRDefault="00214372" w:rsidP="003A021F">
            <w:pPr>
              <w:pStyle w:val="Akapitzlist"/>
              <w:numPr>
                <w:ilvl w:val="0"/>
                <w:numId w:val="19"/>
              </w:numPr>
              <w:suppressAutoHyphens/>
              <w:autoSpaceDE w:val="0"/>
              <w:autoSpaceDN w:val="0"/>
              <w:ind w:left="34" w:firstLine="0"/>
              <w:contextualSpacing w:val="0"/>
              <w:jc w:val="both"/>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ołów</w:t>
            </w:r>
          </w:p>
          <w:p w14:paraId="5858D481" w14:textId="77777777" w:rsidR="00214372" w:rsidRPr="0054216A" w:rsidRDefault="00214372" w:rsidP="003A021F">
            <w:pPr>
              <w:pStyle w:val="Default"/>
              <w:numPr>
                <w:ilvl w:val="0"/>
                <w:numId w:val="19"/>
              </w:numPr>
              <w:suppressAutoHyphens/>
              <w:adjustRightInd/>
              <w:ind w:left="34" w:firstLine="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arsen</w:t>
            </w:r>
          </w:p>
          <w:p w14:paraId="62DD437C" w14:textId="77777777" w:rsidR="00214372" w:rsidRPr="0054216A" w:rsidRDefault="00214372" w:rsidP="003A021F">
            <w:pPr>
              <w:pStyle w:val="Akapitzlist"/>
              <w:numPr>
                <w:ilvl w:val="0"/>
                <w:numId w:val="19"/>
              </w:numPr>
              <w:suppressAutoHyphens/>
              <w:autoSpaceDE w:val="0"/>
              <w:autoSpaceDN w:val="0"/>
              <w:ind w:left="34" w:firstLine="0"/>
              <w:contextualSpacing w:val="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kadm</w:t>
            </w:r>
          </w:p>
          <w:p w14:paraId="5D72D818" w14:textId="77777777" w:rsidR="00214372" w:rsidRPr="0054216A" w:rsidRDefault="00214372" w:rsidP="003A021F">
            <w:pPr>
              <w:pStyle w:val="Default"/>
              <w:numPr>
                <w:ilvl w:val="0"/>
                <w:numId w:val="19"/>
              </w:numPr>
              <w:suppressAutoHyphens/>
              <w:adjustRightInd/>
              <w:ind w:left="34" w:firstLine="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antymon</w:t>
            </w:r>
          </w:p>
          <w:p w14:paraId="19D8E7B7" w14:textId="77777777" w:rsidR="00214372" w:rsidRPr="0054216A" w:rsidRDefault="00214372" w:rsidP="003A021F">
            <w:pPr>
              <w:pStyle w:val="Default"/>
              <w:numPr>
                <w:ilvl w:val="0"/>
                <w:numId w:val="19"/>
              </w:numPr>
              <w:suppressAutoHyphens/>
              <w:adjustRightInd/>
              <w:ind w:left="34" w:firstLine="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chrom</w:t>
            </w:r>
          </w:p>
          <w:p w14:paraId="313E0689" w14:textId="77777777" w:rsidR="00214372" w:rsidRPr="0054216A" w:rsidRDefault="00214372" w:rsidP="003A021F">
            <w:pPr>
              <w:pStyle w:val="Default"/>
              <w:numPr>
                <w:ilvl w:val="0"/>
                <w:numId w:val="19"/>
              </w:numPr>
              <w:suppressAutoHyphens/>
              <w:adjustRightInd/>
              <w:ind w:left="34" w:firstLine="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kobalt</w:t>
            </w:r>
          </w:p>
          <w:p w14:paraId="338D924F" w14:textId="77777777" w:rsidR="00214372" w:rsidRPr="0054216A" w:rsidRDefault="00214372" w:rsidP="003A021F">
            <w:pPr>
              <w:pStyle w:val="Default"/>
              <w:numPr>
                <w:ilvl w:val="0"/>
                <w:numId w:val="19"/>
              </w:numPr>
              <w:suppressAutoHyphens/>
              <w:adjustRightInd/>
              <w:ind w:left="34" w:firstLine="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nikiel</w:t>
            </w:r>
          </w:p>
          <w:p w14:paraId="5932A0B0" w14:textId="77777777" w:rsidR="00214372" w:rsidRPr="0054216A" w:rsidRDefault="00214372" w:rsidP="003A021F">
            <w:pPr>
              <w:pStyle w:val="Default"/>
              <w:numPr>
                <w:ilvl w:val="0"/>
                <w:numId w:val="19"/>
              </w:numPr>
              <w:suppressAutoHyphens/>
              <w:adjustRightInd/>
              <w:ind w:left="34" w:firstLine="0"/>
              <w:jc w:val="both"/>
              <w:textAlignment w:val="baseline"/>
              <w:rPr>
                <w:rFonts w:ascii="Arial" w:hAnsi="Arial" w:cs="Arial"/>
                <w:color w:val="000000" w:themeColor="text1"/>
                <w:sz w:val="20"/>
                <w:szCs w:val="20"/>
              </w:rPr>
            </w:pPr>
            <w:r w:rsidRPr="0054216A">
              <w:rPr>
                <w:rFonts w:ascii="Arial" w:hAnsi="Arial" w:cs="Arial"/>
                <w:color w:val="000000" w:themeColor="text1"/>
                <w:sz w:val="20"/>
                <w:szCs w:val="20"/>
              </w:rPr>
              <w:t>mangan</w:t>
            </w:r>
          </w:p>
          <w:p w14:paraId="064B5E6D" w14:textId="29D6FFE4" w:rsidR="00214372" w:rsidRPr="0054216A" w:rsidRDefault="00214372" w:rsidP="003A021F">
            <w:pPr>
              <w:autoSpaceDE w:val="0"/>
              <w:ind w:left="34"/>
              <w:jc w:val="both"/>
              <w:rPr>
                <w:color w:val="000000" w:themeColor="text1"/>
              </w:rPr>
            </w:pPr>
            <w:r w:rsidRPr="0054216A">
              <w:rPr>
                <w:rFonts w:ascii="Arial" w:hAnsi="Arial" w:cs="Arial"/>
                <w:color w:val="000000" w:themeColor="text1"/>
                <w:sz w:val="20"/>
                <w:szCs w:val="20"/>
              </w:rPr>
              <w:t>Fluorki gazowe wyrażane, jako HF</w:t>
            </w:r>
          </w:p>
        </w:tc>
      </w:tr>
      <w:tr w:rsidR="008D46D1" w:rsidRPr="0054216A" w14:paraId="580DB0B0" w14:textId="77777777" w:rsidTr="004D02E7">
        <w:trPr>
          <w:trHeight w:val="152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C9A56" w14:textId="77777777" w:rsidR="00214372" w:rsidRPr="0054216A" w:rsidRDefault="00214372" w:rsidP="00CC1391">
            <w:pPr>
              <w:pStyle w:val="Akapitzlist"/>
              <w:numPr>
                <w:ilvl w:val="0"/>
                <w:numId w:val="20"/>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9E10E" w14:textId="77777777" w:rsidR="00214372" w:rsidRPr="0054216A" w:rsidRDefault="00214372" w:rsidP="00214372">
            <w:pPr>
              <w:autoSpaceDE w:val="0"/>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E.1.2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BD430" w14:textId="77777777" w:rsidR="00214372" w:rsidRPr="0054216A" w:rsidRDefault="00214372" w:rsidP="00214372">
            <w:pPr>
              <w:pStyle w:val="TableContents"/>
              <w:snapToGrid w:val="0"/>
              <w:spacing w:after="0"/>
              <w:jc w:val="center"/>
              <w:rPr>
                <w:color w:val="000000" w:themeColor="text1"/>
              </w:rPr>
            </w:pPr>
            <w:r w:rsidRPr="0054216A">
              <w:rPr>
                <w:rFonts w:ascii="Arial" w:hAnsi="Arial" w:cs="Arial"/>
                <w:color w:val="000000" w:themeColor="text1"/>
                <w:sz w:val="20"/>
                <w:szCs w:val="20"/>
              </w:rPr>
              <w:t>2 razy w roku</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82A41" w14:textId="77777777" w:rsidR="00214372" w:rsidRPr="0054216A" w:rsidRDefault="00214372" w:rsidP="00214372">
            <w:pPr>
              <w:autoSpaceDE w:val="0"/>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Pył ogółem</w:t>
            </w:r>
          </w:p>
          <w:p w14:paraId="6619B9FB" w14:textId="77777777" w:rsidR="00214372" w:rsidRPr="0054216A" w:rsidRDefault="00214372" w:rsidP="00214372">
            <w:pPr>
              <w:autoSpaceDE w:val="0"/>
              <w:rPr>
                <w:color w:val="000000" w:themeColor="text1"/>
              </w:rPr>
            </w:pPr>
            <w:r w:rsidRPr="0054216A">
              <w:rPr>
                <w:rFonts w:ascii="Arial" w:hAnsi="Arial" w:cs="Arial"/>
                <w:color w:val="000000" w:themeColor="text1"/>
                <w:sz w:val="20"/>
                <w:szCs w:val="20"/>
                <w:lang w:eastAsia="en-US"/>
              </w:rPr>
              <w:t>Metale w pyle PM10:</w:t>
            </w:r>
          </w:p>
          <w:p w14:paraId="0400BF22"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cyna</w:t>
            </w:r>
          </w:p>
          <w:p w14:paraId="2BB132E0"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ołów</w:t>
            </w:r>
          </w:p>
          <w:p w14:paraId="47F985B4"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antymon</w:t>
            </w:r>
          </w:p>
          <w:p w14:paraId="4A8B2B6C"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rPr>
            </w:pPr>
            <w:r w:rsidRPr="0054216A">
              <w:rPr>
                <w:rFonts w:ascii="Arial" w:hAnsi="Arial" w:cs="Arial"/>
                <w:color w:val="000000" w:themeColor="text1"/>
                <w:sz w:val="20"/>
                <w:szCs w:val="20"/>
                <w:lang w:eastAsia="en-US"/>
              </w:rPr>
              <w:t>miedź</w:t>
            </w:r>
          </w:p>
        </w:tc>
      </w:tr>
      <w:tr w:rsidR="007A1D43" w:rsidRPr="0054216A" w14:paraId="6BAD4243" w14:textId="77777777" w:rsidTr="004D02E7">
        <w:trPr>
          <w:trHeight w:val="21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E2714" w14:textId="77777777" w:rsidR="007A1D43" w:rsidRPr="0054216A" w:rsidRDefault="007A1D43" w:rsidP="00CC1391">
            <w:pPr>
              <w:pStyle w:val="Akapitzlist"/>
              <w:numPr>
                <w:ilvl w:val="0"/>
                <w:numId w:val="20"/>
              </w:numPr>
              <w:suppressAutoHyphens/>
              <w:autoSpaceDE w:val="0"/>
              <w:autoSpaceDN w:val="0"/>
              <w:contextualSpacing w:val="0"/>
              <w:jc w:val="center"/>
              <w:textAlignment w:val="baseline"/>
              <w:rPr>
                <w:rFonts w:ascii="Arial" w:hAnsi="Arial" w:cs="Arial"/>
                <w:color w:val="000000" w:themeColor="text1"/>
                <w:sz w:val="20"/>
                <w:szCs w:val="20"/>
                <w:lang w:eastAsia="en-US"/>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DF03F" w14:textId="5F2AFA50" w:rsidR="007A1D43" w:rsidRPr="0054216A" w:rsidRDefault="007A1D43" w:rsidP="007A1D43">
            <w:pPr>
              <w:autoSpaceDE w:val="0"/>
              <w:jc w:val="center"/>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E.1.3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693C0" w14:textId="36D751C2" w:rsidR="007A1D43" w:rsidRPr="0054216A" w:rsidRDefault="00B46FA8" w:rsidP="007A1D43">
            <w:pPr>
              <w:pStyle w:val="TableContents"/>
              <w:snapToGrid w:val="0"/>
              <w:spacing w:after="0"/>
              <w:jc w:val="center"/>
              <w:rPr>
                <w:rFonts w:ascii="Arial" w:hAnsi="Arial" w:cs="Arial"/>
                <w:color w:val="000000" w:themeColor="text1"/>
                <w:sz w:val="20"/>
                <w:szCs w:val="20"/>
              </w:rPr>
            </w:pPr>
            <w:r w:rsidRPr="0054216A">
              <w:rPr>
                <w:rFonts w:ascii="Arial" w:hAnsi="Arial" w:cs="Arial"/>
                <w:color w:val="000000" w:themeColor="text1"/>
                <w:sz w:val="20"/>
                <w:szCs w:val="20"/>
                <w:lang w:eastAsia="en-US"/>
              </w:rPr>
              <w:t>1 raz w roku</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6B2AE" w14:textId="77777777" w:rsidR="007A1D43" w:rsidRPr="0054216A" w:rsidRDefault="007A1D43" w:rsidP="007A1D43">
            <w:pPr>
              <w:autoSpaceDE w:val="0"/>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Pył ogółem</w:t>
            </w:r>
          </w:p>
          <w:p w14:paraId="27F16D18" w14:textId="61F33102" w:rsidR="007A1D43" w:rsidRPr="0054216A" w:rsidRDefault="007A1D43" w:rsidP="007A1D43">
            <w:pPr>
              <w:autoSpaceDE w:val="0"/>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Metale w pyle PM10:</w:t>
            </w:r>
          </w:p>
          <w:p w14:paraId="099DE8EC" w14:textId="0EBD411A" w:rsidR="00B46FA8" w:rsidRPr="0054216A" w:rsidRDefault="00B46FA8"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cyna</w:t>
            </w:r>
          </w:p>
          <w:p w14:paraId="4ADF181F" w14:textId="5618C684" w:rsidR="007E2634" w:rsidRPr="0054216A" w:rsidRDefault="00B46FA8"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ołów</w:t>
            </w:r>
            <w:r w:rsidR="00AE5E13" w:rsidRPr="0054216A">
              <w:rPr>
                <w:rFonts w:ascii="Arial" w:hAnsi="Arial" w:cs="Arial"/>
                <w:color w:val="000000" w:themeColor="text1"/>
                <w:sz w:val="20"/>
                <w:szCs w:val="20"/>
                <w:lang w:eastAsia="en-US"/>
              </w:rPr>
              <w:t>.</w:t>
            </w:r>
          </w:p>
        </w:tc>
      </w:tr>
    </w:tbl>
    <w:p w14:paraId="204043B4" w14:textId="77777777" w:rsidR="00214372" w:rsidRPr="008D46D1" w:rsidRDefault="00214372" w:rsidP="00214372">
      <w:pPr>
        <w:pStyle w:val="Zawartotabeli"/>
        <w:snapToGrid w:val="0"/>
        <w:spacing w:after="0"/>
        <w:rPr>
          <w:rFonts w:ascii="Arial" w:hAnsi="Arial" w:cs="Arial"/>
          <w:color w:val="7030A0"/>
          <w:sz w:val="19"/>
          <w:szCs w:val="19"/>
        </w:rPr>
      </w:pPr>
    </w:p>
    <w:p w14:paraId="744A799B" w14:textId="4B592485" w:rsidR="005B0D28" w:rsidRDefault="005B0D28" w:rsidP="00214372">
      <w:pPr>
        <w:widowControl w:val="0"/>
        <w:autoSpaceDE w:val="0"/>
        <w:spacing w:before="120"/>
        <w:jc w:val="both"/>
        <w:rPr>
          <w:rFonts w:ascii="Arial" w:eastAsia="Times New Roman" w:hAnsi="Arial" w:cs="Arial"/>
          <w:b/>
          <w:bCs/>
          <w:iCs/>
          <w:color w:val="000000" w:themeColor="text1"/>
          <w:lang w:eastAsia="en-US" w:bidi="en-US"/>
        </w:rPr>
      </w:pPr>
    </w:p>
    <w:p w14:paraId="35DAD62A" w14:textId="2756C68D" w:rsidR="003E2CAF" w:rsidRDefault="003E2CAF" w:rsidP="00214372">
      <w:pPr>
        <w:widowControl w:val="0"/>
        <w:autoSpaceDE w:val="0"/>
        <w:spacing w:before="120"/>
        <w:jc w:val="both"/>
        <w:rPr>
          <w:rFonts w:ascii="Arial" w:eastAsia="Times New Roman" w:hAnsi="Arial" w:cs="Arial"/>
          <w:b/>
          <w:bCs/>
          <w:iCs/>
          <w:color w:val="000000" w:themeColor="text1"/>
          <w:lang w:eastAsia="en-US" w:bidi="en-US"/>
        </w:rPr>
      </w:pPr>
    </w:p>
    <w:p w14:paraId="470BD907" w14:textId="2C91B829" w:rsidR="003E2CAF" w:rsidRDefault="003E2CAF" w:rsidP="00214372">
      <w:pPr>
        <w:widowControl w:val="0"/>
        <w:autoSpaceDE w:val="0"/>
        <w:spacing w:before="120"/>
        <w:jc w:val="both"/>
        <w:rPr>
          <w:rFonts w:ascii="Arial" w:eastAsia="Times New Roman" w:hAnsi="Arial" w:cs="Arial"/>
          <w:b/>
          <w:bCs/>
          <w:iCs/>
          <w:color w:val="000000" w:themeColor="text1"/>
          <w:lang w:eastAsia="en-US" w:bidi="en-US"/>
        </w:rPr>
      </w:pPr>
    </w:p>
    <w:p w14:paraId="6D52D5D5" w14:textId="77777777" w:rsidR="003E2CAF" w:rsidRDefault="003E2CAF" w:rsidP="00214372">
      <w:pPr>
        <w:widowControl w:val="0"/>
        <w:autoSpaceDE w:val="0"/>
        <w:spacing w:before="120"/>
        <w:jc w:val="both"/>
        <w:rPr>
          <w:rFonts w:ascii="Arial" w:eastAsia="Times New Roman" w:hAnsi="Arial" w:cs="Arial"/>
          <w:b/>
          <w:bCs/>
          <w:iCs/>
          <w:color w:val="000000" w:themeColor="text1"/>
          <w:lang w:eastAsia="en-US" w:bidi="en-US"/>
        </w:rPr>
      </w:pPr>
    </w:p>
    <w:p w14:paraId="20B1634B" w14:textId="597B8FDA" w:rsidR="00214372" w:rsidRPr="0054216A" w:rsidRDefault="00214372" w:rsidP="00214372">
      <w:pPr>
        <w:widowControl w:val="0"/>
        <w:autoSpaceDE w:val="0"/>
        <w:spacing w:before="120"/>
        <w:jc w:val="both"/>
        <w:rPr>
          <w:color w:val="000000" w:themeColor="text1"/>
        </w:rPr>
      </w:pPr>
      <w:r w:rsidRPr="0054216A">
        <w:rPr>
          <w:rFonts w:ascii="Arial" w:eastAsia="Times New Roman" w:hAnsi="Arial" w:cs="Arial"/>
          <w:b/>
          <w:bCs/>
          <w:iCs/>
          <w:color w:val="000000" w:themeColor="text1"/>
          <w:lang w:eastAsia="en-US" w:bidi="en-US"/>
        </w:rPr>
        <w:lastRenderedPageBreak/>
        <w:t>VI.2.3.2.</w:t>
      </w:r>
      <w:r w:rsidRPr="0054216A">
        <w:rPr>
          <w:rFonts w:ascii="Arial" w:eastAsia="Times New Roman" w:hAnsi="Arial" w:cs="Arial"/>
          <w:bCs/>
          <w:iCs/>
          <w:color w:val="000000" w:themeColor="text1"/>
          <w:lang w:eastAsia="en-US" w:bidi="en-US"/>
        </w:rPr>
        <w:t xml:space="preserve"> Zakres i częstotliwość prowadzenia pomiarów emisji od dnia </w:t>
      </w:r>
      <w:r w:rsidRPr="0054216A">
        <w:rPr>
          <w:rFonts w:ascii="Arial" w:eastAsia="Times New Roman" w:hAnsi="Arial" w:cs="Arial"/>
          <w:b/>
          <w:bCs/>
          <w:iCs/>
          <w:color w:val="000000" w:themeColor="text1"/>
          <w:lang w:eastAsia="en-US" w:bidi="en-US"/>
        </w:rPr>
        <w:t>30 czerwca 2020r.</w:t>
      </w:r>
    </w:p>
    <w:p w14:paraId="503AEAA5" w14:textId="77777777" w:rsidR="00214372" w:rsidRPr="0054216A" w:rsidRDefault="00214372" w:rsidP="00214372">
      <w:pPr>
        <w:autoSpaceDE w:val="0"/>
        <w:jc w:val="both"/>
        <w:rPr>
          <w:rFonts w:ascii="Arial" w:eastAsia="Times New Roman" w:hAnsi="Arial" w:cs="Arial"/>
          <w:b/>
          <w:bCs/>
          <w:iCs/>
          <w:color w:val="000000" w:themeColor="text1"/>
          <w:sz w:val="16"/>
          <w:szCs w:val="16"/>
          <w:lang w:eastAsia="en-US" w:bidi="en-US"/>
        </w:rPr>
      </w:pPr>
    </w:p>
    <w:p w14:paraId="7F4890D5" w14:textId="77777777" w:rsidR="00214372" w:rsidRPr="0054216A" w:rsidRDefault="00214372" w:rsidP="00214372">
      <w:pPr>
        <w:rPr>
          <w:color w:val="000000" w:themeColor="text1"/>
        </w:rPr>
      </w:pPr>
      <w:r w:rsidRPr="0054216A">
        <w:rPr>
          <w:rFonts w:ascii="Arial" w:hAnsi="Arial" w:cs="Arial"/>
          <w:b/>
          <w:color w:val="000000" w:themeColor="text1"/>
        </w:rPr>
        <w:t>Tabela 14 b</w:t>
      </w:r>
    </w:p>
    <w:tbl>
      <w:tblPr>
        <w:tblW w:w="8926" w:type="dxa"/>
        <w:jc w:val="center"/>
        <w:tblLayout w:type="fixed"/>
        <w:tblCellMar>
          <w:left w:w="10" w:type="dxa"/>
          <w:right w:w="10" w:type="dxa"/>
        </w:tblCellMar>
        <w:tblLook w:val="04A0" w:firstRow="1" w:lastRow="0" w:firstColumn="1" w:lastColumn="0" w:noHBand="0" w:noVBand="1"/>
      </w:tblPr>
      <w:tblGrid>
        <w:gridCol w:w="572"/>
        <w:gridCol w:w="1838"/>
        <w:gridCol w:w="2698"/>
        <w:gridCol w:w="3818"/>
      </w:tblGrid>
      <w:tr w:rsidR="008D46D1" w:rsidRPr="0054216A" w14:paraId="6D203F56" w14:textId="77777777" w:rsidTr="00AE5E13">
        <w:trP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E933DE" w14:textId="77777777" w:rsidR="00214372" w:rsidRPr="0054216A" w:rsidRDefault="00214372" w:rsidP="00214372">
            <w:pPr>
              <w:pStyle w:val="TableHeading"/>
              <w:snapToGrid w:val="0"/>
              <w:spacing w:after="0"/>
              <w:rPr>
                <w:rFonts w:ascii="Arial" w:hAnsi="Arial" w:cs="Arial"/>
                <w:i w:val="0"/>
                <w:color w:val="000000" w:themeColor="text1"/>
                <w:sz w:val="20"/>
                <w:szCs w:val="20"/>
              </w:rPr>
            </w:pPr>
            <w:r w:rsidRPr="0054216A">
              <w:rPr>
                <w:rFonts w:ascii="Arial" w:hAnsi="Arial" w:cs="Arial"/>
                <w:i w:val="0"/>
                <w:color w:val="000000" w:themeColor="text1"/>
                <w:sz w:val="20"/>
                <w:szCs w:val="20"/>
              </w:rPr>
              <w:t>Lp.</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778220" w14:textId="77777777" w:rsidR="00214372" w:rsidRPr="0054216A" w:rsidRDefault="00214372" w:rsidP="00214372">
            <w:pPr>
              <w:pStyle w:val="TableHeading"/>
              <w:snapToGrid w:val="0"/>
              <w:spacing w:after="0"/>
              <w:rPr>
                <w:rFonts w:ascii="Arial" w:hAnsi="Arial" w:cs="Arial"/>
                <w:i w:val="0"/>
                <w:color w:val="000000" w:themeColor="text1"/>
                <w:sz w:val="20"/>
                <w:szCs w:val="20"/>
              </w:rPr>
            </w:pPr>
            <w:r w:rsidRPr="0054216A">
              <w:rPr>
                <w:rFonts w:ascii="Arial" w:hAnsi="Arial" w:cs="Arial"/>
                <w:i w:val="0"/>
                <w:color w:val="000000" w:themeColor="text1"/>
                <w:sz w:val="20"/>
                <w:szCs w:val="20"/>
              </w:rPr>
              <w:t>Emitor</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C7BB21" w14:textId="77777777" w:rsidR="00214372" w:rsidRPr="0054216A" w:rsidRDefault="00214372" w:rsidP="00214372">
            <w:pPr>
              <w:pStyle w:val="TableHeading"/>
              <w:snapToGrid w:val="0"/>
              <w:spacing w:after="0"/>
              <w:rPr>
                <w:color w:val="000000" w:themeColor="text1"/>
              </w:rPr>
            </w:pPr>
            <w:r w:rsidRPr="0054216A">
              <w:rPr>
                <w:rFonts w:ascii="Arial" w:hAnsi="Arial" w:cs="Arial"/>
                <w:i w:val="0"/>
                <w:color w:val="000000" w:themeColor="text1"/>
                <w:sz w:val="20"/>
                <w:szCs w:val="20"/>
              </w:rPr>
              <w:t>Częstotliwość pomiarów</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66288A0" w14:textId="77777777" w:rsidR="00214372" w:rsidRPr="0054216A" w:rsidRDefault="00214372" w:rsidP="00214372">
            <w:pPr>
              <w:pStyle w:val="TableHeading"/>
              <w:snapToGrid w:val="0"/>
              <w:spacing w:after="0"/>
              <w:rPr>
                <w:rFonts w:ascii="Arial" w:hAnsi="Arial" w:cs="Arial"/>
                <w:i w:val="0"/>
                <w:color w:val="000000" w:themeColor="text1"/>
                <w:sz w:val="20"/>
                <w:szCs w:val="20"/>
              </w:rPr>
            </w:pPr>
            <w:r w:rsidRPr="0054216A">
              <w:rPr>
                <w:rFonts w:ascii="Arial" w:hAnsi="Arial" w:cs="Arial"/>
                <w:i w:val="0"/>
                <w:color w:val="000000" w:themeColor="text1"/>
                <w:sz w:val="20"/>
                <w:szCs w:val="20"/>
              </w:rPr>
              <w:t>Oznaczane zanieczyszczenie</w:t>
            </w:r>
          </w:p>
        </w:tc>
      </w:tr>
      <w:tr w:rsidR="008D46D1" w:rsidRPr="0054216A" w14:paraId="07624F1B" w14:textId="77777777" w:rsidTr="00AE5E13">
        <w:trP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2AB597" w14:textId="77777777" w:rsidR="00214372" w:rsidRPr="0054216A" w:rsidRDefault="00214372" w:rsidP="00CC1391">
            <w:pPr>
              <w:pStyle w:val="TableContents"/>
              <w:numPr>
                <w:ilvl w:val="0"/>
                <w:numId w:val="22"/>
              </w:numPr>
              <w:snapToGrid w:val="0"/>
              <w:spacing w:after="0"/>
              <w:jc w:val="center"/>
              <w:rPr>
                <w:rFonts w:ascii="Arial" w:hAnsi="Arial" w:cs="Arial"/>
                <w:color w:val="000000" w:themeColor="text1"/>
                <w:sz w:val="20"/>
                <w:szCs w:val="20"/>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6851256" w14:textId="77777777" w:rsidR="00214372" w:rsidRPr="0054216A" w:rsidRDefault="00214372" w:rsidP="00214372">
            <w:pPr>
              <w:pStyle w:val="TableContents"/>
              <w:snapToGrid w:val="0"/>
              <w:spacing w:after="0"/>
              <w:jc w:val="center"/>
              <w:rPr>
                <w:rFonts w:ascii="Arial" w:hAnsi="Arial" w:cs="Arial"/>
                <w:color w:val="000000" w:themeColor="text1"/>
                <w:sz w:val="20"/>
                <w:szCs w:val="20"/>
              </w:rPr>
            </w:pPr>
            <w:r w:rsidRPr="0054216A">
              <w:rPr>
                <w:rFonts w:ascii="Arial" w:hAnsi="Arial" w:cs="Arial"/>
                <w:color w:val="000000" w:themeColor="text1"/>
                <w:sz w:val="20"/>
                <w:szCs w:val="20"/>
              </w:rPr>
              <w:t>E1 oraz E1.1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A1D34B8" w14:textId="626AD0C0" w:rsidR="00214372" w:rsidRPr="0054216A" w:rsidRDefault="00C24EFB" w:rsidP="00214372">
            <w:pPr>
              <w:pStyle w:val="TableContents"/>
              <w:snapToGrid w:val="0"/>
              <w:spacing w:after="0"/>
              <w:jc w:val="center"/>
              <w:rPr>
                <w:rFonts w:ascii="Arial" w:hAnsi="Arial" w:cs="Arial"/>
                <w:color w:val="000000" w:themeColor="text1"/>
                <w:sz w:val="20"/>
                <w:szCs w:val="20"/>
              </w:rPr>
            </w:pPr>
            <w:r w:rsidRPr="0054216A">
              <w:rPr>
                <w:rFonts w:ascii="Arial" w:hAnsi="Arial" w:cs="Arial"/>
                <w:color w:val="000000" w:themeColor="text1"/>
                <w:sz w:val="20"/>
                <w:szCs w:val="20"/>
              </w:rPr>
              <w:t>4 razy w roku</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7C81FC" w14:textId="77777777" w:rsidR="00214372" w:rsidRPr="0054216A" w:rsidRDefault="00214372" w:rsidP="00214372">
            <w:pPr>
              <w:pStyle w:val="TableContents"/>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Dwutlenek siarki</w:t>
            </w:r>
          </w:p>
          <w:p w14:paraId="3C93863A" w14:textId="77777777" w:rsidR="00214372" w:rsidRPr="0054216A" w:rsidRDefault="00214372" w:rsidP="00214372">
            <w:pPr>
              <w:pStyle w:val="TableContents"/>
              <w:snapToGrid w:val="0"/>
              <w:spacing w:after="0"/>
              <w:rPr>
                <w:color w:val="000000" w:themeColor="text1"/>
              </w:rPr>
            </w:pPr>
            <w:r w:rsidRPr="0054216A">
              <w:rPr>
                <w:rFonts w:ascii="Arial" w:hAnsi="Arial" w:cs="Arial"/>
                <w:color w:val="000000" w:themeColor="text1"/>
                <w:sz w:val="20"/>
                <w:szCs w:val="20"/>
              </w:rPr>
              <w:t xml:space="preserve">Tlenki azotu </w:t>
            </w:r>
            <w:r w:rsidRPr="0054216A">
              <w:rPr>
                <w:rFonts w:ascii="Arial" w:hAnsi="Arial" w:cs="Arial"/>
                <w:color w:val="000000" w:themeColor="text1"/>
                <w:sz w:val="20"/>
                <w:szCs w:val="20"/>
                <w:lang w:eastAsia="en-US"/>
              </w:rPr>
              <w:t>w przeliczeniu na NO</w:t>
            </w:r>
            <w:r w:rsidRPr="0054216A">
              <w:rPr>
                <w:rFonts w:ascii="Arial" w:hAnsi="Arial" w:cs="Arial"/>
                <w:color w:val="000000" w:themeColor="text1"/>
                <w:sz w:val="20"/>
                <w:szCs w:val="20"/>
                <w:vertAlign w:val="subscript"/>
                <w:lang w:eastAsia="en-US"/>
              </w:rPr>
              <w:t>2</w:t>
            </w:r>
          </w:p>
          <w:p w14:paraId="154D1655" w14:textId="77777777" w:rsidR="00214372" w:rsidRPr="0054216A" w:rsidRDefault="00214372" w:rsidP="00214372">
            <w:pPr>
              <w:pStyle w:val="TableContents"/>
              <w:snapToGrid w:val="0"/>
              <w:spacing w:after="0"/>
              <w:rPr>
                <w:color w:val="000000" w:themeColor="text1"/>
              </w:rPr>
            </w:pPr>
            <w:r w:rsidRPr="0054216A">
              <w:rPr>
                <w:rFonts w:ascii="Arial" w:hAnsi="Arial" w:cs="Arial"/>
                <w:color w:val="000000" w:themeColor="text1"/>
                <w:sz w:val="20"/>
                <w:szCs w:val="20"/>
              </w:rPr>
              <w:t>Chlorki</w:t>
            </w:r>
            <w:r w:rsidRPr="0054216A">
              <w:rPr>
                <w:rFonts w:ascii="Arial" w:eastAsia="Calibri" w:hAnsi="Arial" w:cs="Arial"/>
                <w:color w:val="000000" w:themeColor="text1"/>
                <w:spacing w:val="-2"/>
                <w:sz w:val="20"/>
              </w:rPr>
              <w:t xml:space="preserve"> gazowe</w:t>
            </w:r>
            <w:r w:rsidRPr="0054216A">
              <w:rPr>
                <w:rFonts w:ascii="Arial" w:eastAsia="Calibri" w:hAnsi="Arial" w:cs="Arial"/>
                <w:color w:val="000000" w:themeColor="text1"/>
                <w:spacing w:val="-6"/>
                <w:sz w:val="20"/>
              </w:rPr>
              <w:t xml:space="preserve"> </w:t>
            </w:r>
            <w:r w:rsidRPr="0054216A">
              <w:rPr>
                <w:rFonts w:ascii="Arial" w:eastAsia="Calibri" w:hAnsi="Arial" w:cs="Arial"/>
                <w:color w:val="000000" w:themeColor="text1"/>
                <w:spacing w:val="-2"/>
                <w:sz w:val="20"/>
              </w:rPr>
              <w:t>wyrażane</w:t>
            </w:r>
            <w:r w:rsidRPr="0054216A">
              <w:rPr>
                <w:rFonts w:ascii="Arial" w:eastAsia="Calibri" w:hAnsi="Arial" w:cs="Arial"/>
                <w:color w:val="000000" w:themeColor="text1"/>
                <w:spacing w:val="-8"/>
                <w:sz w:val="20"/>
              </w:rPr>
              <w:t xml:space="preserve"> </w:t>
            </w:r>
            <w:r w:rsidRPr="0054216A">
              <w:rPr>
                <w:rFonts w:ascii="Arial" w:eastAsia="Calibri" w:hAnsi="Arial" w:cs="Arial"/>
                <w:color w:val="000000" w:themeColor="text1"/>
                <w:spacing w:val="-2"/>
                <w:sz w:val="20"/>
              </w:rPr>
              <w:t>jako</w:t>
            </w:r>
            <w:r w:rsidRPr="0054216A">
              <w:rPr>
                <w:rFonts w:ascii="Arial" w:eastAsia="Calibri" w:hAnsi="Arial" w:cs="Arial"/>
                <w:color w:val="000000" w:themeColor="text1"/>
                <w:spacing w:val="-6"/>
                <w:sz w:val="20"/>
              </w:rPr>
              <w:t xml:space="preserve"> </w:t>
            </w:r>
            <w:r w:rsidRPr="0054216A">
              <w:rPr>
                <w:rFonts w:ascii="Arial" w:eastAsia="Calibri" w:hAnsi="Arial" w:cs="Arial"/>
                <w:color w:val="000000" w:themeColor="text1"/>
                <w:spacing w:val="-2"/>
                <w:sz w:val="20"/>
              </w:rPr>
              <w:t>HCL</w:t>
            </w:r>
          </w:p>
          <w:p w14:paraId="495E7793" w14:textId="77777777" w:rsidR="00214372" w:rsidRPr="0054216A" w:rsidRDefault="00214372" w:rsidP="00214372">
            <w:pPr>
              <w:spacing w:line="226" w:lineRule="exact"/>
              <w:jc w:val="both"/>
              <w:rPr>
                <w:color w:val="000000" w:themeColor="text1"/>
              </w:rPr>
            </w:pPr>
            <w:r w:rsidRPr="0054216A">
              <w:rPr>
                <w:rFonts w:ascii="Arial" w:hAnsi="Arial" w:cs="Arial"/>
                <w:color w:val="000000" w:themeColor="text1"/>
                <w:spacing w:val="-1"/>
                <w:sz w:val="20"/>
                <w:szCs w:val="20"/>
              </w:rPr>
              <w:t>Fluorki</w:t>
            </w:r>
            <w:r w:rsidRPr="0054216A">
              <w:rPr>
                <w:rFonts w:ascii="Arial" w:hAnsi="Arial" w:cs="Arial"/>
                <w:color w:val="000000" w:themeColor="text1"/>
                <w:sz w:val="20"/>
                <w:szCs w:val="20"/>
              </w:rPr>
              <w:t xml:space="preserve"> </w:t>
            </w:r>
            <w:r w:rsidRPr="0054216A">
              <w:rPr>
                <w:rFonts w:ascii="Arial" w:hAnsi="Arial" w:cs="Arial"/>
                <w:color w:val="000000" w:themeColor="text1"/>
                <w:spacing w:val="-2"/>
                <w:sz w:val="20"/>
              </w:rPr>
              <w:t>gazowe</w:t>
            </w:r>
            <w:r w:rsidRPr="0054216A">
              <w:rPr>
                <w:rFonts w:ascii="Arial" w:hAnsi="Arial" w:cs="Arial"/>
                <w:color w:val="000000" w:themeColor="text1"/>
                <w:spacing w:val="-7"/>
                <w:sz w:val="20"/>
              </w:rPr>
              <w:t xml:space="preserve"> </w:t>
            </w:r>
            <w:r w:rsidRPr="0054216A">
              <w:rPr>
                <w:rFonts w:ascii="Arial" w:hAnsi="Arial" w:cs="Arial"/>
                <w:color w:val="000000" w:themeColor="text1"/>
                <w:spacing w:val="-2"/>
                <w:sz w:val="20"/>
              </w:rPr>
              <w:t>wyrażane</w:t>
            </w:r>
            <w:r w:rsidRPr="0054216A">
              <w:rPr>
                <w:rFonts w:ascii="Arial" w:hAnsi="Arial" w:cs="Arial"/>
                <w:color w:val="000000" w:themeColor="text1"/>
                <w:spacing w:val="-5"/>
                <w:sz w:val="20"/>
              </w:rPr>
              <w:t xml:space="preserve"> </w:t>
            </w:r>
            <w:r w:rsidRPr="0054216A">
              <w:rPr>
                <w:rFonts w:ascii="Arial" w:hAnsi="Arial" w:cs="Arial"/>
                <w:color w:val="000000" w:themeColor="text1"/>
                <w:spacing w:val="-3"/>
                <w:sz w:val="20"/>
              </w:rPr>
              <w:t>jako</w:t>
            </w:r>
            <w:r w:rsidRPr="0054216A">
              <w:rPr>
                <w:rFonts w:ascii="Arial" w:hAnsi="Arial" w:cs="Arial"/>
                <w:color w:val="000000" w:themeColor="text1"/>
                <w:spacing w:val="-4"/>
                <w:sz w:val="20"/>
              </w:rPr>
              <w:t xml:space="preserve"> </w:t>
            </w:r>
            <w:r w:rsidRPr="0054216A">
              <w:rPr>
                <w:rFonts w:ascii="Arial" w:hAnsi="Arial" w:cs="Arial"/>
                <w:color w:val="000000" w:themeColor="text1"/>
                <w:spacing w:val="-2"/>
                <w:sz w:val="20"/>
              </w:rPr>
              <w:t>HF</w:t>
            </w:r>
          </w:p>
          <w:p w14:paraId="481E11D3" w14:textId="77777777" w:rsidR="00214372" w:rsidRPr="0054216A" w:rsidRDefault="00214372" w:rsidP="00214372">
            <w:pPr>
              <w:pStyle w:val="TableContents"/>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Rtęć</w:t>
            </w:r>
          </w:p>
          <w:p w14:paraId="00DBB8C0" w14:textId="77777777" w:rsidR="003A021F" w:rsidRPr="0054216A" w:rsidRDefault="003A021F" w:rsidP="00214372">
            <w:pPr>
              <w:pStyle w:val="TableContents"/>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Amoniak</w:t>
            </w:r>
          </w:p>
          <w:p w14:paraId="449EBA2C" w14:textId="2FD105E4" w:rsidR="00214372" w:rsidRPr="0054216A" w:rsidRDefault="00214372" w:rsidP="00214372">
            <w:pPr>
              <w:pStyle w:val="TableContents"/>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Całkowity LZO</w:t>
            </w:r>
          </w:p>
          <w:p w14:paraId="185900C1" w14:textId="77777777" w:rsidR="00214372" w:rsidRPr="0054216A" w:rsidRDefault="00214372" w:rsidP="00214372">
            <w:pPr>
              <w:pStyle w:val="TableContents"/>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Pył ogółem</w:t>
            </w:r>
          </w:p>
          <w:p w14:paraId="297EACA1" w14:textId="77777777" w:rsidR="00214372" w:rsidRPr="0054216A" w:rsidRDefault="00214372" w:rsidP="00214372">
            <w:pPr>
              <w:pStyle w:val="TableContents"/>
              <w:snapToGrid w:val="0"/>
              <w:spacing w:after="0"/>
              <w:rPr>
                <w:color w:val="000000" w:themeColor="text1"/>
              </w:rPr>
            </w:pPr>
            <w:r w:rsidRPr="0054216A">
              <w:rPr>
                <w:rFonts w:ascii="Arial" w:hAnsi="Arial" w:cs="Arial"/>
                <w:color w:val="000000" w:themeColor="text1"/>
                <w:sz w:val="20"/>
                <w:szCs w:val="20"/>
              </w:rPr>
              <w:t>Metale w pyle PM10:</w:t>
            </w:r>
          </w:p>
          <w:p w14:paraId="7BB15F05"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cyna</w:t>
            </w:r>
          </w:p>
          <w:p w14:paraId="5E974E68"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cynk</w:t>
            </w:r>
          </w:p>
          <w:p w14:paraId="6DA7D4E7"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miedź</w:t>
            </w:r>
          </w:p>
          <w:p w14:paraId="5A9F9C0D"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rPr>
            </w:pPr>
            <w:r w:rsidRPr="0054216A">
              <w:rPr>
                <w:rFonts w:ascii="Arial" w:hAnsi="Arial" w:cs="Arial"/>
                <w:color w:val="000000" w:themeColor="text1"/>
                <w:sz w:val="20"/>
                <w:szCs w:val="20"/>
              </w:rPr>
              <w:t>ołów</w:t>
            </w:r>
          </w:p>
          <w:p w14:paraId="38327B8F"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arsen</w:t>
            </w:r>
            <w:proofErr w:type="spellEnd"/>
          </w:p>
          <w:p w14:paraId="03BAF8D1"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kadm</w:t>
            </w:r>
            <w:proofErr w:type="spellEnd"/>
          </w:p>
          <w:p w14:paraId="36E81190"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antymon</w:t>
            </w:r>
            <w:proofErr w:type="spellEnd"/>
          </w:p>
          <w:p w14:paraId="7FF69E85"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chrom</w:t>
            </w:r>
            <w:proofErr w:type="spellEnd"/>
          </w:p>
          <w:p w14:paraId="332C5305"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kobalt</w:t>
            </w:r>
            <w:proofErr w:type="spellEnd"/>
          </w:p>
          <w:p w14:paraId="4679C6A6"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mangan</w:t>
            </w:r>
            <w:proofErr w:type="spellEnd"/>
          </w:p>
          <w:p w14:paraId="48C6B45B" w14:textId="77777777" w:rsidR="00214372" w:rsidRPr="0054216A" w:rsidRDefault="00214372" w:rsidP="00CC1391">
            <w:pPr>
              <w:pStyle w:val="TableContents"/>
              <w:numPr>
                <w:ilvl w:val="0"/>
                <w:numId w:val="23"/>
              </w:numPr>
              <w:snapToGrid w:val="0"/>
              <w:spacing w:after="0"/>
              <w:rPr>
                <w:rFonts w:ascii="Arial" w:hAnsi="Arial" w:cs="Arial"/>
                <w:color w:val="000000" w:themeColor="text1"/>
                <w:sz w:val="20"/>
                <w:szCs w:val="20"/>
                <w:lang w:val="en-US"/>
              </w:rPr>
            </w:pPr>
            <w:proofErr w:type="spellStart"/>
            <w:r w:rsidRPr="0054216A">
              <w:rPr>
                <w:rFonts w:ascii="Arial" w:hAnsi="Arial" w:cs="Arial"/>
                <w:color w:val="000000" w:themeColor="text1"/>
                <w:sz w:val="20"/>
                <w:szCs w:val="20"/>
                <w:lang w:val="en-US"/>
              </w:rPr>
              <w:t>nikiel</w:t>
            </w:r>
            <w:proofErr w:type="spellEnd"/>
          </w:p>
          <w:p w14:paraId="0A01F009" w14:textId="77777777" w:rsidR="00214372" w:rsidRPr="0054216A" w:rsidRDefault="00214372" w:rsidP="00214372">
            <w:pPr>
              <w:pStyle w:val="TableContents"/>
              <w:snapToGrid w:val="0"/>
              <w:rPr>
                <w:rFonts w:ascii="Arial" w:hAnsi="Arial" w:cs="Arial"/>
                <w:color w:val="000000" w:themeColor="text1"/>
                <w:sz w:val="20"/>
                <w:szCs w:val="20"/>
              </w:rPr>
            </w:pPr>
            <w:r w:rsidRPr="0054216A">
              <w:rPr>
                <w:rFonts w:ascii="Arial" w:hAnsi="Arial" w:cs="Arial"/>
                <w:color w:val="000000" w:themeColor="text1"/>
                <w:sz w:val="20"/>
                <w:szCs w:val="20"/>
              </w:rPr>
              <w:t>PCDD/F</w:t>
            </w:r>
          </w:p>
        </w:tc>
      </w:tr>
      <w:tr w:rsidR="008D46D1" w:rsidRPr="0054216A" w14:paraId="586135DB" w14:textId="77777777" w:rsidTr="00AE5E13">
        <w:trP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1817D5F" w14:textId="77777777" w:rsidR="00214372" w:rsidRPr="0054216A" w:rsidRDefault="00214372" w:rsidP="00CC1391">
            <w:pPr>
              <w:pStyle w:val="TableContents"/>
              <w:numPr>
                <w:ilvl w:val="0"/>
                <w:numId w:val="24"/>
              </w:numPr>
              <w:snapToGrid w:val="0"/>
              <w:spacing w:after="0"/>
              <w:jc w:val="center"/>
              <w:rPr>
                <w:rFonts w:ascii="Arial" w:hAnsi="Arial" w:cs="Arial"/>
                <w:color w:val="000000" w:themeColor="text1"/>
                <w:sz w:val="20"/>
                <w:szCs w:val="20"/>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FB3990D" w14:textId="77777777" w:rsidR="00214372" w:rsidRPr="0054216A" w:rsidRDefault="00214372" w:rsidP="00214372">
            <w:pPr>
              <w:pStyle w:val="TableContents"/>
              <w:snapToGrid w:val="0"/>
              <w:spacing w:after="0"/>
              <w:jc w:val="center"/>
              <w:rPr>
                <w:rFonts w:ascii="Arial" w:hAnsi="Arial" w:cs="Arial"/>
                <w:color w:val="000000" w:themeColor="text1"/>
                <w:sz w:val="20"/>
                <w:szCs w:val="20"/>
              </w:rPr>
            </w:pPr>
            <w:r w:rsidRPr="0054216A">
              <w:rPr>
                <w:rFonts w:ascii="Arial" w:hAnsi="Arial" w:cs="Arial"/>
                <w:color w:val="000000" w:themeColor="text1"/>
                <w:sz w:val="20"/>
                <w:szCs w:val="20"/>
              </w:rPr>
              <w:t>E1.2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036502" w14:textId="77777777" w:rsidR="00214372" w:rsidRPr="0054216A" w:rsidRDefault="00214372" w:rsidP="00214372">
            <w:pPr>
              <w:pStyle w:val="TableContents"/>
              <w:snapToGrid w:val="0"/>
              <w:spacing w:after="0"/>
              <w:jc w:val="center"/>
              <w:rPr>
                <w:color w:val="000000" w:themeColor="text1"/>
              </w:rPr>
            </w:pPr>
            <w:r w:rsidRPr="0054216A">
              <w:rPr>
                <w:rFonts w:ascii="Arial" w:hAnsi="Arial" w:cs="Arial"/>
                <w:color w:val="000000" w:themeColor="text1"/>
                <w:sz w:val="20"/>
                <w:szCs w:val="20"/>
              </w:rPr>
              <w:t>Dwa razy w roku</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46DD09" w14:textId="77777777" w:rsidR="00214372" w:rsidRPr="0054216A" w:rsidRDefault="00214372" w:rsidP="00214372">
            <w:pPr>
              <w:autoSpaceDE w:val="0"/>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Pył ogółem</w:t>
            </w:r>
          </w:p>
          <w:p w14:paraId="6A9A7DE8" w14:textId="77777777" w:rsidR="00214372" w:rsidRPr="0054216A" w:rsidRDefault="00214372" w:rsidP="00214372">
            <w:pPr>
              <w:autoSpaceDE w:val="0"/>
              <w:rPr>
                <w:color w:val="000000" w:themeColor="text1"/>
              </w:rPr>
            </w:pPr>
            <w:r w:rsidRPr="0054216A">
              <w:rPr>
                <w:rFonts w:ascii="Arial" w:hAnsi="Arial" w:cs="Arial"/>
                <w:color w:val="000000" w:themeColor="text1"/>
                <w:sz w:val="20"/>
                <w:szCs w:val="20"/>
                <w:lang w:eastAsia="en-US"/>
              </w:rPr>
              <w:t>Metale w pyle PM10:</w:t>
            </w:r>
          </w:p>
          <w:p w14:paraId="43DD0CBD"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cyna</w:t>
            </w:r>
          </w:p>
          <w:p w14:paraId="123E983D"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ołów</w:t>
            </w:r>
          </w:p>
          <w:p w14:paraId="06630D04"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antymon</w:t>
            </w:r>
          </w:p>
          <w:p w14:paraId="20F7166A"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miedź</w:t>
            </w:r>
          </w:p>
          <w:p w14:paraId="4223B0AE" w14:textId="77777777" w:rsidR="00214372" w:rsidRPr="0054216A" w:rsidRDefault="00214372"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rPr>
            </w:pPr>
            <w:r w:rsidRPr="0054216A">
              <w:rPr>
                <w:rFonts w:ascii="Arial" w:hAnsi="Arial" w:cs="Arial"/>
                <w:color w:val="000000" w:themeColor="text1"/>
                <w:sz w:val="20"/>
                <w:szCs w:val="20"/>
              </w:rPr>
              <w:t>kadm</w:t>
            </w:r>
          </w:p>
          <w:p w14:paraId="6E3DEAAF" w14:textId="77777777" w:rsidR="00214372" w:rsidRPr="0054216A" w:rsidRDefault="00214372" w:rsidP="00214372">
            <w:pPr>
              <w:autoSpaceDE w:val="0"/>
              <w:rPr>
                <w:color w:val="000000" w:themeColor="text1"/>
              </w:rPr>
            </w:pPr>
            <w:r w:rsidRPr="0054216A">
              <w:rPr>
                <w:rFonts w:ascii="Arial" w:hAnsi="Arial" w:cs="Arial"/>
                <w:color w:val="000000" w:themeColor="text1"/>
                <w:sz w:val="20"/>
                <w:szCs w:val="20"/>
                <w:lang w:eastAsia="en-US"/>
              </w:rPr>
              <w:t>Kwas siarkowy</w:t>
            </w:r>
          </w:p>
        </w:tc>
      </w:tr>
      <w:tr w:rsidR="008D46D1" w:rsidRPr="0054216A" w14:paraId="5CC55A4C" w14:textId="77777777" w:rsidTr="00AE5E13">
        <w:trP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7B4805" w14:textId="77777777" w:rsidR="007A1D43" w:rsidRPr="0054216A" w:rsidRDefault="007A1D43" w:rsidP="00CC1391">
            <w:pPr>
              <w:pStyle w:val="TableContents"/>
              <w:numPr>
                <w:ilvl w:val="0"/>
                <w:numId w:val="24"/>
              </w:numPr>
              <w:snapToGrid w:val="0"/>
              <w:spacing w:after="0"/>
              <w:jc w:val="center"/>
              <w:rPr>
                <w:rFonts w:ascii="Arial" w:hAnsi="Arial" w:cs="Arial"/>
                <w:color w:val="000000" w:themeColor="text1"/>
                <w:sz w:val="20"/>
                <w:szCs w:val="20"/>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869C57" w14:textId="72A1EA7C" w:rsidR="007A1D43" w:rsidRPr="0054216A" w:rsidRDefault="007A1D43" w:rsidP="007A1D43">
            <w:pPr>
              <w:pStyle w:val="TableContents"/>
              <w:snapToGrid w:val="0"/>
              <w:spacing w:after="0"/>
              <w:jc w:val="center"/>
              <w:rPr>
                <w:rFonts w:ascii="Arial" w:hAnsi="Arial" w:cs="Arial"/>
                <w:color w:val="000000" w:themeColor="text1"/>
                <w:sz w:val="20"/>
                <w:szCs w:val="20"/>
              </w:rPr>
            </w:pPr>
            <w:r w:rsidRPr="0054216A">
              <w:rPr>
                <w:rFonts w:ascii="Arial" w:hAnsi="Arial" w:cs="Arial"/>
                <w:color w:val="000000" w:themeColor="text1"/>
                <w:sz w:val="20"/>
                <w:szCs w:val="20"/>
                <w:lang w:eastAsia="en-US"/>
              </w:rPr>
              <w:t>E.1.3</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28B319" w14:textId="3D957F07" w:rsidR="007A1D43" w:rsidRPr="0054216A" w:rsidRDefault="00C24EFB" w:rsidP="007A1D43">
            <w:pPr>
              <w:pStyle w:val="TableContents"/>
              <w:snapToGrid w:val="0"/>
              <w:spacing w:after="0"/>
              <w:jc w:val="center"/>
              <w:rPr>
                <w:rFonts w:ascii="Arial" w:hAnsi="Arial" w:cs="Arial"/>
                <w:color w:val="000000" w:themeColor="text1"/>
                <w:sz w:val="20"/>
                <w:szCs w:val="20"/>
              </w:rPr>
            </w:pPr>
            <w:r w:rsidRPr="0054216A">
              <w:rPr>
                <w:rFonts w:ascii="Arial" w:hAnsi="Arial" w:cs="Arial"/>
                <w:color w:val="000000" w:themeColor="text1"/>
                <w:sz w:val="20"/>
                <w:szCs w:val="20"/>
                <w:lang w:eastAsia="en-US"/>
              </w:rPr>
              <w:t xml:space="preserve">Raz </w:t>
            </w:r>
            <w:r w:rsidR="007A1D43" w:rsidRPr="0054216A">
              <w:rPr>
                <w:rFonts w:ascii="Arial" w:hAnsi="Arial" w:cs="Arial"/>
                <w:color w:val="000000" w:themeColor="text1"/>
                <w:sz w:val="20"/>
                <w:szCs w:val="20"/>
                <w:lang w:eastAsia="en-US"/>
              </w:rPr>
              <w:t>w roku</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628C8A7" w14:textId="77777777" w:rsidR="007A1D43" w:rsidRPr="0054216A" w:rsidRDefault="007A1D43" w:rsidP="007A1D43">
            <w:pPr>
              <w:autoSpaceDE w:val="0"/>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Pył ogółem</w:t>
            </w:r>
          </w:p>
          <w:p w14:paraId="25A689EF" w14:textId="77777777" w:rsidR="007A1D43" w:rsidRPr="0054216A" w:rsidRDefault="007A1D43" w:rsidP="007A1D43">
            <w:pPr>
              <w:autoSpaceDE w:val="0"/>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Metale w pyle PM10:</w:t>
            </w:r>
          </w:p>
          <w:p w14:paraId="4ADE2E07" w14:textId="6E35E8E7" w:rsidR="00C24EFB" w:rsidRPr="0054216A" w:rsidRDefault="00C24EFB"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c</w:t>
            </w:r>
            <w:r w:rsidR="007A1D43" w:rsidRPr="0054216A">
              <w:rPr>
                <w:rFonts w:ascii="Arial" w:hAnsi="Arial" w:cs="Arial"/>
                <w:color w:val="000000" w:themeColor="text1"/>
                <w:sz w:val="20"/>
                <w:szCs w:val="20"/>
                <w:lang w:eastAsia="en-US"/>
              </w:rPr>
              <w:t>yna</w:t>
            </w:r>
          </w:p>
          <w:p w14:paraId="4C6BC084" w14:textId="2775AD5B" w:rsidR="007A1D43" w:rsidRPr="0054216A" w:rsidRDefault="00C24EFB" w:rsidP="00CC1391">
            <w:pPr>
              <w:pStyle w:val="Akapitzlist"/>
              <w:numPr>
                <w:ilvl w:val="0"/>
                <w:numId w:val="21"/>
              </w:numPr>
              <w:suppressAutoHyphens/>
              <w:autoSpaceDE w:val="0"/>
              <w:autoSpaceDN w:val="0"/>
              <w:ind w:left="318" w:hanging="318"/>
              <w:contextualSpacing w:val="0"/>
              <w:textAlignment w:val="baseline"/>
              <w:rPr>
                <w:rFonts w:ascii="Arial" w:hAnsi="Arial" w:cs="Arial"/>
                <w:color w:val="000000" w:themeColor="text1"/>
                <w:sz w:val="20"/>
                <w:szCs w:val="20"/>
                <w:lang w:eastAsia="en-US"/>
              </w:rPr>
            </w:pPr>
            <w:r w:rsidRPr="0054216A">
              <w:rPr>
                <w:rFonts w:ascii="Arial" w:hAnsi="Arial" w:cs="Arial"/>
                <w:color w:val="000000" w:themeColor="text1"/>
                <w:sz w:val="20"/>
                <w:szCs w:val="20"/>
                <w:lang w:eastAsia="en-US"/>
              </w:rPr>
              <w:t>ołów.</w:t>
            </w:r>
          </w:p>
        </w:tc>
      </w:tr>
    </w:tbl>
    <w:p w14:paraId="780CB9C1" w14:textId="77777777" w:rsidR="00214372" w:rsidRPr="0054216A" w:rsidRDefault="00214372" w:rsidP="00214372">
      <w:pPr>
        <w:spacing w:before="120" w:after="120" w:line="276" w:lineRule="auto"/>
        <w:jc w:val="both"/>
        <w:rPr>
          <w:color w:val="000000" w:themeColor="text1"/>
        </w:rPr>
      </w:pPr>
      <w:r w:rsidRPr="0054216A">
        <w:rPr>
          <w:rFonts w:ascii="Arial" w:hAnsi="Arial" w:cs="Arial"/>
          <w:b/>
          <w:color w:val="000000" w:themeColor="text1"/>
        </w:rPr>
        <w:t>VI.2.4.</w:t>
      </w:r>
      <w:r w:rsidRPr="0054216A">
        <w:rPr>
          <w:rFonts w:ascii="Arial" w:hAnsi="Arial" w:cs="Arial"/>
          <w:color w:val="000000" w:themeColor="text1"/>
        </w:rPr>
        <w:t xml:space="preserve"> Metodyki pomiarowe:</w:t>
      </w:r>
    </w:p>
    <w:p w14:paraId="1B3F1E79" w14:textId="688838D3" w:rsidR="00214372" w:rsidRPr="0054216A" w:rsidRDefault="00214372" w:rsidP="00214372">
      <w:pPr>
        <w:spacing w:line="276" w:lineRule="auto"/>
        <w:jc w:val="both"/>
        <w:rPr>
          <w:rFonts w:ascii="Arial" w:hAnsi="Arial" w:cs="Arial"/>
          <w:b/>
          <w:color w:val="000000" w:themeColor="text1"/>
        </w:rPr>
      </w:pPr>
      <w:r w:rsidRPr="0054216A">
        <w:rPr>
          <w:rFonts w:ascii="Arial" w:hAnsi="Arial" w:cs="Arial"/>
          <w:color w:val="000000" w:themeColor="text1"/>
        </w:rPr>
        <w:t xml:space="preserve">Pomiary emisji należy wykonywać metodami opisanymi w Polskich Normach lub wskazanymi w Konkluzjach dotyczących najlepszych dostępnych technik (BAT) </w:t>
      </w:r>
      <w:r w:rsidR="00C24EFB" w:rsidRPr="0054216A">
        <w:rPr>
          <w:rFonts w:ascii="Arial" w:hAnsi="Arial" w:cs="Arial"/>
          <w:color w:val="000000" w:themeColor="text1"/>
        </w:rPr>
        <w:br/>
      </w:r>
      <w:r w:rsidRPr="0054216A">
        <w:rPr>
          <w:rFonts w:ascii="Arial" w:hAnsi="Arial" w:cs="Arial"/>
          <w:color w:val="000000" w:themeColor="text1"/>
        </w:rPr>
        <w:t>w odniesieniu do przemysłu metali nieżelaznych</w:t>
      </w:r>
      <w:r w:rsidRPr="0054216A">
        <w:rPr>
          <w:rFonts w:ascii="Arial" w:hAnsi="Arial" w:cs="Arial"/>
          <w:b/>
          <w:color w:val="000000" w:themeColor="text1"/>
        </w:rPr>
        <w:t>.</w:t>
      </w:r>
    </w:p>
    <w:p w14:paraId="52C6FC5D" w14:textId="3B51BCE6" w:rsidR="00BB176B" w:rsidRPr="0054216A" w:rsidRDefault="00BB176B" w:rsidP="00BB176B">
      <w:pPr>
        <w:tabs>
          <w:tab w:val="left" w:pos="426"/>
        </w:tabs>
        <w:autoSpaceDE w:val="0"/>
        <w:spacing w:before="120" w:after="12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I.1</w:t>
      </w:r>
      <w:r w:rsidR="00AE5E13" w:rsidRPr="0054216A">
        <w:rPr>
          <w:rFonts w:ascii="Arial" w:hAnsi="Arial" w:cs="Arial"/>
          <w:b/>
          <w:bCs/>
          <w:color w:val="000000" w:themeColor="text1"/>
          <w:u w:val="single"/>
          <w:lang w:eastAsia="en-US"/>
        </w:rPr>
        <w:t>5</w:t>
      </w:r>
      <w:r w:rsidRPr="0054216A">
        <w:rPr>
          <w:rFonts w:ascii="Arial" w:hAnsi="Arial" w:cs="Arial"/>
          <w:b/>
          <w:bCs/>
          <w:color w:val="000000" w:themeColor="text1"/>
          <w:u w:val="single"/>
          <w:lang w:eastAsia="en-US"/>
        </w:rPr>
        <w:t xml:space="preserve"> Punkt VI.3.1</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r w:rsidR="00645F1D">
        <w:rPr>
          <w:rFonts w:ascii="Arial" w:hAnsi="Arial" w:cs="Arial"/>
          <w:b/>
          <w:bCs/>
          <w:color w:val="000000" w:themeColor="text1"/>
          <w:u w:val="single"/>
          <w:lang w:eastAsia="en-US"/>
        </w:rPr>
        <w:t>:</w:t>
      </w:r>
    </w:p>
    <w:p w14:paraId="67FCAA7F" w14:textId="77777777" w:rsidR="00214372" w:rsidRPr="0054216A" w:rsidRDefault="00214372" w:rsidP="00214372">
      <w:pPr>
        <w:spacing w:line="276" w:lineRule="auto"/>
        <w:jc w:val="both"/>
        <w:rPr>
          <w:color w:val="000000" w:themeColor="text1"/>
        </w:rPr>
      </w:pPr>
      <w:r w:rsidRPr="0054216A">
        <w:rPr>
          <w:rFonts w:ascii="Arial" w:hAnsi="Arial" w:cs="Arial"/>
          <w:b/>
          <w:color w:val="000000" w:themeColor="text1"/>
        </w:rPr>
        <w:t>VI.3.1</w:t>
      </w:r>
      <w:r w:rsidRPr="0054216A">
        <w:rPr>
          <w:rFonts w:ascii="Arial" w:hAnsi="Arial" w:cs="Arial"/>
          <w:color w:val="000000" w:themeColor="text1"/>
        </w:rPr>
        <w:t xml:space="preserve"> Pobór wody opomiarowany wodomierzami – comiesięczne odczyty i zapisy ilości pobieranej wody:</w:t>
      </w:r>
    </w:p>
    <w:p w14:paraId="6325AC5E" w14:textId="258AB90D" w:rsidR="00214372" w:rsidRPr="0054216A" w:rsidRDefault="00214372" w:rsidP="00CC1391">
      <w:pPr>
        <w:pStyle w:val="Akapitzlist"/>
        <w:numPr>
          <w:ilvl w:val="0"/>
          <w:numId w:val="25"/>
        </w:numPr>
        <w:suppressAutoHyphens/>
        <w:autoSpaceDN w:val="0"/>
        <w:contextualSpacing w:val="0"/>
        <w:textAlignment w:val="baseline"/>
        <w:rPr>
          <w:color w:val="000000" w:themeColor="text1"/>
        </w:rPr>
      </w:pPr>
      <w:r w:rsidRPr="0054216A">
        <w:rPr>
          <w:rFonts w:ascii="Arial" w:hAnsi="Arial" w:cs="Arial"/>
          <w:color w:val="000000" w:themeColor="text1"/>
        </w:rPr>
        <w:t>pitnej –</w:t>
      </w:r>
      <w:r w:rsidR="007A1D43" w:rsidRPr="0054216A">
        <w:rPr>
          <w:rFonts w:ascii="Arial" w:hAnsi="Arial" w:cs="Arial"/>
          <w:color w:val="000000" w:themeColor="text1"/>
        </w:rPr>
        <w:t xml:space="preserve">trzy </w:t>
      </w:r>
      <w:r w:rsidRPr="0054216A">
        <w:rPr>
          <w:rFonts w:ascii="Arial" w:hAnsi="Arial" w:cs="Arial"/>
          <w:color w:val="000000" w:themeColor="text1"/>
        </w:rPr>
        <w:t xml:space="preserve"> wodomierze w hali nr 1 i nr 2 </w:t>
      </w:r>
      <w:r w:rsidR="007A1D43" w:rsidRPr="0054216A">
        <w:rPr>
          <w:rFonts w:ascii="Arial" w:hAnsi="Arial" w:cs="Arial"/>
          <w:color w:val="000000" w:themeColor="text1"/>
        </w:rPr>
        <w:t xml:space="preserve">i 4 </w:t>
      </w:r>
      <w:r w:rsidRPr="0054216A">
        <w:rPr>
          <w:rFonts w:ascii="Arial" w:hAnsi="Arial" w:cs="Arial"/>
          <w:color w:val="000000" w:themeColor="text1"/>
        </w:rPr>
        <w:t>na rurociągu wody pitnej,</w:t>
      </w:r>
    </w:p>
    <w:p w14:paraId="37527102" w14:textId="77777777" w:rsidR="00214372" w:rsidRPr="0054216A" w:rsidRDefault="00214372" w:rsidP="00CC1391">
      <w:pPr>
        <w:pStyle w:val="Akapitzlist"/>
        <w:numPr>
          <w:ilvl w:val="0"/>
          <w:numId w:val="25"/>
        </w:numPr>
        <w:tabs>
          <w:tab w:val="left" w:pos="142"/>
          <w:tab w:val="left" w:pos="426"/>
        </w:tabs>
        <w:suppressAutoHyphens/>
        <w:autoSpaceDN w:val="0"/>
        <w:spacing w:line="276" w:lineRule="auto"/>
        <w:contextualSpacing w:val="0"/>
        <w:jc w:val="both"/>
        <w:textAlignment w:val="baseline"/>
        <w:rPr>
          <w:rFonts w:ascii="Arial" w:hAnsi="Arial" w:cs="Arial"/>
          <w:color w:val="000000" w:themeColor="text1"/>
        </w:rPr>
      </w:pPr>
      <w:r w:rsidRPr="0054216A">
        <w:rPr>
          <w:rFonts w:ascii="Arial" w:hAnsi="Arial" w:cs="Arial"/>
          <w:color w:val="000000" w:themeColor="text1"/>
        </w:rPr>
        <w:lastRenderedPageBreak/>
        <w:t xml:space="preserve">wody przemysłowej – 2 wodomierze umieszczone przed halą nr 1 i 2 </w:t>
      </w:r>
      <w:r w:rsidRPr="0054216A">
        <w:rPr>
          <w:rFonts w:ascii="Arial" w:hAnsi="Arial" w:cs="Arial"/>
          <w:color w:val="000000" w:themeColor="text1"/>
        </w:rPr>
        <w:br/>
        <w:t>na rurociągach wody przemysłowej,</w:t>
      </w:r>
    </w:p>
    <w:p w14:paraId="70C631EA" w14:textId="77777777" w:rsidR="00214372" w:rsidRPr="0054216A" w:rsidRDefault="00214372" w:rsidP="00CC1391">
      <w:pPr>
        <w:pStyle w:val="Akapitzlist"/>
        <w:numPr>
          <w:ilvl w:val="0"/>
          <w:numId w:val="25"/>
        </w:numPr>
        <w:suppressAutoHyphens/>
        <w:autoSpaceDN w:val="0"/>
        <w:spacing w:line="276" w:lineRule="auto"/>
        <w:contextualSpacing w:val="0"/>
        <w:jc w:val="both"/>
        <w:textAlignment w:val="baseline"/>
        <w:rPr>
          <w:color w:val="000000" w:themeColor="text1"/>
        </w:rPr>
      </w:pPr>
      <w:r w:rsidRPr="0054216A">
        <w:rPr>
          <w:rFonts w:ascii="Arial" w:hAnsi="Arial" w:cs="Arial"/>
          <w:color w:val="000000" w:themeColor="text1"/>
        </w:rPr>
        <w:t>wody zużywanej do mycia kół pojazdów oraz placów i opakowań z odpadów przyjętych - wodomierz umieszczony przy stanowisku mycia.</w:t>
      </w:r>
    </w:p>
    <w:p w14:paraId="4E76C45B" w14:textId="49C88498" w:rsidR="00BB176B" w:rsidRPr="0054216A" w:rsidRDefault="00BB176B" w:rsidP="00BB176B">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I.1</w:t>
      </w:r>
      <w:r w:rsidR="00AE5E13" w:rsidRPr="0054216A">
        <w:rPr>
          <w:rFonts w:ascii="Arial" w:hAnsi="Arial" w:cs="Arial"/>
          <w:b/>
          <w:bCs/>
          <w:color w:val="000000" w:themeColor="text1"/>
          <w:u w:val="single"/>
          <w:lang w:eastAsia="en-US"/>
        </w:rPr>
        <w:t>6</w:t>
      </w:r>
      <w:r w:rsidRPr="0054216A">
        <w:rPr>
          <w:rFonts w:ascii="Arial" w:hAnsi="Arial" w:cs="Arial"/>
          <w:b/>
          <w:bCs/>
          <w:color w:val="000000" w:themeColor="text1"/>
          <w:u w:val="single"/>
          <w:lang w:eastAsia="en-US"/>
        </w:rPr>
        <w:t xml:space="preserve"> Punkt VI.4.1.1</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r w:rsidR="00645F1D">
        <w:rPr>
          <w:rFonts w:ascii="Arial" w:hAnsi="Arial" w:cs="Arial"/>
          <w:b/>
          <w:bCs/>
          <w:color w:val="000000" w:themeColor="text1"/>
          <w:u w:val="single"/>
          <w:lang w:eastAsia="en-US"/>
        </w:rPr>
        <w:t>:</w:t>
      </w:r>
    </w:p>
    <w:p w14:paraId="65C2D831" w14:textId="32DBC85E" w:rsidR="00214372" w:rsidRPr="0054216A" w:rsidRDefault="00214372" w:rsidP="00214372">
      <w:pPr>
        <w:autoSpaceDE w:val="0"/>
        <w:spacing w:before="120" w:after="120" w:line="276" w:lineRule="auto"/>
        <w:jc w:val="both"/>
        <w:rPr>
          <w:color w:val="000000" w:themeColor="text1"/>
        </w:rPr>
      </w:pPr>
      <w:r w:rsidRPr="0054216A">
        <w:rPr>
          <w:rFonts w:ascii="Arial" w:hAnsi="Arial" w:cs="Arial"/>
          <w:b/>
          <w:color w:val="000000" w:themeColor="text1"/>
        </w:rPr>
        <w:t>VI.4.1.1</w:t>
      </w:r>
      <w:r w:rsidRPr="0054216A">
        <w:rPr>
          <w:rFonts w:ascii="Arial" w:hAnsi="Arial" w:cs="Arial"/>
          <w:color w:val="000000" w:themeColor="text1"/>
        </w:rPr>
        <w:t xml:space="preserve"> Badania będą wykonywane w 10 sekcjach powierzchniowych wyznaczonych zgodnie z obowiązującymi przepisami (pomiar na głębokości 0-25 cm p.p.t.) oraz </w:t>
      </w:r>
      <w:r w:rsidR="00645F1D">
        <w:rPr>
          <w:rFonts w:ascii="Arial" w:hAnsi="Arial" w:cs="Arial"/>
          <w:color w:val="000000" w:themeColor="text1"/>
        </w:rPr>
        <w:br/>
      </w:r>
      <w:r w:rsidRPr="0054216A">
        <w:rPr>
          <w:rFonts w:ascii="Arial" w:hAnsi="Arial" w:cs="Arial"/>
          <w:color w:val="000000" w:themeColor="text1"/>
        </w:rPr>
        <w:t>w 5 otworach do głębokości 25-100 cm p.p.t., o poniższych współrzędnych, lub ich najbliższym sąsiedztwie:</w:t>
      </w:r>
    </w:p>
    <w:p w14:paraId="73460B21" w14:textId="77777777" w:rsidR="007A1D43" w:rsidRPr="0054216A" w:rsidRDefault="007A1D43" w:rsidP="007A1D43">
      <w:pPr>
        <w:autoSpaceDE w:val="0"/>
        <w:spacing w:line="276" w:lineRule="auto"/>
        <w:ind w:left="1985"/>
        <w:jc w:val="both"/>
        <w:rPr>
          <w:rFonts w:ascii="Arial" w:hAnsi="Arial" w:cs="Arial"/>
          <w:color w:val="000000" w:themeColor="text1"/>
          <w:lang w:val="de-DE"/>
        </w:rPr>
      </w:pPr>
      <w:r w:rsidRPr="0054216A">
        <w:rPr>
          <w:rFonts w:ascii="Arial" w:hAnsi="Arial" w:cs="Arial"/>
          <w:color w:val="000000" w:themeColor="text1"/>
          <w:lang w:val="de-DE"/>
        </w:rPr>
        <w:t>P1GL: N: 50°31' 18.00", E: 21°37' 39.38"</w:t>
      </w:r>
    </w:p>
    <w:p w14:paraId="6125F349" w14:textId="77777777" w:rsidR="007A1D43" w:rsidRPr="0054216A" w:rsidRDefault="007A1D43" w:rsidP="007A1D43">
      <w:pPr>
        <w:autoSpaceDE w:val="0"/>
        <w:spacing w:line="276" w:lineRule="auto"/>
        <w:ind w:left="1985"/>
        <w:jc w:val="both"/>
        <w:rPr>
          <w:rFonts w:ascii="Arial" w:hAnsi="Arial" w:cs="Arial"/>
          <w:color w:val="000000" w:themeColor="text1"/>
          <w:lang w:val="de-DE"/>
        </w:rPr>
      </w:pPr>
      <w:r w:rsidRPr="0054216A">
        <w:rPr>
          <w:rFonts w:ascii="Arial" w:hAnsi="Arial" w:cs="Arial"/>
          <w:color w:val="000000" w:themeColor="text1"/>
          <w:lang w:val="de-DE"/>
        </w:rPr>
        <w:t>P2GL: N: 50°31' 17.31", E: 21°37' 42.70"</w:t>
      </w:r>
    </w:p>
    <w:p w14:paraId="07F332EE" w14:textId="77777777" w:rsidR="007A1D43" w:rsidRPr="0054216A" w:rsidRDefault="007A1D43" w:rsidP="007A1D43">
      <w:pPr>
        <w:autoSpaceDE w:val="0"/>
        <w:spacing w:line="276" w:lineRule="auto"/>
        <w:ind w:left="1985"/>
        <w:jc w:val="both"/>
        <w:rPr>
          <w:rFonts w:ascii="Arial" w:hAnsi="Arial" w:cs="Arial"/>
          <w:color w:val="000000" w:themeColor="text1"/>
          <w:lang w:val="de-DE"/>
        </w:rPr>
      </w:pPr>
      <w:r w:rsidRPr="0054216A">
        <w:rPr>
          <w:rFonts w:ascii="Arial" w:hAnsi="Arial" w:cs="Arial"/>
          <w:color w:val="000000" w:themeColor="text1"/>
          <w:lang w:val="de-DE"/>
        </w:rPr>
        <w:t>P3GL: N: 50°31' 18.10", E: 21°37' 49.44"</w:t>
      </w:r>
    </w:p>
    <w:p w14:paraId="17F58E29" w14:textId="77777777" w:rsidR="007A1D43" w:rsidRPr="0054216A" w:rsidRDefault="007A1D43" w:rsidP="007A1D43">
      <w:pPr>
        <w:autoSpaceDE w:val="0"/>
        <w:spacing w:line="276" w:lineRule="auto"/>
        <w:ind w:left="1985"/>
        <w:jc w:val="both"/>
        <w:rPr>
          <w:rFonts w:ascii="Arial" w:hAnsi="Arial" w:cs="Arial"/>
          <w:color w:val="000000" w:themeColor="text1"/>
          <w:lang w:val="de-DE"/>
        </w:rPr>
      </w:pPr>
      <w:r w:rsidRPr="0054216A">
        <w:rPr>
          <w:rFonts w:ascii="Arial" w:hAnsi="Arial" w:cs="Arial"/>
          <w:color w:val="000000" w:themeColor="text1"/>
          <w:lang w:val="de-DE"/>
        </w:rPr>
        <w:t>P4GL: N: 50°31' 21.29", E: 21°37' 43.52"</w:t>
      </w:r>
    </w:p>
    <w:p w14:paraId="7CBA641D" w14:textId="77777777" w:rsidR="007A1D43" w:rsidRPr="0054216A" w:rsidRDefault="007A1D43" w:rsidP="007A1D43">
      <w:pPr>
        <w:autoSpaceDE w:val="0"/>
        <w:spacing w:line="276" w:lineRule="auto"/>
        <w:ind w:left="1985"/>
        <w:jc w:val="both"/>
        <w:rPr>
          <w:rFonts w:ascii="Arial" w:hAnsi="Arial" w:cs="Arial"/>
          <w:color w:val="000000" w:themeColor="text1"/>
          <w:lang w:val="de-DE"/>
        </w:rPr>
      </w:pPr>
      <w:r w:rsidRPr="0054216A">
        <w:rPr>
          <w:rFonts w:ascii="Arial" w:hAnsi="Arial" w:cs="Arial"/>
          <w:color w:val="000000" w:themeColor="text1"/>
          <w:lang w:val="de-DE"/>
        </w:rPr>
        <w:t>P5GL: N: 50°31' 20.01", E: 21°37' 40.91"</w:t>
      </w:r>
    </w:p>
    <w:p w14:paraId="4B42E310" w14:textId="2C93882C" w:rsidR="00BB176B" w:rsidRPr="0054216A" w:rsidRDefault="00BB176B" w:rsidP="00BB176B">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I.1</w:t>
      </w:r>
      <w:r w:rsidR="00AE5E13" w:rsidRPr="0054216A">
        <w:rPr>
          <w:rFonts w:ascii="Arial" w:hAnsi="Arial" w:cs="Arial"/>
          <w:b/>
          <w:bCs/>
          <w:color w:val="000000" w:themeColor="text1"/>
          <w:u w:val="single"/>
          <w:lang w:eastAsia="en-US"/>
        </w:rPr>
        <w:t>7</w:t>
      </w:r>
      <w:r w:rsidRPr="0054216A">
        <w:rPr>
          <w:rFonts w:ascii="Arial" w:hAnsi="Arial" w:cs="Arial"/>
          <w:b/>
          <w:bCs/>
          <w:color w:val="000000" w:themeColor="text1"/>
          <w:u w:val="single"/>
          <w:lang w:eastAsia="en-US"/>
        </w:rPr>
        <w:t xml:space="preserve"> Punkt VI.4.2.1</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r w:rsidR="00645F1D">
        <w:rPr>
          <w:rFonts w:ascii="Arial" w:hAnsi="Arial" w:cs="Arial"/>
          <w:b/>
          <w:bCs/>
          <w:color w:val="000000" w:themeColor="text1"/>
          <w:u w:val="single"/>
          <w:lang w:eastAsia="en-US"/>
        </w:rPr>
        <w:t>:</w:t>
      </w:r>
    </w:p>
    <w:p w14:paraId="6BD55DCE" w14:textId="77777777" w:rsidR="00214372" w:rsidRPr="0054216A" w:rsidRDefault="00214372" w:rsidP="00214372">
      <w:pPr>
        <w:autoSpaceDE w:val="0"/>
        <w:spacing w:line="276" w:lineRule="auto"/>
        <w:jc w:val="both"/>
        <w:rPr>
          <w:color w:val="000000" w:themeColor="text1"/>
        </w:rPr>
      </w:pPr>
      <w:r w:rsidRPr="0054216A">
        <w:rPr>
          <w:rFonts w:ascii="Arial" w:hAnsi="Arial" w:cs="Arial"/>
          <w:b/>
          <w:color w:val="000000" w:themeColor="text1"/>
        </w:rPr>
        <w:t>VI.4.2.1</w:t>
      </w:r>
      <w:r w:rsidRPr="0054216A">
        <w:rPr>
          <w:rFonts w:ascii="Arial" w:hAnsi="Arial" w:cs="Arial"/>
          <w:color w:val="000000" w:themeColor="text1"/>
        </w:rPr>
        <w:t xml:space="preserve">. Badania wykonywane będą w punktach o poniższych współrzędnych, </w:t>
      </w:r>
      <w:r w:rsidRPr="0054216A">
        <w:rPr>
          <w:rFonts w:ascii="Arial" w:hAnsi="Arial" w:cs="Arial"/>
          <w:color w:val="000000" w:themeColor="text1"/>
        </w:rPr>
        <w:br/>
        <w:t>lub w ich najbliższym sąsiedztwie:</w:t>
      </w:r>
    </w:p>
    <w:p w14:paraId="17E98CB9" w14:textId="77777777" w:rsidR="007A1D43" w:rsidRPr="0054216A" w:rsidRDefault="007A1D43" w:rsidP="00BB176B">
      <w:pPr>
        <w:autoSpaceDE w:val="0"/>
        <w:spacing w:line="276" w:lineRule="auto"/>
        <w:ind w:left="2127" w:hanging="142"/>
        <w:jc w:val="both"/>
        <w:rPr>
          <w:rFonts w:ascii="Arial" w:hAnsi="Arial" w:cs="Arial"/>
          <w:color w:val="000000" w:themeColor="text1"/>
        </w:rPr>
      </w:pPr>
      <w:r w:rsidRPr="0054216A">
        <w:rPr>
          <w:rFonts w:ascii="Arial" w:hAnsi="Arial" w:cs="Arial"/>
          <w:color w:val="000000" w:themeColor="text1"/>
        </w:rPr>
        <w:t>P1w: N: 50°31' 18.10", E: 21°37' 49.44”</w:t>
      </w:r>
    </w:p>
    <w:p w14:paraId="2D3B1281" w14:textId="77777777" w:rsidR="007A1D43" w:rsidRPr="0054216A" w:rsidRDefault="007A1D43" w:rsidP="00BB176B">
      <w:pPr>
        <w:autoSpaceDE w:val="0"/>
        <w:spacing w:line="276" w:lineRule="auto"/>
        <w:ind w:left="2127" w:hanging="142"/>
        <w:jc w:val="both"/>
        <w:rPr>
          <w:rFonts w:ascii="Arial" w:hAnsi="Arial" w:cs="Arial"/>
          <w:color w:val="000000" w:themeColor="text1"/>
        </w:rPr>
      </w:pPr>
      <w:r w:rsidRPr="0054216A">
        <w:rPr>
          <w:rFonts w:ascii="Arial" w:hAnsi="Arial" w:cs="Arial"/>
          <w:color w:val="000000" w:themeColor="text1"/>
        </w:rPr>
        <w:t>P2w: N: 50°31' 21.29", E: 21°37' 43.52"</w:t>
      </w:r>
    </w:p>
    <w:p w14:paraId="5838C910" w14:textId="34A28375" w:rsidR="00BB176B" w:rsidRPr="0054216A" w:rsidRDefault="00BB176B" w:rsidP="00BB176B">
      <w:pPr>
        <w:tabs>
          <w:tab w:val="left" w:pos="426"/>
        </w:tabs>
        <w:autoSpaceDE w:val="0"/>
        <w:spacing w:before="240" w:after="240" w:line="276" w:lineRule="auto"/>
        <w:jc w:val="both"/>
        <w:rPr>
          <w:rFonts w:ascii="Arial" w:hAnsi="Arial" w:cs="Arial"/>
          <w:b/>
          <w:bCs/>
          <w:color w:val="000000" w:themeColor="text1"/>
          <w:u w:val="single"/>
          <w:lang w:eastAsia="en-US"/>
        </w:rPr>
      </w:pPr>
      <w:bookmarkStart w:id="18" w:name="_Hlk34810902"/>
      <w:r w:rsidRPr="0054216A">
        <w:rPr>
          <w:rFonts w:ascii="Arial" w:hAnsi="Arial" w:cs="Arial"/>
          <w:b/>
          <w:bCs/>
          <w:color w:val="000000" w:themeColor="text1"/>
          <w:u w:val="single"/>
          <w:lang w:eastAsia="en-US"/>
        </w:rPr>
        <w:t>I.1</w:t>
      </w:r>
      <w:r w:rsidR="00AE5E13" w:rsidRPr="0054216A">
        <w:rPr>
          <w:rFonts w:ascii="Arial" w:hAnsi="Arial" w:cs="Arial"/>
          <w:b/>
          <w:bCs/>
          <w:color w:val="000000" w:themeColor="text1"/>
          <w:u w:val="single"/>
          <w:lang w:eastAsia="en-US"/>
        </w:rPr>
        <w:t>8</w:t>
      </w:r>
      <w:r w:rsidRPr="0054216A">
        <w:rPr>
          <w:rFonts w:ascii="Arial" w:hAnsi="Arial" w:cs="Arial"/>
          <w:b/>
          <w:bCs/>
          <w:color w:val="000000" w:themeColor="text1"/>
          <w:u w:val="single"/>
          <w:lang w:eastAsia="en-US"/>
        </w:rPr>
        <w:t xml:space="preserve"> Punkt VI.5.</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r w:rsidR="00645F1D">
        <w:rPr>
          <w:rFonts w:ascii="Arial" w:hAnsi="Arial" w:cs="Arial"/>
          <w:b/>
          <w:bCs/>
          <w:color w:val="000000" w:themeColor="text1"/>
          <w:u w:val="single"/>
          <w:lang w:eastAsia="en-US"/>
        </w:rPr>
        <w:t>:</w:t>
      </w:r>
    </w:p>
    <w:bookmarkEnd w:id="18"/>
    <w:p w14:paraId="2447F0E4" w14:textId="65116CE8" w:rsidR="00214372" w:rsidRPr="00A554BE" w:rsidRDefault="00214372" w:rsidP="00214372">
      <w:pPr>
        <w:spacing w:before="240" w:after="120" w:line="276" w:lineRule="auto"/>
        <w:jc w:val="both"/>
        <w:rPr>
          <w:rFonts w:ascii="Arial" w:hAnsi="Arial" w:cs="Arial"/>
          <w:b/>
          <w:color w:val="000000" w:themeColor="text1"/>
          <w:lang w:val="it-IT"/>
        </w:rPr>
      </w:pPr>
      <w:r w:rsidRPr="00A554BE">
        <w:rPr>
          <w:rFonts w:ascii="Arial" w:hAnsi="Arial" w:cs="Arial"/>
          <w:b/>
          <w:color w:val="000000" w:themeColor="text1"/>
          <w:lang w:val="it-IT"/>
        </w:rPr>
        <w:t>VI.5 Monitoring i ewidencja odpadów</w:t>
      </w:r>
    </w:p>
    <w:p w14:paraId="76F1242E" w14:textId="77777777" w:rsidR="00214372" w:rsidRPr="0054216A" w:rsidRDefault="00214372" w:rsidP="00214372">
      <w:pPr>
        <w:pStyle w:val="Default"/>
        <w:spacing w:line="276" w:lineRule="auto"/>
        <w:jc w:val="both"/>
        <w:rPr>
          <w:color w:val="000000" w:themeColor="text1"/>
        </w:rPr>
      </w:pPr>
      <w:r w:rsidRPr="00A554BE">
        <w:rPr>
          <w:rFonts w:ascii="Arial" w:hAnsi="Arial" w:cs="Arial"/>
          <w:b/>
          <w:color w:val="000000" w:themeColor="text1"/>
          <w:lang w:val="it-IT"/>
        </w:rPr>
        <w:t xml:space="preserve">VI.5.1. </w:t>
      </w:r>
      <w:r w:rsidRPr="0054216A">
        <w:rPr>
          <w:rFonts w:ascii="Arial" w:hAnsi="Arial" w:cs="Arial"/>
          <w:color w:val="000000" w:themeColor="text1"/>
        </w:rPr>
        <w:t xml:space="preserve">W instalacji będą rejestrowane i przechowywane dane dotyczące rodzaju </w:t>
      </w:r>
      <w:r w:rsidRPr="0054216A">
        <w:rPr>
          <w:rFonts w:ascii="Arial" w:hAnsi="Arial" w:cs="Arial"/>
          <w:color w:val="000000" w:themeColor="text1"/>
        </w:rPr>
        <w:br/>
        <w:t>i ilości odpadów wytwarzanych oraz odpadów przetwarzanych w procesach odzysku. Ewidencja odpadów prowadzona będzie przy użyciu dokumentów stosowanych na potrzeby ewidencji odpadów.</w:t>
      </w:r>
    </w:p>
    <w:p w14:paraId="1C05F23F" w14:textId="1BD8B1AB" w:rsidR="00214372" w:rsidRPr="0054216A" w:rsidRDefault="00BB176B" w:rsidP="00214372">
      <w:pPr>
        <w:spacing w:line="276" w:lineRule="auto"/>
        <w:jc w:val="both"/>
        <w:rPr>
          <w:rFonts w:ascii="Arial" w:hAnsi="Arial" w:cs="Arial"/>
          <w:color w:val="000000" w:themeColor="text1"/>
        </w:rPr>
      </w:pPr>
      <w:r w:rsidRPr="0054216A">
        <w:rPr>
          <w:rFonts w:ascii="Arial" w:hAnsi="Arial" w:cs="Arial"/>
          <w:b/>
          <w:bCs/>
          <w:color w:val="000000" w:themeColor="text1"/>
        </w:rPr>
        <w:t>VI.</w:t>
      </w:r>
      <w:r w:rsidR="00214372" w:rsidRPr="0054216A">
        <w:rPr>
          <w:rFonts w:ascii="Arial" w:hAnsi="Arial" w:cs="Arial"/>
          <w:b/>
          <w:bCs/>
          <w:color w:val="000000" w:themeColor="text1"/>
        </w:rPr>
        <w:t>5.2</w:t>
      </w:r>
      <w:r w:rsidR="00214372" w:rsidRPr="0054216A">
        <w:rPr>
          <w:rFonts w:ascii="Arial" w:hAnsi="Arial" w:cs="Arial"/>
          <w:color w:val="000000" w:themeColor="text1"/>
        </w:rPr>
        <w:t xml:space="preserve"> W instalacji będzie prowadzony dobowy rejestr odpadów </w:t>
      </w:r>
      <w:r w:rsidR="007A1D43" w:rsidRPr="0054216A">
        <w:rPr>
          <w:rFonts w:ascii="Arial" w:hAnsi="Arial" w:cs="Arial"/>
          <w:color w:val="000000" w:themeColor="text1"/>
        </w:rPr>
        <w:t>przyjętych do przetworzenia oraz miesięczny rejestr odpadów przetworzonych</w:t>
      </w:r>
      <w:r w:rsidR="00214372" w:rsidRPr="0054216A">
        <w:rPr>
          <w:rFonts w:ascii="Arial" w:hAnsi="Arial" w:cs="Arial"/>
          <w:color w:val="000000" w:themeColor="text1"/>
        </w:rPr>
        <w:t xml:space="preserve"> w instalacji </w:t>
      </w:r>
      <w:r w:rsidR="009B6578" w:rsidRPr="0054216A">
        <w:rPr>
          <w:rFonts w:ascii="Arial" w:hAnsi="Arial" w:cs="Arial"/>
          <w:color w:val="000000" w:themeColor="text1"/>
        </w:rPr>
        <w:br/>
      </w:r>
      <w:r w:rsidR="00214372" w:rsidRPr="0054216A">
        <w:rPr>
          <w:rFonts w:ascii="Arial" w:hAnsi="Arial" w:cs="Arial"/>
          <w:color w:val="000000" w:themeColor="text1"/>
        </w:rPr>
        <w:t>w procesie R4.</w:t>
      </w:r>
    </w:p>
    <w:p w14:paraId="07AAFF36" w14:textId="50F1AD1C" w:rsidR="008657CA" w:rsidRPr="0054216A" w:rsidRDefault="008657CA" w:rsidP="008657CA">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I.1</w:t>
      </w:r>
      <w:r w:rsidR="00AE5E13" w:rsidRPr="0054216A">
        <w:rPr>
          <w:rFonts w:ascii="Arial" w:hAnsi="Arial" w:cs="Arial"/>
          <w:b/>
          <w:bCs/>
          <w:color w:val="000000" w:themeColor="text1"/>
          <w:u w:val="single"/>
          <w:lang w:eastAsia="en-US"/>
        </w:rPr>
        <w:t>9</w:t>
      </w:r>
      <w:r w:rsidRPr="0054216A">
        <w:rPr>
          <w:rFonts w:ascii="Arial" w:hAnsi="Arial" w:cs="Arial"/>
          <w:b/>
          <w:bCs/>
          <w:color w:val="000000" w:themeColor="text1"/>
          <w:u w:val="single"/>
          <w:lang w:eastAsia="en-US"/>
        </w:rPr>
        <w:t xml:space="preserve"> Punkt VI.A.9</w:t>
      </w:r>
      <w:r w:rsidRPr="0054216A">
        <w:rPr>
          <w:rFonts w:ascii="Arial" w:hAnsi="Arial" w:cs="Arial"/>
          <w:b/>
          <w:color w:val="000000" w:themeColor="text1"/>
          <w:u w:val="single"/>
        </w:rPr>
        <w:t xml:space="preserve"> </w:t>
      </w:r>
      <w:r w:rsidRPr="0054216A">
        <w:rPr>
          <w:rFonts w:ascii="Arial" w:hAnsi="Arial" w:cs="Arial"/>
          <w:b/>
          <w:bCs/>
          <w:color w:val="000000" w:themeColor="text1"/>
          <w:u w:val="single"/>
          <w:lang w:eastAsia="en-US"/>
        </w:rPr>
        <w:t>otrzymuje brzmienie:</w:t>
      </w:r>
    </w:p>
    <w:p w14:paraId="082284F9" w14:textId="1B9AE53C" w:rsidR="00214372" w:rsidRPr="0054216A" w:rsidRDefault="00214372" w:rsidP="00214372">
      <w:pPr>
        <w:tabs>
          <w:tab w:val="left" w:pos="851"/>
        </w:tabs>
        <w:autoSpaceDE w:val="0"/>
        <w:spacing w:after="120" w:line="276" w:lineRule="auto"/>
        <w:jc w:val="both"/>
        <w:rPr>
          <w:color w:val="000000" w:themeColor="text1"/>
        </w:rPr>
      </w:pPr>
      <w:r w:rsidRPr="0054216A">
        <w:rPr>
          <w:rFonts w:ascii="Arial" w:hAnsi="Arial" w:cs="Arial"/>
          <w:b/>
          <w:color w:val="000000" w:themeColor="text1"/>
        </w:rPr>
        <w:t xml:space="preserve">VI.A.9 </w:t>
      </w:r>
      <w:r w:rsidRPr="0054216A">
        <w:rPr>
          <w:rFonts w:ascii="Arial" w:hAnsi="Arial" w:cs="Arial"/>
          <w:color w:val="000000" w:themeColor="text1"/>
        </w:rPr>
        <w:t>Przyjęcie odpadów będzie odbywać się w</w:t>
      </w:r>
      <w:r w:rsidRPr="0054216A">
        <w:rPr>
          <w:rFonts w:ascii="Arial" w:hAnsi="Arial" w:cs="Arial"/>
          <w:b/>
          <w:bCs/>
          <w:color w:val="000000" w:themeColor="text1"/>
        </w:rPr>
        <w:t xml:space="preserve"> </w:t>
      </w:r>
      <w:r w:rsidRPr="0054216A">
        <w:rPr>
          <w:rFonts w:ascii="Arial" w:hAnsi="Arial" w:cs="Arial"/>
          <w:color w:val="000000" w:themeColor="text1"/>
        </w:rPr>
        <w:t>zamkniętym pomieszczeniu hali magazynowej o utwardzonym podłożu, gdzie również będzie się odbywało przygotowanie mieszanki wsadowej.</w:t>
      </w:r>
      <w:r w:rsidR="007A1D43" w:rsidRPr="0054216A">
        <w:rPr>
          <w:color w:val="000000" w:themeColor="text1"/>
        </w:rPr>
        <w:t xml:space="preserve"> </w:t>
      </w:r>
      <w:r w:rsidR="007A1D43" w:rsidRPr="0054216A">
        <w:rPr>
          <w:rFonts w:ascii="Arial" w:hAnsi="Arial" w:cs="Arial"/>
          <w:color w:val="000000" w:themeColor="text1"/>
        </w:rPr>
        <w:t xml:space="preserve">Dopuszcza się rozładunek materiałów z litego metalu oraz materiałów dostarczanych w opakowaniach na placach o utwardzonej </w:t>
      </w:r>
      <w:r w:rsidR="007A1D43" w:rsidRPr="0054216A">
        <w:rPr>
          <w:rFonts w:ascii="Arial" w:hAnsi="Arial" w:cs="Arial"/>
          <w:color w:val="000000" w:themeColor="text1"/>
        </w:rPr>
        <w:lastRenderedPageBreak/>
        <w:t>nawierzchni, skąd niezwłocznie przenoszone będą do wyznaczonych miejsc magazynowych.</w:t>
      </w:r>
    </w:p>
    <w:p w14:paraId="4FBBC8DC" w14:textId="5999FA04" w:rsidR="00404E66" w:rsidRPr="0054216A" w:rsidRDefault="00404E66" w:rsidP="00404E66">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w:t>
      </w:r>
      <w:r w:rsidR="00AE5E13" w:rsidRPr="0054216A">
        <w:rPr>
          <w:rFonts w:ascii="Arial" w:hAnsi="Arial" w:cs="Arial"/>
          <w:b/>
          <w:bCs/>
          <w:color w:val="000000" w:themeColor="text1"/>
          <w:u w:val="single"/>
          <w:lang w:eastAsia="en-US"/>
        </w:rPr>
        <w:t>20</w:t>
      </w:r>
      <w:r w:rsidRPr="0054216A">
        <w:rPr>
          <w:rFonts w:ascii="Arial" w:hAnsi="Arial" w:cs="Arial"/>
          <w:b/>
          <w:bCs/>
          <w:color w:val="000000" w:themeColor="text1"/>
          <w:u w:val="single"/>
          <w:lang w:eastAsia="en-US"/>
        </w:rPr>
        <w:t xml:space="preserve"> Po </w:t>
      </w:r>
      <w:r w:rsidR="009B6578" w:rsidRPr="0054216A">
        <w:rPr>
          <w:rFonts w:ascii="Arial" w:hAnsi="Arial" w:cs="Arial"/>
          <w:b/>
          <w:bCs/>
          <w:color w:val="000000" w:themeColor="text1"/>
          <w:u w:val="single"/>
          <w:lang w:eastAsia="en-US"/>
        </w:rPr>
        <w:t>p</w:t>
      </w:r>
      <w:r w:rsidRPr="0054216A">
        <w:rPr>
          <w:rFonts w:ascii="Arial" w:hAnsi="Arial" w:cs="Arial"/>
          <w:b/>
          <w:bCs/>
          <w:color w:val="000000" w:themeColor="text1"/>
          <w:u w:val="single"/>
          <w:lang w:eastAsia="en-US"/>
        </w:rPr>
        <w:t>unk</w:t>
      </w:r>
      <w:r w:rsidR="009B6578" w:rsidRPr="0054216A">
        <w:rPr>
          <w:rFonts w:ascii="Arial" w:hAnsi="Arial" w:cs="Arial"/>
          <w:b/>
          <w:bCs/>
          <w:color w:val="000000" w:themeColor="text1"/>
          <w:u w:val="single"/>
          <w:lang w:eastAsia="en-US"/>
        </w:rPr>
        <w:t xml:space="preserve">cie </w:t>
      </w:r>
      <w:r w:rsidRPr="0054216A">
        <w:rPr>
          <w:rFonts w:ascii="Arial" w:hAnsi="Arial" w:cs="Arial"/>
          <w:b/>
          <w:bCs/>
          <w:color w:val="000000" w:themeColor="text1"/>
          <w:u w:val="single"/>
          <w:lang w:eastAsia="en-US"/>
        </w:rPr>
        <w:t>VIII dodaję punkt VIII.A. o brzmieniu</w:t>
      </w:r>
      <w:r w:rsidR="00645F1D">
        <w:rPr>
          <w:rFonts w:ascii="Arial" w:hAnsi="Arial" w:cs="Arial"/>
          <w:b/>
          <w:bCs/>
          <w:color w:val="000000" w:themeColor="text1"/>
          <w:u w:val="single"/>
          <w:lang w:eastAsia="en-US"/>
        </w:rPr>
        <w:t>:</w:t>
      </w:r>
    </w:p>
    <w:p w14:paraId="5E77BF6B" w14:textId="36B2448C" w:rsidR="00400E1F" w:rsidRPr="0054216A" w:rsidRDefault="00400E1F" w:rsidP="00214372">
      <w:pPr>
        <w:spacing w:before="240" w:after="240" w:line="276" w:lineRule="auto"/>
        <w:jc w:val="both"/>
        <w:rPr>
          <w:rFonts w:ascii="Arial" w:hAnsi="Arial" w:cs="Arial"/>
          <w:b/>
          <w:color w:val="000000" w:themeColor="text1"/>
        </w:rPr>
      </w:pPr>
      <w:r w:rsidRPr="0054216A">
        <w:rPr>
          <w:rFonts w:ascii="Arial" w:hAnsi="Arial" w:cs="Arial"/>
          <w:b/>
          <w:color w:val="000000" w:themeColor="text1"/>
        </w:rPr>
        <w:t xml:space="preserve">VIII.A. Warunki przeciwpożarowe wynikające z </w:t>
      </w:r>
      <w:r w:rsidR="00050CA2" w:rsidRPr="0054216A">
        <w:rPr>
          <w:rFonts w:ascii="Arial" w:hAnsi="Arial" w:cs="Arial"/>
          <w:b/>
          <w:color w:val="000000" w:themeColor="text1"/>
        </w:rPr>
        <w:t>operatu</w:t>
      </w:r>
      <w:r w:rsidRPr="0054216A">
        <w:rPr>
          <w:rFonts w:ascii="Arial" w:hAnsi="Arial" w:cs="Arial"/>
          <w:b/>
          <w:color w:val="000000" w:themeColor="text1"/>
        </w:rPr>
        <w:t xml:space="preserve"> </w:t>
      </w:r>
      <w:r w:rsidR="00050CA2" w:rsidRPr="0054216A">
        <w:rPr>
          <w:rFonts w:ascii="Arial" w:hAnsi="Arial" w:cs="Arial"/>
          <w:b/>
          <w:color w:val="000000" w:themeColor="text1"/>
        </w:rPr>
        <w:t>ppoż.</w:t>
      </w:r>
    </w:p>
    <w:p w14:paraId="391C59DB" w14:textId="082E9479" w:rsidR="003807E1" w:rsidRPr="0054216A" w:rsidRDefault="00C55DB7" w:rsidP="003807E1">
      <w:pPr>
        <w:spacing w:line="276" w:lineRule="auto"/>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VIII.A</w:t>
      </w:r>
      <w:r w:rsidR="003807E1" w:rsidRPr="0054216A">
        <w:rPr>
          <w:rFonts w:ascii="Arial" w:eastAsia="Times New Roman" w:hAnsi="Arial" w:cs="Arial"/>
          <w:b/>
          <w:bCs/>
          <w:color w:val="000000" w:themeColor="text1"/>
          <w:szCs w:val="30"/>
          <w:lang w:eastAsia="pl-PL"/>
        </w:rPr>
        <w:t>.1</w:t>
      </w:r>
      <w:r w:rsidR="00E11D22" w:rsidRPr="0054216A">
        <w:rPr>
          <w:rFonts w:ascii="Arial" w:eastAsia="Times New Roman" w:hAnsi="Arial" w:cs="Arial"/>
          <w:b/>
          <w:bCs/>
          <w:color w:val="000000" w:themeColor="text1"/>
          <w:szCs w:val="30"/>
          <w:lang w:eastAsia="pl-PL"/>
        </w:rPr>
        <w:t xml:space="preserve"> </w:t>
      </w:r>
      <w:r w:rsidRPr="0054216A">
        <w:rPr>
          <w:rFonts w:ascii="Arial" w:eastAsia="Times New Roman" w:hAnsi="Arial" w:cs="Arial"/>
          <w:color w:val="000000" w:themeColor="text1"/>
          <w:szCs w:val="30"/>
          <w:lang w:eastAsia="pl-PL"/>
        </w:rPr>
        <w:t>W związku z magazynowaniem odpadów palnych na terenie zakładu wyznaczono</w:t>
      </w:r>
      <w:r w:rsidRPr="0054216A">
        <w:rPr>
          <w:rFonts w:ascii="Arial" w:eastAsia="Times New Roman" w:hAnsi="Arial" w:cs="Arial"/>
          <w:b/>
          <w:bCs/>
          <w:color w:val="000000" w:themeColor="text1"/>
          <w:szCs w:val="30"/>
          <w:lang w:eastAsia="pl-PL"/>
        </w:rPr>
        <w:t xml:space="preserve"> </w:t>
      </w:r>
      <w:r w:rsidR="00E11D22" w:rsidRPr="0054216A">
        <w:rPr>
          <w:rFonts w:ascii="Arial" w:eastAsia="Times New Roman" w:hAnsi="Arial" w:cs="Arial"/>
          <w:color w:val="000000" w:themeColor="text1"/>
          <w:szCs w:val="30"/>
          <w:lang w:eastAsia="pl-PL"/>
        </w:rPr>
        <w:t>miejsca magazynowania odpadów</w:t>
      </w:r>
    </w:p>
    <w:p w14:paraId="345ADD8F" w14:textId="7DBB09AB" w:rsidR="00C55DB7" w:rsidRPr="0054216A" w:rsidRDefault="00C55DB7" w:rsidP="00C55DB7">
      <w:pPr>
        <w:spacing w:line="276" w:lineRule="auto"/>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VIII.A.1.1</w:t>
      </w:r>
      <w:r w:rsidRPr="0054216A">
        <w:rPr>
          <w:rFonts w:ascii="Arial" w:eastAsia="Times New Roman" w:hAnsi="Arial" w:cs="Arial"/>
          <w:color w:val="000000" w:themeColor="text1"/>
          <w:szCs w:val="30"/>
          <w:lang w:eastAsia="pl-PL"/>
        </w:rPr>
        <w:t xml:space="preserve"> Miejsce magazynowania odpadów nr 1 od strony zachodniej zakładu </w:t>
      </w:r>
      <w:r w:rsidRPr="0054216A">
        <w:rPr>
          <w:rFonts w:ascii="Arial" w:eastAsia="Times New Roman" w:hAnsi="Arial" w:cs="Arial"/>
          <w:color w:val="000000" w:themeColor="text1"/>
          <w:szCs w:val="30"/>
          <w:lang w:eastAsia="pl-PL"/>
        </w:rPr>
        <w:br/>
        <w:t>o powierzchni ok. 200 m</w:t>
      </w:r>
      <w:r w:rsidRPr="0054216A">
        <w:rPr>
          <w:rFonts w:ascii="Arial" w:eastAsia="Times New Roman" w:hAnsi="Arial" w:cs="Arial"/>
          <w:color w:val="000000" w:themeColor="text1"/>
          <w:szCs w:val="30"/>
          <w:vertAlign w:val="superscript"/>
          <w:lang w:eastAsia="pl-PL"/>
        </w:rPr>
        <w:t>2</w:t>
      </w:r>
      <w:r w:rsidRPr="0054216A">
        <w:rPr>
          <w:rFonts w:ascii="Arial" w:eastAsia="Times New Roman" w:hAnsi="Arial" w:cs="Arial"/>
          <w:color w:val="000000" w:themeColor="text1"/>
          <w:szCs w:val="30"/>
          <w:lang w:eastAsia="pl-PL"/>
        </w:rPr>
        <w:t xml:space="preserve"> </w:t>
      </w:r>
      <w:r w:rsidR="003D1ED2" w:rsidRPr="0054216A">
        <w:rPr>
          <w:rFonts w:ascii="Arial" w:eastAsia="Times New Roman" w:hAnsi="Arial" w:cs="Arial"/>
          <w:color w:val="000000" w:themeColor="text1"/>
          <w:szCs w:val="30"/>
          <w:lang w:eastAsia="pl-PL"/>
        </w:rPr>
        <w:t>w tym:</w:t>
      </w:r>
    </w:p>
    <w:p w14:paraId="32F06506" w14:textId="77777777" w:rsidR="00D92BA3" w:rsidRPr="0054216A" w:rsidRDefault="00D92BA3" w:rsidP="009B7419">
      <w:pPr>
        <w:pStyle w:val="Akapitzlist"/>
        <w:numPr>
          <w:ilvl w:val="0"/>
          <w:numId w:val="54"/>
        </w:numPr>
        <w:spacing w:line="276" w:lineRule="auto"/>
        <w:ind w:hanging="578"/>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 xml:space="preserve">odpady z tworzyw sztucznych i gumy (opakowania w tym zanieczyszczone, opony , elementy ZSEIE zawierające tworzywa, styropian, kable w otulinie):   max 8,5 Mg, </w:t>
      </w:r>
    </w:p>
    <w:p w14:paraId="26353EF1" w14:textId="148A81F9" w:rsidR="00D92BA3" w:rsidRPr="0054216A" w:rsidRDefault="00D92BA3" w:rsidP="009B7419">
      <w:pPr>
        <w:pStyle w:val="Akapitzlist"/>
        <w:numPr>
          <w:ilvl w:val="0"/>
          <w:numId w:val="54"/>
        </w:numPr>
        <w:spacing w:line="276" w:lineRule="auto"/>
        <w:ind w:hanging="578"/>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odpady z papieru i tektury: max 1 Mg,</w:t>
      </w:r>
    </w:p>
    <w:p w14:paraId="0EA078D5" w14:textId="4121E742" w:rsidR="00D92BA3" w:rsidRPr="0054216A" w:rsidRDefault="00D92BA3" w:rsidP="009B7419">
      <w:pPr>
        <w:pStyle w:val="Akapitzlist"/>
        <w:numPr>
          <w:ilvl w:val="0"/>
          <w:numId w:val="54"/>
        </w:numPr>
        <w:spacing w:line="276" w:lineRule="auto"/>
        <w:ind w:hanging="578"/>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odpady opakowań z drewna (palety drewniane, trociny) : max 1,5 Mg</w:t>
      </w:r>
    </w:p>
    <w:p w14:paraId="6A8B8397" w14:textId="32F22A60" w:rsidR="00D92BA3" w:rsidRPr="0054216A" w:rsidRDefault="00D92BA3" w:rsidP="009B7419">
      <w:pPr>
        <w:pStyle w:val="Akapitzlist"/>
        <w:numPr>
          <w:ilvl w:val="0"/>
          <w:numId w:val="54"/>
        </w:numPr>
        <w:spacing w:line="276" w:lineRule="auto"/>
        <w:ind w:hanging="578"/>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zużyta odzież robocza: max 1,5 Mg</w:t>
      </w:r>
    </w:p>
    <w:p w14:paraId="008525AD" w14:textId="73FA4486" w:rsidR="00D92BA3" w:rsidRPr="0054216A" w:rsidRDefault="00D92BA3" w:rsidP="009B7419">
      <w:pPr>
        <w:pStyle w:val="Akapitzlist"/>
        <w:numPr>
          <w:ilvl w:val="0"/>
          <w:numId w:val="54"/>
        </w:numPr>
        <w:spacing w:line="276" w:lineRule="auto"/>
        <w:ind w:hanging="578"/>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opakowania z metali, cyna, metale nieżelazne, folia cynowa w tym 83 % tworzywa sztucznego: max 9 Mg.</w:t>
      </w:r>
    </w:p>
    <w:p w14:paraId="6323CCB4" w14:textId="15E47829" w:rsidR="00FC26F9" w:rsidRPr="0054216A" w:rsidRDefault="00FC26F9" w:rsidP="00FC26F9">
      <w:pPr>
        <w:spacing w:line="276" w:lineRule="auto"/>
        <w:ind w:left="142"/>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 xml:space="preserve">Gęstość obciążenia ogniowego </w:t>
      </w:r>
      <w:proofErr w:type="spellStart"/>
      <w:r w:rsidRPr="0054216A">
        <w:rPr>
          <w:rFonts w:ascii="Arial" w:eastAsia="Times New Roman" w:hAnsi="Arial" w:cs="Arial"/>
          <w:color w:val="000000" w:themeColor="text1"/>
          <w:szCs w:val="30"/>
          <w:lang w:eastAsia="pl-PL"/>
        </w:rPr>
        <w:t>Q</w:t>
      </w:r>
      <w:r w:rsidRPr="0054216A">
        <w:rPr>
          <w:rFonts w:ascii="Arial" w:eastAsia="Times New Roman" w:hAnsi="Arial" w:cs="Arial"/>
          <w:color w:val="000000" w:themeColor="text1"/>
          <w:szCs w:val="30"/>
          <w:vertAlign w:val="subscript"/>
          <w:lang w:eastAsia="pl-PL"/>
        </w:rPr>
        <w:t>d</w:t>
      </w:r>
      <w:proofErr w:type="spellEnd"/>
      <w:r w:rsidRPr="0054216A">
        <w:rPr>
          <w:rFonts w:ascii="Arial" w:eastAsia="Times New Roman" w:hAnsi="Arial" w:cs="Arial"/>
          <w:color w:val="000000" w:themeColor="text1"/>
          <w:szCs w:val="30"/>
          <w:lang w:eastAsia="pl-PL"/>
        </w:rPr>
        <w:t>: &lt; 4000 MJ/m</w:t>
      </w:r>
      <w:r w:rsidRPr="0054216A">
        <w:rPr>
          <w:rFonts w:ascii="Arial" w:eastAsia="Times New Roman" w:hAnsi="Arial" w:cs="Arial"/>
          <w:color w:val="000000" w:themeColor="text1"/>
          <w:szCs w:val="30"/>
          <w:vertAlign w:val="superscript"/>
          <w:lang w:eastAsia="pl-PL"/>
        </w:rPr>
        <w:t>2</w:t>
      </w:r>
    </w:p>
    <w:p w14:paraId="1DB6E900" w14:textId="445BABEF" w:rsidR="00D92BA3" w:rsidRPr="0054216A" w:rsidRDefault="00D92BA3" w:rsidP="00D92BA3">
      <w:pPr>
        <w:spacing w:line="276" w:lineRule="auto"/>
        <w:ind w:left="142"/>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VIII.A.1.2</w:t>
      </w:r>
      <w:r w:rsidRPr="0054216A">
        <w:rPr>
          <w:rFonts w:ascii="Arial" w:eastAsia="Times New Roman" w:hAnsi="Arial" w:cs="Arial"/>
          <w:color w:val="000000" w:themeColor="text1"/>
          <w:szCs w:val="30"/>
          <w:lang w:eastAsia="pl-PL"/>
        </w:rPr>
        <w:t xml:space="preserve"> Miejsce magazynowania odpadów nr 2</w:t>
      </w:r>
      <w:r w:rsidR="00811ABE" w:rsidRPr="0054216A">
        <w:rPr>
          <w:rFonts w:ascii="Arial" w:eastAsia="Times New Roman" w:hAnsi="Arial" w:cs="Arial"/>
          <w:color w:val="000000" w:themeColor="text1"/>
          <w:szCs w:val="30"/>
          <w:lang w:eastAsia="pl-PL"/>
        </w:rPr>
        <w:t xml:space="preserve"> </w:t>
      </w:r>
      <w:r w:rsidRPr="0054216A">
        <w:rPr>
          <w:rFonts w:ascii="Arial" w:eastAsia="Times New Roman" w:hAnsi="Arial" w:cs="Arial"/>
          <w:color w:val="000000" w:themeColor="text1"/>
          <w:szCs w:val="30"/>
          <w:lang w:eastAsia="pl-PL"/>
        </w:rPr>
        <w:t>magazyn olejów i smarów oraz opadów niebezpiecznych</w:t>
      </w:r>
      <w:r w:rsidR="003D1ED2" w:rsidRPr="0054216A">
        <w:rPr>
          <w:rFonts w:ascii="Arial" w:eastAsia="Times New Roman" w:hAnsi="Arial" w:cs="Arial"/>
          <w:color w:val="000000" w:themeColor="text1"/>
          <w:szCs w:val="30"/>
          <w:lang w:eastAsia="pl-PL"/>
        </w:rPr>
        <w:t xml:space="preserve"> w tym:</w:t>
      </w:r>
    </w:p>
    <w:p w14:paraId="759C31A8" w14:textId="4522F5FA" w:rsidR="00D92BA3" w:rsidRPr="0054216A" w:rsidRDefault="00D92BA3"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odpady tkanin do wycierania (czyściwo np. szmaty, ścierki): max 013 Mg,</w:t>
      </w:r>
    </w:p>
    <w:p w14:paraId="10D69CEF" w14:textId="34A76358" w:rsidR="00D92BA3" w:rsidRPr="0054216A" w:rsidRDefault="00D92BA3"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węże hydrauliczne: max 0,27 Mg,</w:t>
      </w:r>
    </w:p>
    <w:p w14:paraId="68C24573" w14:textId="149B03A8" w:rsidR="00D92BA3" w:rsidRPr="0054216A" w:rsidRDefault="00D92BA3"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filtry olejowe max. 0,05 Mg,</w:t>
      </w:r>
    </w:p>
    <w:p w14:paraId="29CB73D3" w14:textId="19E811F6" w:rsidR="00D92BA3" w:rsidRPr="0054216A" w:rsidRDefault="00D92BA3"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opakowania zanieczyszczone palne: 0,05 Mg,</w:t>
      </w:r>
    </w:p>
    <w:p w14:paraId="7705BA3E" w14:textId="15C54E4F" w:rsidR="00D92BA3" w:rsidRPr="0054216A" w:rsidRDefault="00D92BA3"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oleje przepracowane: max 0, 41 Mg</w:t>
      </w:r>
    </w:p>
    <w:p w14:paraId="5881319A" w14:textId="19A2EFC5" w:rsidR="003D1ED2" w:rsidRPr="0054216A" w:rsidRDefault="00811ABE" w:rsidP="003D1ED2">
      <w:pPr>
        <w:spacing w:line="276" w:lineRule="auto"/>
        <w:jc w:val="both"/>
        <w:rPr>
          <w:rFonts w:ascii="Arial" w:eastAsia="Times New Roman" w:hAnsi="Arial" w:cs="Arial"/>
          <w:color w:val="000000" w:themeColor="text1"/>
          <w:szCs w:val="30"/>
          <w:lang w:eastAsia="pl-PL"/>
        </w:rPr>
      </w:pPr>
      <w:bookmarkStart w:id="19" w:name="_Hlk34817065"/>
      <w:r w:rsidRPr="0054216A">
        <w:rPr>
          <w:rFonts w:ascii="Arial" w:eastAsia="Times New Roman" w:hAnsi="Arial" w:cs="Arial"/>
          <w:color w:val="000000" w:themeColor="text1"/>
          <w:szCs w:val="30"/>
          <w:lang w:eastAsia="pl-PL"/>
        </w:rPr>
        <w:t xml:space="preserve">Pomieszczenie z miejscem nr 2 stanowi odrębną strefę pożarowa PM o </w:t>
      </w:r>
      <w:proofErr w:type="spellStart"/>
      <w:r w:rsidRPr="0054216A">
        <w:rPr>
          <w:rFonts w:ascii="Arial" w:eastAsia="Times New Roman" w:hAnsi="Arial" w:cs="Arial"/>
          <w:color w:val="000000" w:themeColor="text1"/>
          <w:szCs w:val="30"/>
          <w:lang w:eastAsia="pl-PL"/>
        </w:rPr>
        <w:t>Q</w:t>
      </w:r>
      <w:r w:rsidRPr="0054216A">
        <w:rPr>
          <w:rFonts w:ascii="Arial" w:eastAsia="Times New Roman" w:hAnsi="Arial" w:cs="Arial"/>
          <w:color w:val="000000" w:themeColor="text1"/>
          <w:szCs w:val="30"/>
          <w:vertAlign w:val="subscript"/>
          <w:lang w:eastAsia="pl-PL"/>
        </w:rPr>
        <w:t>d</w:t>
      </w:r>
      <w:proofErr w:type="spellEnd"/>
      <w:r w:rsidR="003D1ED2" w:rsidRPr="0054216A">
        <w:rPr>
          <w:rFonts w:ascii="Arial" w:eastAsia="Times New Roman" w:hAnsi="Arial" w:cs="Arial"/>
          <w:color w:val="000000" w:themeColor="text1"/>
          <w:szCs w:val="30"/>
          <w:lang w:eastAsia="pl-PL"/>
        </w:rPr>
        <w:t>: &lt; 4000 MJ/m</w:t>
      </w:r>
      <w:r w:rsidR="003D1ED2" w:rsidRPr="0054216A">
        <w:rPr>
          <w:rFonts w:ascii="Arial" w:eastAsia="Times New Roman" w:hAnsi="Arial" w:cs="Arial"/>
          <w:color w:val="000000" w:themeColor="text1"/>
          <w:szCs w:val="30"/>
          <w:vertAlign w:val="superscript"/>
          <w:lang w:eastAsia="pl-PL"/>
        </w:rPr>
        <w:t>2</w:t>
      </w:r>
      <w:r w:rsidR="003D1ED2" w:rsidRPr="0054216A">
        <w:rPr>
          <w:rFonts w:ascii="Arial" w:eastAsia="Times New Roman" w:hAnsi="Arial" w:cs="Arial"/>
          <w:color w:val="000000" w:themeColor="text1"/>
          <w:szCs w:val="30"/>
          <w:lang w:eastAsia="pl-PL"/>
        </w:rPr>
        <w:t xml:space="preserve"> , powierzchnia strefy pożarowej </w:t>
      </w:r>
      <w:r w:rsidRPr="0054216A">
        <w:rPr>
          <w:rFonts w:ascii="Arial" w:eastAsia="Times New Roman" w:hAnsi="Arial" w:cs="Arial"/>
          <w:color w:val="000000" w:themeColor="text1"/>
          <w:szCs w:val="30"/>
          <w:lang w:eastAsia="pl-PL"/>
        </w:rPr>
        <w:t>13</w:t>
      </w:r>
      <w:r w:rsidR="003D1ED2" w:rsidRPr="0054216A">
        <w:rPr>
          <w:rFonts w:ascii="Arial" w:eastAsia="Times New Roman" w:hAnsi="Arial" w:cs="Arial"/>
          <w:color w:val="000000" w:themeColor="text1"/>
          <w:szCs w:val="30"/>
          <w:lang w:eastAsia="pl-PL"/>
        </w:rPr>
        <w:t xml:space="preserve"> m</w:t>
      </w:r>
      <w:r w:rsidR="003D1ED2" w:rsidRPr="0054216A">
        <w:rPr>
          <w:rFonts w:ascii="Arial" w:eastAsia="Times New Roman" w:hAnsi="Arial" w:cs="Arial"/>
          <w:color w:val="000000" w:themeColor="text1"/>
          <w:szCs w:val="30"/>
          <w:vertAlign w:val="superscript"/>
          <w:lang w:eastAsia="pl-PL"/>
        </w:rPr>
        <w:t>2</w:t>
      </w:r>
      <w:r w:rsidR="003D1ED2" w:rsidRPr="0054216A">
        <w:rPr>
          <w:rFonts w:ascii="Arial" w:eastAsia="Times New Roman" w:hAnsi="Arial" w:cs="Arial"/>
          <w:color w:val="000000" w:themeColor="text1"/>
          <w:szCs w:val="30"/>
          <w:lang w:eastAsia="pl-PL"/>
        </w:rPr>
        <w:t xml:space="preserve">, klasa odporności pożarowej „E”, </w:t>
      </w:r>
      <w:r w:rsidR="003D1ED2" w:rsidRPr="0054216A">
        <w:rPr>
          <w:rFonts w:ascii="Arial" w:eastAsia="Calibri" w:hAnsi="Arial" w:cs="Arial"/>
          <w:color w:val="000000" w:themeColor="text1"/>
        </w:rPr>
        <w:t>zaopatrzony w gaśnicę proszkową ABC</w:t>
      </w:r>
      <w:r w:rsidR="00FC26F9" w:rsidRPr="0054216A">
        <w:rPr>
          <w:rFonts w:ascii="Arial" w:eastAsia="Calibri" w:hAnsi="Arial" w:cs="Arial"/>
          <w:color w:val="000000" w:themeColor="text1"/>
        </w:rPr>
        <w:t>.</w:t>
      </w:r>
    </w:p>
    <w:bookmarkEnd w:id="19"/>
    <w:p w14:paraId="30D67F72" w14:textId="1B99BD5D" w:rsidR="00D92BA3" w:rsidRPr="0054216A" w:rsidRDefault="00D92BA3" w:rsidP="00D92BA3">
      <w:pPr>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 xml:space="preserve">VIII.A.1.3 </w:t>
      </w:r>
      <w:r w:rsidRPr="0054216A">
        <w:rPr>
          <w:rFonts w:ascii="Arial" w:eastAsia="Times New Roman" w:hAnsi="Arial" w:cs="Arial"/>
          <w:color w:val="000000" w:themeColor="text1"/>
          <w:szCs w:val="30"/>
          <w:lang w:eastAsia="pl-PL"/>
        </w:rPr>
        <w:t>Miejsce magazynowania odpadów nr 3 w budynku hali H1</w:t>
      </w:r>
      <w:r w:rsidR="003D1ED2" w:rsidRPr="0054216A">
        <w:rPr>
          <w:rFonts w:ascii="Arial" w:eastAsia="Times New Roman" w:hAnsi="Arial" w:cs="Arial"/>
          <w:color w:val="000000" w:themeColor="text1"/>
          <w:szCs w:val="30"/>
          <w:lang w:eastAsia="pl-PL"/>
        </w:rPr>
        <w:t xml:space="preserve"> w tym: </w:t>
      </w:r>
    </w:p>
    <w:p w14:paraId="4717F691" w14:textId="57045DC8" w:rsidR="00D92BA3" w:rsidRPr="0054216A" w:rsidRDefault="00D92BA3"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 xml:space="preserve">opakowania z metali, cyna , metale nieżelazne, folia </w:t>
      </w:r>
      <w:r w:rsidR="003D1ED2" w:rsidRPr="0054216A">
        <w:rPr>
          <w:rFonts w:ascii="Arial" w:eastAsia="Times New Roman" w:hAnsi="Arial" w:cs="Arial"/>
          <w:color w:val="000000" w:themeColor="text1"/>
          <w:szCs w:val="30"/>
          <w:lang w:eastAsia="pl-PL"/>
        </w:rPr>
        <w:t>cynowana</w:t>
      </w:r>
      <w:r w:rsidRPr="0054216A">
        <w:rPr>
          <w:rFonts w:ascii="Arial" w:eastAsia="Times New Roman" w:hAnsi="Arial" w:cs="Arial"/>
          <w:color w:val="000000" w:themeColor="text1"/>
          <w:szCs w:val="30"/>
          <w:lang w:eastAsia="pl-PL"/>
        </w:rPr>
        <w:t xml:space="preserve">, </w:t>
      </w:r>
      <w:proofErr w:type="spellStart"/>
      <w:r w:rsidRPr="0054216A">
        <w:rPr>
          <w:rFonts w:ascii="Arial" w:eastAsia="Times New Roman" w:hAnsi="Arial" w:cs="Arial"/>
          <w:color w:val="000000" w:themeColor="text1"/>
          <w:szCs w:val="30"/>
          <w:lang w:eastAsia="pl-PL"/>
        </w:rPr>
        <w:t>skratki</w:t>
      </w:r>
      <w:proofErr w:type="spellEnd"/>
      <w:r w:rsidRPr="0054216A">
        <w:rPr>
          <w:rFonts w:ascii="Arial" w:eastAsia="Times New Roman" w:hAnsi="Arial" w:cs="Arial"/>
          <w:color w:val="000000" w:themeColor="text1"/>
          <w:szCs w:val="30"/>
          <w:lang w:eastAsia="pl-PL"/>
        </w:rPr>
        <w:t xml:space="preserve"> </w:t>
      </w:r>
      <w:r w:rsidR="003D1ED2" w:rsidRPr="0054216A">
        <w:rPr>
          <w:rFonts w:ascii="Arial" w:eastAsia="Times New Roman" w:hAnsi="Arial" w:cs="Arial"/>
          <w:color w:val="000000" w:themeColor="text1"/>
          <w:szCs w:val="30"/>
          <w:lang w:eastAsia="pl-PL"/>
        </w:rPr>
        <w:br/>
      </w:r>
      <w:r w:rsidRPr="0054216A">
        <w:rPr>
          <w:rFonts w:ascii="Arial" w:eastAsia="Times New Roman" w:hAnsi="Arial" w:cs="Arial"/>
          <w:color w:val="000000" w:themeColor="text1"/>
          <w:szCs w:val="30"/>
          <w:lang w:eastAsia="pl-PL"/>
        </w:rPr>
        <w:t xml:space="preserve">z oczyszczalni </w:t>
      </w:r>
      <w:r w:rsidR="003D1ED2" w:rsidRPr="0054216A">
        <w:rPr>
          <w:rFonts w:ascii="Arial" w:eastAsia="Times New Roman" w:hAnsi="Arial" w:cs="Arial"/>
          <w:color w:val="000000" w:themeColor="text1"/>
          <w:szCs w:val="30"/>
          <w:lang w:eastAsia="pl-PL"/>
        </w:rPr>
        <w:t>ścieków</w:t>
      </w:r>
      <w:r w:rsidRPr="0054216A">
        <w:rPr>
          <w:rFonts w:ascii="Arial" w:eastAsia="Times New Roman" w:hAnsi="Arial" w:cs="Arial"/>
          <w:color w:val="000000" w:themeColor="text1"/>
          <w:szCs w:val="30"/>
          <w:lang w:eastAsia="pl-PL"/>
        </w:rPr>
        <w:t xml:space="preserve"> zawierające lub </w:t>
      </w:r>
      <w:r w:rsidR="003D1ED2" w:rsidRPr="0054216A">
        <w:rPr>
          <w:rFonts w:ascii="Arial" w:eastAsia="Times New Roman" w:hAnsi="Arial" w:cs="Arial"/>
          <w:color w:val="000000" w:themeColor="text1"/>
          <w:szCs w:val="30"/>
          <w:lang w:eastAsia="pl-PL"/>
        </w:rPr>
        <w:t>zanieczyszczone</w:t>
      </w:r>
      <w:r w:rsidRPr="0054216A">
        <w:rPr>
          <w:rFonts w:ascii="Arial" w:eastAsia="Times New Roman" w:hAnsi="Arial" w:cs="Arial"/>
          <w:color w:val="000000" w:themeColor="text1"/>
          <w:szCs w:val="30"/>
          <w:lang w:eastAsia="pl-PL"/>
        </w:rPr>
        <w:t xml:space="preserve"> tworzywem </w:t>
      </w:r>
      <w:r w:rsidR="003D1ED2" w:rsidRPr="0054216A">
        <w:rPr>
          <w:rFonts w:ascii="Arial" w:eastAsia="Times New Roman" w:hAnsi="Arial" w:cs="Arial"/>
          <w:color w:val="000000" w:themeColor="text1"/>
          <w:szCs w:val="30"/>
          <w:lang w:eastAsia="pl-PL"/>
        </w:rPr>
        <w:t>sztucznym</w:t>
      </w:r>
      <w:r w:rsidRPr="0054216A">
        <w:rPr>
          <w:rFonts w:ascii="Arial" w:eastAsia="Times New Roman" w:hAnsi="Arial" w:cs="Arial"/>
          <w:color w:val="000000" w:themeColor="text1"/>
          <w:szCs w:val="30"/>
          <w:lang w:eastAsia="pl-PL"/>
        </w:rPr>
        <w:t xml:space="preserve"> lub innymi składnikami organicznymi w ilości max 87 % tworzywa sztucznego: max </w:t>
      </w:r>
      <w:r w:rsidR="003D1ED2" w:rsidRPr="0054216A">
        <w:rPr>
          <w:rFonts w:ascii="Arial" w:eastAsia="Times New Roman" w:hAnsi="Arial" w:cs="Arial"/>
          <w:color w:val="000000" w:themeColor="text1"/>
          <w:szCs w:val="30"/>
          <w:lang w:eastAsia="pl-PL"/>
        </w:rPr>
        <w:t>3 Mg,</w:t>
      </w:r>
    </w:p>
    <w:p w14:paraId="5D8E9FFD" w14:textId="716E0D45" w:rsidR="003D1ED2" w:rsidRPr="0054216A" w:rsidRDefault="003D1ED2"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 xml:space="preserve">sorbenty, materiały filtracyjne, tkaniny do wycierania (np. szmaty, ścierki) </w:t>
      </w:r>
      <w:r w:rsidRPr="0054216A">
        <w:rPr>
          <w:rFonts w:ascii="Arial" w:eastAsia="Times New Roman" w:hAnsi="Arial" w:cs="Arial"/>
          <w:color w:val="000000" w:themeColor="text1"/>
          <w:szCs w:val="30"/>
          <w:lang w:eastAsia="pl-PL"/>
        </w:rPr>
        <w:br/>
        <w:t>i ubrania ochronne zanieczyszczone substancjami niebezpiecznymi oraz gumowany ołów w tym 30% tworzyw sztucznych/gumy: max 24 Mg,</w:t>
      </w:r>
    </w:p>
    <w:p w14:paraId="26000674" w14:textId="0838274B" w:rsidR="003D1ED2" w:rsidRPr="0054216A" w:rsidRDefault="003D1ED2" w:rsidP="009B7419">
      <w:pPr>
        <w:pStyle w:val="Akapitzlist"/>
        <w:numPr>
          <w:ilvl w:val="0"/>
          <w:numId w:val="55"/>
        </w:numPr>
        <w:spacing w:line="276" w:lineRule="auto"/>
        <w:ind w:left="709" w:hanging="567"/>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t>opakowania zawierające pozostałości substancji niebezpiecznych lub nimi zanieczyszczone oraz pozostałości pasty lutowniczej w tym 30 % tworzyw sztucznych: max 13 Mg</w:t>
      </w:r>
    </w:p>
    <w:p w14:paraId="5D0E56B3" w14:textId="4E56F7AB" w:rsidR="003D1ED2" w:rsidRPr="0054216A" w:rsidRDefault="00811ABE" w:rsidP="00811ABE">
      <w:pPr>
        <w:spacing w:line="276" w:lineRule="auto"/>
        <w:ind w:left="142"/>
        <w:jc w:val="both"/>
        <w:rPr>
          <w:rFonts w:ascii="Arial" w:eastAsia="Times New Roman" w:hAnsi="Arial" w:cs="Arial"/>
          <w:color w:val="000000" w:themeColor="text1"/>
          <w:szCs w:val="30"/>
          <w:lang w:eastAsia="pl-PL"/>
        </w:rPr>
      </w:pPr>
      <w:r w:rsidRPr="0054216A">
        <w:rPr>
          <w:rFonts w:ascii="Arial" w:eastAsia="Times New Roman" w:hAnsi="Arial" w:cs="Arial"/>
          <w:color w:val="000000" w:themeColor="text1"/>
          <w:szCs w:val="30"/>
          <w:lang w:eastAsia="pl-PL"/>
        </w:rPr>
        <w:lastRenderedPageBreak/>
        <w:t xml:space="preserve">Pomieszczenie z miejscem nr 3 stanowi odrębną strefę pożarowa PM o </w:t>
      </w:r>
      <w:proofErr w:type="spellStart"/>
      <w:r w:rsidRPr="0054216A">
        <w:rPr>
          <w:rFonts w:ascii="Arial" w:eastAsia="Times New Roman" w:hAnsi="Arial" w:cs="Arial"/>
          <w:color w:val="000000" w:themeColor="text1"/>
          <w:szCs w:val="30"/>
          <w:lang w:eastAsia="pl-PL"/>
        </w:rPr>
        <w:t>Qd</w:t>
      </w:r>
      <w:proofErr w:type="spellEnd"/>
      <w:r w:rsidRPr="0054216A">
        <w:rPr>
          <w:rFonts w:ascii="Arial" w:eastAsia="Times New Roman" w:hAnsi="Arial" w:cs="Arial"/>
          <w:color w:val="000000" w:themeColor="text1"/>
          <w:szCs w:val="30"/>
          <w:lang w:eastAsia="pl-PL"/>
        </w:rPr>
        <w:t>: &lt; 200 MJ/m</w:t>
      </w:r>
      <w:r w:rsidRPr="0054216A">
        <w:rPr>
          <w:rFonts w:ascii="Arial" w:eastAsia="Times New Roman" w:hAnsi="Arial" w:cs="Arial"/>
          <w:color w:val="000000" w:themeColor="text1"/>
          <w:szCs w:val="30"/>
          <w:vertAlign w:val="superscript"/>
          <w:lang w:eastAsia="pl-PL"/>
        </w:rPr>
        <w:t>2</w:t>
      </w:r>
      <w:r w:rsidRPr="0054216A">
        <w:rPr>
          <w:rFonts w:ascii="Arial" w:eastAsia="Times New Roman" w:hAnsi="Arial" w:cs="Arial"/>
          <w:color w:val="000000" w:themeColor="text1"/>
          <w:szCs w:val="30"/>
          <w:lang w:eastAsia="pl-PL"/>
        </w:rPr>
        <w:t>, powierzchnia strefy pożarowej 7759,17 m</w:t>
      </w:r>
      <w:r w:rsidRPr="0054216A">
        <w:rPr>
          <w:rFonts w:ascii="Arial" w:eastAsia="Times New Roman" w:hAnsi="Arial" w:cs="Arial"/>
          <w:color w:val="000000" w:themeColor="text1"/>
          <w:szCs w:val="30"/>
          <w:vertAlign w:val="superscript"/>
          <w:lang w:eastAsia="pl-PL"/>
        </w:rPr>
        <w:t>2</w:t>
      </w:r>
      <w:r w:rsidRPr="0054216A">
        <w:rPr>
          <w:rFonts w:ascii="Arial" w:eastAsia="Times New Roman" w:hAnsi="Arial" w:cs="Arial"/>
          <w:color w:val="000000" w:themeColor="text1"/>
          <w:szCs w:val="30"/>
          <w:lang w:eastAsia="pl-PL"/>
        </w:rPr>
        <w:t>, klasa odporności pożarowej „E”, zaopatrzony w gaśnicę proszkową ABC</w:t>
      </w:r>
      <w:r w:rsidR="00FC26F9" w:rsidRPr="0054216A">
        <w:rPr>
          <w:rFonts w:ascii="Arial" w:eastAsia="Times New Roman" w:hAnsi="Arial" w:cs="Arial"/>
          <w:color w:val="000000" w:themeColor="text1"/>
          <w:szCs w:val="30"/>
          <w:lang w:eastAsia="pl-PL"/>
        </w:rPr>
        <w:t>.</w:t>
      </w:r>
    </w:p>
    <w:p w14:paraId="4EEA50BB" w14:textId="2F991DF6" w:rsidR="00D92BA3" w:rsidRPr="0054216A" w:rsidRDefault="00811ABE" w:rsidP="00FC26F9">
      <w:pPr>
        <w:spacing w:line="276" w:lineRule="auto"/>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 xml:space="preserve">VIII.A.1.4 </w:t>
      </w:r>
      <w:r w:rsidR="00FC26F9" w:rsidRPr="0054216A">
        <w:rPr>
          <w:rFonts w:ascii="Arial" w:eastAsia="Times New Roman" w:hAnsi="Arial" w:cs="Arial"/>
          <w:color w:val="000000" w:themeColor="text1"/>
          <w:szCs w:val="30"/>
          <w:lang w:eastAsia="pl-PL"/>
        </w:rPr>
        <w:t>P</w:t>
      </w:r>
      <w:r w:rsidRPr="0054216A">
        <w:rPr>
          <w:rFonts w:ascii="Arial" w:eastAsia="Times New Roman" w:hAnsi="Arial" w:cs="Arial"/>
          <w:color w:val="000000" w:themeColor="text1"/>
          <w:szCs w:val="30"/>
          <w:lang w:eastAsia="pl-PL"/>
        </w:rPr>
        <w:t xml:space="preserve">odręczne miejsca magazynowania odpadów magazynowane </w:t>
      </w:r>
      <w:r w:rsidRPr="0054216A">
        <w:rPr>
          <w:rFonts w:ascii="Arial" w:eastAsia="Times New Roman" w:hAnsi="Arial" w:cs="Arial"/>
          <w:color w:val="000000" w:themeColor="text1"/>
          <w:szCs w:val="30"/>
          <w:lang w:eastAsia="pl-PL"/>
        </w:rPr>
        <w:br/>
        <w:t>w pojemnikach o max pojemności 240 l</w:t>
      </w:r>
    </w:p>
    <w:p w14:paraId="0FB00B44" w14:textId="7E7679E1" w:rsidR="003807E1" w:rsidRPr="0054216A" w:rsidRDefault="00FC26F9" w:rsidP="003807E1">
      <w:pPr>
        <w:spacing w:line="276" w:lineRule="auto"/>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VIII.A</w:t>
      </w:r>
      <w:r w:rsidR="003807E1" w:rsidRPr="0054216A">
        <w:rPr>
          <w:rFonts w:ascii="Arial" w:eastAsia="Times New Roman" w:hAnsi="Arial" w:cs="Arial"/>
          <w:b/>
          <w:bCs/>
          <w:color w:val="000000" w:themeColor="text1"/>
          <w:szCs w:val="30"/>
          <w:lang w:eastAsia="pl-PL"/>
        </w:rPr>
        <w:t xml:space="preserve">.2 </w:t>
      </w:r>
      <w:r w:rsidR="003807E1" w:rsidRPr="0054216A">
        <w:rPr>
          <w:rFonts w:ascii="Arial" w:eastAsia="Times New Roman" w:hAnsi="Arial" w:cs="Arial"/>
          <w:color w:val="000000" w:themeColor="text1"/>
          <w:szCs w:val="30"/>
          <w:lang w:eastAsia="pl-PL"/>
        </w:rPr>
        <w:t>Pracownicy zatrudnieni w zakładzie powinni być szkoleni w zakresie zasad bezpieczeństwa i higieny pracy, przepisów przeciwpożarowych oraz ochrony środowiska</w:t>
      </w:r>
      <w:r w:rsidRPr="0054216A">
        <w:rPr>
          <w:rFonts w:ascii="Arial" w:eastAsia="Times New Roman" w:hAnsi="Arial" w:cs="Arial"/>
          <w:color w:val="000000" w:themeColor="text1"/>
          <w:szCs w:val="30"/>
          <w:lang w:eastAsia="pl-PL"/>
        </w:rPr>
        <w:t>.</w:t>
      </w:r>
    </w:p>
    <w:p w14:paraId="2D63F4A7" w14:textId="0F5D0431" w:rsidR="003807E1" w:rsidRPr="0054216A" w:rsidRDefault="00FC26F9" w:rsidP="003807E1">
      <w:pPr>
        <w:spacing w:line="276" w:lineRule="auto"/>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 xml:space="preserve">VIII.A.3 </w:t>
      </w:r>
      <w:r w:rsidR="003807E1" w:rsidRPr="0054216A">
        <w:rPr>
          <w:rFonts w:ascii="Arial" w:eastAsia="Times New Roman" w:hAnsi="Arial" w:cs="Arial"/>
          <w:color w:val="000000" w:themeColor="text1"/>
          <w:szCs w:val="30"/>
          <w:lang w:eastAsia="pl-PL"/>
        </w:rPr>
        <w:t xml:space="preserve">Urządzenia przeciwpożarowe oraz podręczny sprzęt gaśniczy </w:t>
      </w:r>
      <w:r w:rsidRPr="0054216A">
        <w:rPr>
          <w:rFonts w:ascii="Arial" w:eastAsia="Times New Roman" w:hAnsi="Arial" w:cs="Arial"/>
          <w:color w:val="000000" w:themeColor="text1"/>
          <w:szCs w:val="30"/>
          <w:lang w:eastAsia="pl-PL"/>
        </w:rPr>
        <w:t xml:space="preserve">winny być </w:t>
      </w:r>
      <w:r w:rsidR="003807E1" w:rsidRPr="0054216A">
        <w:rPr>
          <w:rFonts w:ascii="Arial" w:eastAsia="Times New Roman" w:hAnsi="Arial" w:cs="Arial"/>
          <w:color w:val="000000" w:themeColor="text1"/>
          <w:szCs w:val="30"/>
          <w:lang w:eastAsia="pl-PL"/>
        </w:rPr>
        <w:t>utrzymywan</w:t>
      </w:r>
      <w:r w:rsidRPr="0054216A">
        <w:rPr>
          <w:rFonts w:ascii="Arial" w:eastAsia="Times New Roman" w:hAnsi="Arial" w:cs="Arial"/>
          <w:color w:val="000000" w:themeColor="text1"/>
          <w:szCs w:val="30"/>
          <w:lang w:eastAsia="pl-PL"/>
        </w:rPr>
        <w:t>e</w:t>
      </w:r>
      <w:r w:rsidR="003807E1" w:rsidRPr="0054216A">
        <w:rPr>
          <w:rFonts w:ascii="Arial" w:eastAsia="Times New Roman" w:hAnsi="Arial" w:cs="Arial"/>
          <w:color w:val="000000" w:themeColor="text1"/>
          <w:szCs w:val="30"/>
          <w:lang w:eastAsia="pl-PL"/>
        </w:rPr>
        <w:t xml:space="preserve"> w pełnej sprawności technicznej i funkcjonalnej.</w:t>
      </w:r>
    </w:p>
    <w:p w14:paraId="6EAD6901" w14:textId="2487DEE5" w:rsidR="003807E1" w:rsidRPr="0054216A" w:rsidRDefault="00FC26F9" w:rsidP="003807E1">
      <w:pPr>
        <w:spacing w:line="276" w:lineRule="auto"/>
        <w:jc w:val="both"/>
        <w:rPr>
          <w:rFonts w:ascii="Arial" w:eastAsia="Times New Roman" w:hAnsi="Arial" w:cs="Arial"/>
          <w:color w:val="000000" w:themeColor="text1"/>
          <w:szCs w:val="30"/>
          <w:lang w:eastAsia="pl-PL"/>
        </w:rPr>
      </w:pPr>
      <w:r w:rsidRPr="0054216A">
        <w:rPr>
          <w:rFonts w:ascii="Arial" w:eastAsia="Times New Roman" w:hAnsi="Arial" w:cs="Arial"/>
          <w:b/>
          <w:bCs/>
          <w:color w:val="000000" w:themeColor="text1"/>
          <w:szCs w:val="30"/>
          <w:lang w:eastAsia="pl-PL"/>
        </w:rPr>
        <w:t xml:space="preserve">VIII.A.4 </w:t>
      </w:r>
      <w:r w:rsidR="003807E1" w:rsidRPr="0054216A">
        <w:rPr>
          <w:rFonts w:ascii="Arial" w:eastAsia="Times New Roman" w:hAnsi="Arial" w:cs="Arial"/>
          <w:color w:val="000000" w:themeColor="text1"/>
          <w:szCs w:val="30"/>
          <w:lang w:eastAsia="pl-PL"/>
        </w:rPr>
        <w:t>Zapewnienie ciągłej sprawności zakładowej sieci hydrantów zewnętrznych znajdujących się na terenie Zakładu oraz możliwości poboru z nich wody o każdej porze roku.</w:t>
      </w:r>
    </w:p>
    <w:p w14:paraId="47B44AB0" w14:textId="0319557B" w:rsidR="00404E66" w:rsidRPr="0054216A" w:rsidRDefault="00404E66" w:rsidP="00404E66">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w:t>
      </w:r>
      <w:r w:rsidR="00AE5E13" w:rsidRPr="0054216A">
        <w:rPr>
          <w:rFonts w:ascii="Arial" w:hAnsi="Arial" w:cs="Arial"/>
          <w:b/>
          <w:bCs/>
          <w:color w:val="000000" w:themeColor="text1"/>
          <w:u w:val="single"/>
          <w:lang w:eastAsia="en-US"/>
        </w:rPr>
        <w:t>21</w:t>
      </w:r>
      <w:r w:rsidRPr="0054216A">
        <w:rPr>
          <w:rFonts w:ascii="Arial" w:hAnsi="Arial" w:cs="Arial"/>
          <w:b/>
          <w:bCs/>
          <w:color w:val="000000" w:themeColor="text1"/>
          <w:u w:val="single"/>
          <w:lang w:eastAsia="en-US"/>
        </w:rPr>
        <w:t xml:space="preserve">. </w:t>
      </w:r>
      <w:r w:rsidR="00AE5E13" w:rsidRPr="0054216A">
        <w:rPr>
          <w:rFonts w:ascii="Arial" w:hAnsi="Arial" w:cs="Arial"/>
          <w:b/>
          <w:bCs/>
          <w:color w:val="000000" w:themeColor="text1"/>
          <w:u w:val="single"/>
          <w:lang w:eastAsia="en-US"/>
        </w:rPr>
        <w:t>Punkt X</w:t>
      </w:r>
      <w:r w:rsidR="007225C9" w:rsidRPr="0054216A">
        <w:rPr>
          <w:rFonts w:ascii="Arial" w:hAnsi="Arial" w:cs="Arial"/>
          <w:b/>
          <w:bCs/>
          <w:color w:val="000000" w:themeColor="text1"/>
          <w:u w:val="single"/>
          <w:lang w:eastAsia="en-US"/>
        </w:rPr>
        <w:t xml:space="preserve">. </w:t>
      </w:r>
      <w:r w:rsidR="00AE5E13" w:rsidRPr="0054216A">
        <w:rPr>
          <w:rFonts w:ascii="Arial" w:hAnsi="Arial" w:cs="Arial"/>
          <w:b/>
          <w:bCs/>
          <w:color w:val="000000" w:themeColor="text1"/>
          <w:u w:val="single"/>
          <w:lang w:eastAsia="en-US"/>
        </w:rPr>
        <w:t>otrzymuje brzmienie</w:t>
      </w:r>
      <w:r w:rsidR="00645F1D">
        <w:rPr>
          <w:rFonts w:ascii="Arial" w:hAnsi="Arial" w:cs="Arial"/>
          <w:b/>
          <w:bCs/>
          <w:color w:val="000000" w:themeColor="text1"/>
          <w:u w:val="single"/>
          <w:lang w:eastAsia="en-US"/>
        </w:rPr>
        <w:t>:</w:t>
      </w:r>
    </w:p>
    <w:p w14:paraId="1C40996E" w14:textId="77777777" w:rsidR="00AE5E13" w:rsidRPr="0054216A" w:rsidRDefault="00AE5E13" w:rsidP="00AE5E13">
      <w:pPr>
        <w:spacing w:before="240" w:after="240" w:line="276" w:lineRule="auto"/>
        <w:jc w:val="both"/>
        <w:rPr>
          <w:rFonts w:ascii="Arial" w:hAnsi="Arial" w:cs="Arial"/>
          <w:color w:val="000000" w:themeColor="text1"/>
        </w:rPr>
      </w:pPr>
      <w:r w:rsidRPr="0054216A">
        <w:rPr>
          <w:rFonts w:ascii="Arial" w:hAnsi="Arial" w:cs="Arial"/>
          <w:b/>
          <w:color w:val="000000" w:themeColor="text1"/>
        </w:rPr>
        <w:t>X.</w:t>
      </w:r>
      <w:r w:rsidRPr="0054216A">
        <w:rPr>
          <w:rFonts w:ascii="Arial" w:hAnsi="Arial" w:cs="Arial"/>
          <w:color w:val="000000" w:themeColor="text1"/>
        </w:rPr>
        <w:t xml:space="preserve"> </w:t>
      </w:r>
      <w:r w:rsidRPr="0054216A">
        <w:rPr>
          <w:rFonts w:ascii="Arial" w:hAnsi="Arial" w:cs="Arial"/>
          <w:b/>
          <w:color w:val="000000" w:themeColor="text1"/>
        </w:rPr>
        <w:t>Sposoby postępowania w przypadku zakończenia eksploatacji instalacji</w:t>
      </w:r>
    </w:p>
    <w:p w14:paraId="754AD346" w14:textId="77777777" w:rsidR="00AE5E13" w:rsidRPr="0054216A" w:rsidRDefault="00AE5E13" w:rsidP="00AE5E13">
      <w:pPr>
        <w:spacing w:after="120" w:line="276" w:lineRule="auto"/>
        <w:jc w:val="both"/>
        <w:rPr>
          <w:rFonts w:ascii="Arial" w:hAnsi="Arial" w:cs="Arial"/>
          <w:color w:val="000000" w:themeColor="text1"/>
        </w:rPr>
      </w:pPr>
      <w:r w:rsidRPr="0054216A">
        <w:rPr>
          <w:rFonts w:ascii="Arial" w:hAnsi="Arial" w:cs="Arial"/>
          <w:color w:val="000000" w:themeColor="text1"/>
        </w:rPr>
        <w:t xml:space="preserve">W przypadku zakończenia eksploatacji, należy opróżnić i wyczyścić wszystkie urządzenia technologiczne, a następnie zdemontować i zlikwidować </w:t>
      </w:r>
      <w:r w:rsidRPr="0054216A">
        <w:rPr>
          <w:rFonts w:ascii="Arial" w:hAnsi="Arial" w:cs="Arial"/>
          <w:bCs/>
          <w:color w:val="000000" w:themeColor="text1"/>
        </w:rPr>
        <w:t xml:space="preserve">lub przeznaczyć do innego wykorzystania </w:t>
      </w:r>
      <w:r w:rsidRPr="0054216A">
        <w:rPr>
          <w:rFonts w:ascii="Arial" w:hAnsi="Arial" w:cs="Arial"/>
          <w:color w:val="000000" w:themeColor="text1"/>
        </w:rPr>
        <w:t>wszystkie obiekty i urządzenia zgodnie z wymogami wynikającymi z przepisów budowlanych.</w:t>
      </w:r>
    </w:p>
    <w:p w14:paraId="4098E956" w14:textId="7DF103FB" w:rsidR="00AE5E13" w:rsidRPr="0054216A" w:rsidRDefault="00AE5E13" w:rsidP="00AE5E13">
      <w:pPr>
        <w:tabs>
          <w:tab w:val="left" w:pos="426"/>
        </w:tabs>
        <w:autoSpaceDE w:val="0"/>
        <w:spacing w:before="240" w:after="240" w:line="276" w:lineRule="auto"/>
        <w:jc w:val="both"/>
        <w:rPr>
          <w:rFonts w:ascii="Arial" w:hAnsi="Arial" w:cs="Arial"/>
          <w:b/>
          <w:bCs/>
          <w:color w:val="000000" w:themeColor="text1"/>
          <w:u w:val="single"/>
          <w:lang w:eastAsia="en-US"/>
        </w:rPr>
      </w:pPr>
      <w:r w:rsidRPr="0054216A">
        <w:rPr>
          <w:rFonts w:ascii="Arial" w:hAnsi="Arial" w:cs="Arial"/>
          <w:b/>
          <w:bCs/>
          <w:color w:val="000000" w:themeColor="text1"/>
          <w:u w:val="single"/>
          <w:lang w:eastAsia="en-US"/>
        </w:rPr>
        <w:t>I.22. Punkt XI.2 otrzymuje brzmienie</w:t>
      </w:r>
      <w:r w:rsidR="00645F1D">
        <w:rPr>
          <w:rFonts w:ascii="Arial" w:hAnsi="Arial" w:cs="Arial"/>
          <w:b/>
          <w:bCs/>
          <w:color w:val="000000" w:themeColor="text1"/>
          <w:u w:val="single"/>
          <w:lang w:eastAsia="en-US"/>
        </w:rPr>
        <w:t>:</w:t>
      </w:r>
    </w:p>
    <w:p w14:paraId="75F43261" w14:textId="3CFCE31D" w:rsidR="00487495" w:rsidRPr="0054216A" w:rsidRDefault="00214372" w:rsidP="00404E66">
      <w:pPr>
        <w:spacing w:line="276" w:lineRule="auto"/>
        <w:jc w:val="both"/>
        <w:rPr>
          <w:rFonts w:ascii="Arial" w:hAnsi="Arial" w:cs="Arial"/>
          <w:color w:val="000000" w:themeColor="text1"/>
          <w:highlight w:val="yellow"/>
        </w:rPr>
      </w:pPr>
      <w:r w:rsidRPr="0054216A">
        <w:rPr>
          <w:rFonts w:ascii="Arial" w:hAnsi="Arial" w:cs="Arial"/>
          <w:b/>
          <w:color w:val="000000" w:themeColor="text1"/>
        </w:rPr>
        <w:t>XI.2.</w:t>
      </w:r>
      <w:r w:rsidRPr="0054216A">
        <w:rPr>
          <w:rFonts w:ascii="Arial" w:hAnsi="Arial" w:cs="Arial"/>
          <w:color w:val="000000" w:themeColor="text1"/>
        </w:rPr>
        <w:t xml:space="preserve"> W przypadku gdy wyniki pomiarów emisji do powietrza metali ciężkich </w:t>
      </w:r>
      <w:r w:rsidR="00404E66" w:rsidRPr="0054216A">
        <w:rPr>
          <w:rFonts w:ascii="Arial" w:hAnsi="Arial" w:cs="Arial"/>
          <w:color w:val="000000" w:themeColor="text1"/>
        </w:rPr>
        <w:br/>
      </w:r>
      <w:r w:rsidRPr="0054216A">
        <w:rPr>
          <w:rFonts w:ascii="Arial" w:hAnsi="Arial" w:cs="Arial"/>
          <w:color w:val="000000" w:themeColor="text1"/>
        </w:rPr>
        <w:t>w okresie od dnia 30.06.2020r., przekroczą poziomy: 1 mg/Nm</w:t>
      </w:r>
      <w:r w:rsidRPr="0054216A">
        <w:rPr>
          <w:rFonts w:ascii="Arial" w:hAnsi="Arial" w:cs="Arial"/>
          <w:color w:val="000000" w:themeColor="text1"/>
          <w:vertAlign w:val="superscript"/>
        </w:rPr>
        <w:t>3</w:t>
      </w:r>
      <w:r w:rsidRPr="0054216A">
        <w:rPr>
          <w:rFonts w:ascii="Arial" w:hAnsi="Arial" w:cs="Arial"/>
          <w:color w:val="000000" w:themeColor="text1"/>
        </w:rPr>
        <w:t xml:space="preserve"> w przypadku ołowiu,</w:t>
      </w:r>
      <w:r w:rsidR="00332E23">
        <w:rPr>
          <w:rFonts w:ascii="Arial" w:hAnsi="Arial" w:cs="Arial"/>
          <w:color w:val="000000" w:themeColor="text1"/>
        </w:rPr>
        <w:br/>
      </w:r>
      <w:r w:rsidRPr="0054216A">
        <w:rPr>
          <w:rFonts w:ascii="Arial" w:hAnsi="Arial" w:cs="Arial"/>
          <w:color w:val="000000" w:themeColor="text1"/>
        </w:rPr>
        <w:t>1 mg/Nm</w:t>
      </w:r>
      <w:r w:rsidRPr="0054216A">
        <w:rPr>
          <w:rFonts w:ascii="Arial" w:hAnsi="Arial" w:cs="Arial"/>
          <w:color w:val="000000" w:themeColor="text1"/>
          <w:vertAlign w:val="superscript"/>
        </w:rPr>
        <w:t>3</w:t>
      </w:r>
      <w:r w:rsidRPr="0054216A">
        <w:rPr>
          <w:rFonts w:ascii="Arial" w:hAnsi="Arial" w:cs="Arial"/>
          <w:color w:val="000000" w:themeColor="text1"/>
        </w:rPr>
        <w:t xml:space="preserve"> w przypadku miedzi, 1 mg/Nm</w:t>
      </w:r>
      <w:r w:rsidRPr="0054216A">
        <w:rPr>
          <w:rFonts w:ascii="Arial" w:hAnsi="Arial" w:cs="Arial"/>
          <w:color w:val="000000" w:themeColor="text1"/>
          <w:vertAlign w:val="superscript"/>
        </w:rPr>
        <w:t>3</w:t>
      </w:r>
      <w:r w:rsidRPr="0054216A">
        <w:rPr>
          <w:rFonts w:ascii="Arial" w:hAnsi="Arial" w:cs="Arial"/>
          <w:color w:val="000000" w:themeColor="text1"/>
        </w:rPr>
        <w:t xml:space="preserve"> w przypadku antymonu, </w:t>
      </w:r>
      <w:r w:rsidR="00404E66" w:rsidRPr="0054216A">
        <w:rPr>
          <w:rFonts w:ascii="Arial" w:hAnsi="Arial" w:cs="Arial"/>
          <w:color w:val="000000" w:themeColor="text1"/>
        </w:rPr>
        <w:br/>
      </w:r>
      <w:r w:rsidRPr="0054216A">
        <w:rPr>
          <w:rFonts w:ascii="Arial" w:hAnsi="Arial" w:cs="Arial"/>
          <w:color w:val="000000" w:themeColor="text1"/>
        </w:rPr>
        <w:t>0,05 mg/Nm</w:t>
      </w:r>
      <w:r w:rsidRPr="0054216A">
        <w:rPr>
          <w:rFonts w:ascii="Arial" w:hAnsi="Arial" w:cs="Arial"/>
          <w:color w:val="000000" w:themeColor="text1"/>
          <w:vertAlign w:val="superscript"/>
        </w:rPr>
        <w:t>3</w:t>
      </w:r>
      <w:r w:rsidRPr="0054216A">
        <w:rPr>
          <w:rFonts w:ascii="Arial" w:hAnsi="Arial" w:cs="Arial"/>
          <w:color w:val="000000" w:themeColor="text1"/>
        </w:rPr>
        <w:t xml:space="preserve"> w przypadku arsenu, 0,05 mg/Nm</w:t>
      </w:r>
      <w:r w:rsidRPr="0054216A">
        <w:rPr>
          <w:rFonts w:ascii="Arial" w:hAnsi="Arial" w:cs="Arial"/>
          <w:color w:val="000000" w:themeColor="text1"/>
          <w:vertAlign w:val="superscript"/>
        </w:rPr>
        <w:t>3</w:t>
      </w:r>
      <w:r w:rsidRPr="0054216A">
        <w:rPr>
          <w:rFonts w:ascii="Arial" w:hAnsi="Arial" w:cs="Arial"/>
          <w:color w:val="000000" w:themeColor="text1"/>
        </w:rPr>
        <w:t xml:space="preserve"> w przypadku kadmu należy wystąpić z wnioskiem o zmianę pozwolenia w zakresie dopuszczalnej emisji pyłu </w:t>
      </w:r>
      <w:r w:rsidR="00404E66" w:rsidRPr="0054216A">
        <w:rPr>
          <w:rFonts w:ascii="Arial" w:hAnsi="Arial" w:cs="Arial"/>
          <w:color w:val="000000" w:themeColor="text1"/>
        </w:rPr>
        <w:br/>
      </w:r>
      <w:r w:rsidRPr="0054216A">
        <w:rPr>
          <w:rFonts w:ascii="Arial" w:hAnsi="Arial" w:cs="Arial"/>
          <w:color w:val="000000" w:themeColor="text1"/>
        </w:rPr>
        <w:t>z instalacji (emitory E 1, E1.1</w:t>
      </w:r>
      <w:r w:rsidR="005C07E5">
        <w:rPr>
          <w:rFonts w:ascii="Arial" w:hAnsi="Arial" w:cs="Arial"/>
          <w:color w:val="000000" w:themeColor="text1"/>
        </w:rPr>
        <w:t xml:space="preserve"> </w:t>
      </w:r>
      <w:r w:rsidR="00734FF0" w:rsidRPr="0054216A">
        <w:rPr>
          <w:rFonts w:ascii="Arial" w:hAnsi="Arial" w:cs="Arial"/>
          <w:color w:val="000000" w:themeColor="text1"/>
        </w:rPr>
        <w:t>oraz E1.3</w:t>
      </w:r>
      <w:r w:rsidRPr="0054216A">
        <w:rPr>
          <w:rFonts w:ascii="Arial" w:hAnsi="Arial" w:cs="Arial"/>
          <w:color w:val="000000" w:themeColor="text1"/>
        </w:rPr>
        <w:t>).</w:t>
      </w:r>
      <w:r w:rsidR="00487495" w:rsidRPr="0054216A">
        <w:rPr>
          <w:color w:val="000000" w:themeColor="text1"/>
        </w:rPr>
        <w:t xml:space="preserve"> </w:t>
      </w:r>
    </w:p>
    <w:p w14:paraId="6E2C9327" w14:textId="284EF732" w:rsidR="00BA3938" w:rsidRPr="0054216A" w:rsidRDefault="00BA3938" w:rsidP="00BA3938">
      <w:pPr>
        <w:spacing w:before="120" w:after="120" w:line="276" w:lineRule="auto"/>
        <w:jc w:val="both"/>
        <w:rPr>
          <w:rFonts w:ascii="Arial" w:eastAsia="Calibri" w:hAnsi="Arial" w:cs="Arial"/>
          <w:b/>
          <w:bCs/>
          <w:color w:val="000000" w:themeColor="text1"/>
          <w:u w:val="single"/>
        </w:rPr>
      </w:pPr>
      <w:r w:rsidRPr="0054216A">
        <w:rPr>
          <w:rFonts w:ascii="Arial" w:eastAsia="Calibri" w:hAnsi="Arial" w:cs="Arial"/>
          <w:b/>
          <w:bCs/>
          <w:color w:val="000000" w:themeColor="text1"/>
          <w:u w:val="single"/>
        </w:rPr>
        <w:t>I.23. Po punkcie XII. dodaję punkt XIII o brzmieniu:</w:t>
      </w:r>
    </w:p>
    <w:p w14:paraId="3F162765" w14:textId="77777777" w:rsidR="00BA3938" w:rsidRPr="0054216A" w:rsidRDefault="00BA3938" w:rsidP="009B7419">
      <w:pPr>
        <w:numPr>
          <w:ilvl w:val="0"/>
          <w:numId w:val="65"/>
        </w:numPr>
        <w:tabs>
          <w:tab w:val="left" w:pos="284"/>
          <w:tab w:val="left" w:pos="426"/>
        </w:tabs>
        <w:spacing w:line="276" w:lineRule="auto"/>
        <w:ind w:left="567" w:hanging="567"/>
        <w:contextualSpacing/>
        <w:jc w:val="both"/>
        <w:rPr>
          <w:rFonts w:ascii="Arial" w:eastAsia="Calibri" w:hAnsi="Arial" w:cs="Arial"/>
          <w:color w:val="000000" w:themeColor="text1"/>
        </w:rPr>
      </w:pPr>
      <w:r w:rsidRPr="0054216A">
        <w:rPr>
          <w:rFonts w:ascii="Arial" w:eastAsia="Calibri" w:hAnsi="Arial" w:cs="Arial"/>
          <w:b/>
          <w:bCs/>
          <w:color w:val="000000" w:themeColor="text1"/>
        </w:rPr>
        <w:t>Zabezpieczenie roszczeń</w:t>
      </w:r>
    </w:p>
    <w:p w14:paraId="574E8444" w14:textId="2232AC26" w:rsidR="00BA3938" w:rsidRPr="0054216A" w:rsidRDefault="00BA3938" w:rsidP="00BA3938">
      <w:pPr>
        <w:tabs>
          <w:tab w:val="left" w:pos="284"/>
          <w:tab w:val="left" w:pos="426"/>
        </w:tabs>
        <w:spacing w:line="276" w:lineRule="auto"/>
        <w:jc w:val="both"/>
        <w:rPr>
          <w:rFonts w:ascii="Arial" w:hAnsi="Arial" w:cs="Arial"/>
          <w:color w:val="000000" w:themeColor="text1"/>
        </w:rPr>
      </w:pPr>
      <w:r w:rsidRPr="00C53ED6">
        <w:rPr>
          <w:rFonts w:ascii="Arial" w:eastAsia="Calibri" w:hAnsi="Arial" w:cs="Arial"/>
          <w:b/>
          <w:bCs/>
          <w:color w:val="000000" w:themeColor="text1"/>
        </w:rPr>
        <w:t xml:space="preserve">XIII.1 </w:t>
      </w:r>
      <w:r w:rsidRPr="00C53ED6">
        <w:rPr>
          <w:rFonts w:ascii="Arial" w:eastAsia="Calibri" w:hAnsi="Arial" w:cs="Arial"/>
          <w:color w:val="000000" w:themeColor="text1"/>
        </w:rPr>
        <w:t xml:space="preserve">W stosunku do posiadacza odpadów </w:t>
      </w:r>
      <w:r w:rsidRPr="00C53ED6">
        <w:rPr>
          <w:rFonts w:ascii="Arial" w:hAnsi="Arial" w:cs="Arial"/>
          <w:b/>
          <w:bCs/>
          <w:color w:val="000000" w:themeColor="text1"/>
        </w:rPr>
        <w:t>Fenix Metals Sp. z o. o.,</w:t>
      </w:r>
      <w:r w:rsidRPr="00C53ED6">
        <w:rPr>
          <w:rFonts w:ascii="Arial" w:hAnsi="Arial" w:cs="Arial"/>
          <w:b/>
          <w:bCs/>
          <w:color w:val="000000" w:themeColor="text1"/>
        </w:rPr>
        <w:br/>
        <w:t xml:space="preserve">ul. Strefowa 13, 39-442 Chmielów </w:t>
      </w:r>
      <w:r w:rsidRPr="00C53ED6">
        <w:rPr>
          <w:rFonts w:ascii="Arial" w:hAnsi="Arial" w:cs="Arial"/>
          <w:color w:val="000000" w:themeColor="text1"/>
        </w:rPr>
        <w:t>ustanowione zostało</w:t>
      </w:r>
      <w:r w:rsidRPr="00C53ED6">
        <w:rPr>
          <w:rFonts w:ascii="Arial" w:hAnsi="Arial" w:cs="Arial"/>
          <w:b/>
          <w:bCs/>
          <w:color w:val="000000" w:themeColor="text1"/>
        </w:rPr>
        <w:t xml:space="preserve"> </w:t>
      </w:r>
      <w:r w:rsidRPr="00C53ED6">
        <w:rPr>
          <w:rFonts w:ascii="Arial" w:hAnsi="Arial" w:cs="Arial"/>
          <w:color w:val="000000" w:themeColor="text1"/>
        </w:rPr>
        <w:t xml:space="preserve">zabezpieczenie roszczeń </w:t>
      </w:r>
      <w:r w:rsidR="00606AFA" w:rsidRPr="00C53ED6">
        <w:rPr>
          <w:rFonts w:ascii="Arial" w:hAnsi="Arial" w:cs="Arial"/>
          <w:color w:val="000000" w:themeColor="text1"/>
        </w:rPr>
        <w:br/>
      </w:r>
      <w:r w:rsidRPr="00C53ED6">
        <w:rPr>
          <w:rFonts w:ascii="Arial" w:hAnsi="Arial" w:cs="Arial"/>
          <w:color w:val="000000" w:themeColor="text1"/>
        </w:rPr>
        <w:t>umożliwiające pokrycie kosztów wykonania zastępczego:</w:t>
      </w:r>
    </w:p>
    <w:p w14:paraId="7A350DD3" w14:textId="77777777" w:rsidR="00BA3938" w:rsidRPr="0054216A" w:rsidRDefault="00BA3938" w:rsidP="009B7419">
      <w:pPr>
        <w:pStyle w:val="Akapitzlist"/>
        <w:numPr>
          <w:ilvl w:val="0"/>
          <w:numId w:val="63"/>
        </w:numPr>
        <w:tabs>
          <w:tab w:val="left" w:pos="284"/>
          <w:tab w:val="left" w:pos="426"/>
        </w:tabs>
        <w:spacing w:after="200" w:line="276" w:lineRule="auto"/>
        <w:jc w:val="both"/>
        <w:rPr>
          <w:rFonts w:ascii="Arial" w:hAnsi="Arial" w:cs="Arial"/>
          <w:color w:val="000000" w:themeColor="text1"/>
        </w:rPr>
      </w:pPr>
      <w:r w:rsidRPr="0054216A">
        <w:rPr>
          <w:rFonts w:ascii="Arial" w:hAnsi="Arial" w:cs="Arial"/>
          <w:color w:val="000000" w:themeColor="text1"/>
        </w:rPr>
        <w:t>decyzji nakazującej posiadaczowi odpadów</w:t>
      </w:r>
      <w:r w:rsidRPr="0054216A">
        <w:rPr>
          <w:rFonts w:ascii="Arial" w:hAnsi="Arial" w:cs="Arial"/>
          <w:b/>
          <w:color w:val="000000" w:themeColor="text1"/>
        </w:rPr>
        <w:t xml:space="preserve"> </w:t>
      </w:r>
      <w:r w:rsidRPr="0054216A">
        <w:rPr>
          <w:rFonts w:ascii="Arial" w:hAnsi="Arial" w:cs="Arial"/>
          <w:color w:val="000000" w:themeColor="text1"/>
        </w:rPr>
        <w:t xml:space="preserve">usunięcie odpadów z miejsca nieprzeznaczonego do ich składowania lub magazynowania, zgodnie </w:t>
      </w:r>
      <w:r w:rsidRPr="0054216A">
        <w:rPr>
          <w:rFonts w:ascii="Arial" w:hAnsi="Arial" w:cs="Arial"/>
          <w:color w:val="000000" w:themeColor="text1"/>
        </w:rPr>
        <w:br/>
        <w:t>z art. 26 ust. 2 ustawy z dnia 14 grudnia 2012 r. o odpadach,</w:t>
      </w:r>
    </w:p>
    <w:p w14:paraId="606051C9" w14:textId="77777777" w:rsidR="00BA3938" w:rsidRPr="0054216A" w:rsidRDefault="00BA3938" w:rsidP="009B7419">
      <w:pPr>
        <w:pStyle w:val="Akapitzlist"/>
        <w:numPr>
          <w:ilvl w:val="0"/>
          <w:numId w:val="63"/>
        </w:numPr>
        <w:tabs>
          <w:tab w:val="left" w:pos="284"/>
          <w:tab w:val="left" w:pos="426"/>
        </w:tabs>
        <w:spacing w:after="200" w:line="276" w:lineRule="auto"/>
        <w:jc w:val="both"/>
        <w:rPr>
          <w:rFonts w:ascii="Arial" w:hAnsi="Arial" w:cs="Arial"/>
          <w:color w:val="000000" w:themeColor="text1"/>
        </w:rPr>
      </w:pPr>
      <w:r w:rsidRPr="0054216A">
        <w:rPr>
          <w:rFonts w:ascii="Arial" w:hAnsi="Arial" w:cs="Arial"/>
          <w:color w:val="000000" w:themeColor="text1"/>
        </w:rPr>
        <w:t xml:space="preserve">obowiązku wynikającego z art. 47 ust. 5 ustawy z dnia 14 grudnia 2012 r. </w:t>
      </w:r>
      <w:r w:rsidRPr="0054216A">
        <w:rPr>
          <w:rFonts w:ascii="Arial" w:hAnsi="Arial" w:cs="Arial"/>
          <w:color w:val="000000" w:themeColor="text1"/>
        </w:rPr>
        <w:br/>
        <w:t>z o odpadach,</w:t>
      </w:r>
    </w:p>
    <w:p w14:paraId="1D238F75" w14:textId="77777777" w:rsidR="00606AFA" w:rsidRPr="00606AFA" w:rsidRDefault="00BA3938" w:rsidP="00C808F3">
      <w:pPr>
        <w:pStyle w:val="Akapitzlist"/>
        <w:numPr>
          <w:ilvl w:val="0"/>
          <w:numId w:val="64"/>
        </w:numPr>
        <w:tabs>
          <w:tab w:val="left" w:pos="284"/>
          <w:tab w:val="left" w:pos="426"/>
          <w:tab w:val="left" w:pos="993"/>
        </w:tabs>
        <w:spacing w:before="120" w:after="200" w:line="276" w:lineRule="auto"/>
        <w:ind w:left="709" w:firstLine="0"/>
        <w:jc w:val="both"/>
        <w:rPr>
          <w:rFonts w:ascii="Arial" w:eastAsia="Calibri" w:hAnsi="Arial" w:cs="Arial"/>
          <w:bCs/>
          <w:color w:val="000000" w:themeColor="text1"/>
        </w:rPr>
      </w:pPr>
      <w:r w:rsidRPr="00606AFA">
        <w:rPr>
          <w:rFonts w:ascii="Arial" w:hAnsi="Arial" w:cs="Arial"/>
          <w:color w:val="000000" w:themeColor="text1"/>
        </w:rPr>
        <w:lastRenderedPageBreak/>
        <w:t xml:space="preserve">w tym usunięcia odpadów i ich zagospodarowania łącznie z odpadami stanowiącymi pozostałości z akcji gaśniczej lub usunięcia negatywnych </w:t>
      </w:r>
      <w:r w:rsidRPr="00606AFA">
        <w:rPr>
          <w:rFonts w:ascii="Arial" w:hAnsi="Arial" w:cs="Arial"/>
        </w:rPr>
        <w:t xml:space="preserve">skutków w środowisku lub szkód w środowisku w rozumieniu ustawy z dnia </w:t>
      </w:r>
      <w:r w:rsidRPr="00606AFA">
        <w:rPr>
          <w:rFonts w:ascii="Arial" w:hAnsi="Arial" w:cs="Arial"/>
        </w:rPr>
        <w:br/>
        <w:t xml:space="preserve">13 kwietnia 2007 r. o zapobieganiu szkodom w środowisku i ich naprawie </w:t>
      </w:r>
      <w:r w:rsidRPr="00606AFA">
        <w:rPr>
          <w:rFonts w:ascii="Arial" w:hAnsi="Arial" w:cs="Arial"/>
        </w:rPr>
        <w:br/>
        <w:t xml:space="preserve">w ramach prowadzonej działalności polegającej na przetwarzaniu odpadów, </w:t>
      </w:r>
      <w:r w:rsidRPr="00606AFA">
        <w:rPr>
          <w:rFonts w:ascii="Arial" w:hAnsi="Arial" w:cs="Arial"/>
        </w:rPr>
        <w:br/>
        <w:t>na własny koszt, w terminie wskazanym w</w:t>
      </w:r>
      <w:r w:rsidR="00606AFA" w:rsidRPr="00606AFA">
        <w:rPr>
          <w:rFonts w:ascii="Arial" w:hAnsi="Arial" w:cs="Arial"/>
        </w:rPr>
        <w:t xml:space="preserve"> decyzji</w:t>
      </w:r>
      <w:r w:rsidRPr="00606AFA">
        <w:rPr>
          <w:rFonts w:ascii="Arial" w:hAnsi="Arial" w:cs="Arial"/>
        </w:rPr>
        <w:t xml:space="preserve"> </w:t>
      </w:r>
      <w:r w:rsidR="00606AFA" w:rsidRPr="00606AFA">
        <w:rPr>
          <w:rFonts w:ascii="Arial" w:eastAsia="Calibri" w:hAnsi="Arial" w:cs="Arial"/>
        </w:rPr>
        <w:t xml:space="preserve">wydanej w przypadku cofnięcia </w:t>
      </w:r>
      <w:r w:rsidR="00606AFA" w:rsidRPr="00606AFA">
        <w:rPr>
          <w:rFonts w:ascii="Arial" w:hAnsi="Arial" w:cs="Arial"/>
        </w:rPr>
        <w:t>zezwolenia na przetwarzanie odpadów</w:t>
      </w:r>
      <w:r w:rsidR="00606AFA" w:rsidRPr="00606AFA">
        <w:rPr>
          <w:rFonts w:ascii="Arial" w:eastAsia="Calibri" w:hAnsi="Arial" w:cs="Arial"/>
        </w:rPr>
        <w:t>.</w:t>
      </w:r>
    </w:p>
    <w:p w14:paraId="53DD9943" w14:textId="4C8B75AE" w:rsidR="00BA3938" w:rsidRPr="00606AFA" w:rsidRDefault="00BA3938" w:rsidP="00606AFA">
      <w:pPr>
        <w:tabs>
          <w:tab w:val="left" w:pos="284"/>
          <w:tab w:val="left" w:pos="426"/>
          <w:tab w:val="left" w:pos="993"/>
        </w:tabs>
        <w:spacing w:before="120" w:after="200" w:line="276" w:lineRule="auto"/>
        <w:ind w:left="284"/>
        <w:jc w:val="both"/>
        <w:rPr>
          <w:rFonts w:ascii="Arial" w:eastAsia="Calibri" w:hAnsi="Arial" w:cs="Arial"/>
          <w:bCs/>
          <w:color w:val="000000" w:themeColor="text1"/>
        </w:rPr>
      </w:pPr>
      <w:r w:rsidRPr="00606AFA">
        <w:rPr>
          <w:rFonts w:ascii="Arial" w:eastAsia="Calibri" w:hAnsi="Arial" w:cs="Arial"/>
          <w:b/>
          <w:bCs/>
          <w:color w:val="000000" w:themeColor="text1"/>
        </w:rPr>
        <w:t>XIII.</w:t>
      </w:r>
      <w:r w:rsidRPr="00606AFA">
        <w:rPr>
          <w:rFonts w:ascii="Arial" w:eastAsia="Calibri" w:hAnsi="Arial" w:cs="Arial"/>
          <w:b/>
          <w:color w:val="000000" w:themeColor="text1"/>
        </w:rPr>
        <w:t xml:space="preserve">2 Zobowiązuję </w:t>
      </w:r>
      <w:r w:rsidRPr="00606AFA">
        <w:rPr>
          <w:rFonts w:ascii="Arial" w:eastAsia="Calibri" w:hAnsi="Arial" w:cs="Arial"/>
          <w:bCs/>
          <w:color w:val="000000" w:themeColor="text1"/>
        </w:rPr>
        <w:t xml:space="preserve">posiadacza odpadów tj. </w:t>
      </w:r>
      <w:r w:rsidRPr="00606AFA">
        <w:rPr>
          <w:rFonts w:ascii="Arial" w:hAnsi="Arial" w:cs="Arial"/>
          <w:b/>
          <w:bCs/>
          <w:color w:val="000000" w:themeColor="text1"/>
        </w:rPr>
        <w:t>Fenix Metals Sp. z o. o.,</w:t>
      </w:r>
      <w:r w:rsidRPr="00606AFA">
        <w:rPr>
          <w:rFonts w:ascii="Arial" w:hAnsi="Arial" w:cs="Arial"/>
          <w:b/>
          <w:bCs/>
          <w:color w:val="000000" w:themeColor="text1"/>
        </w:rPr>
        <w:br/>
        <w:t>ul. Strefowa 13, 39-442 Chmielów</w:t>
      </w:r>
      <w:r w:rsidRPr="00606AFA">
        <w:rPr>
          <w:rFonts w:ascii="Arial" w:eastAsia="Calibri" w:hAnsi="Arial" w:cs="Arial"/>
          <w:bCs/>
          <w:color w:val="000000" w:themeColor="text1"/>
        </w:rPr>
        <w:t xml:space="preserve"> do utrzymywania ustanowionego zabezpieczenia roszczeń przez okres obowiązywania niniejszego pozwolenia zintegrowanego uwzgledniającego przetwarzanie odpadów oraz po zakończeniu obowiązywania, do czasu uzyskaniu ostatecznej decyzji o zwrocie zabezpieczenia roszczeń. Oryginał dokumentu potwierdzającego utrzymanie ustanowionego zabezpieczenia roszczeń należy przedłożyć do Marszałka Województwa Podkarpackiego w terminie do 14 dni od jego</w:t>
      </w:r>
      <w:r w:rsidR="00606AFA">
        <w:rPr>
          <w:rFonts w:ascii="Arial" w:eastAsia="Calibri" w:hAnsi="Arial" w:cs="Arial"/>
          <w:bCs/>
          <w:color w:val="000000" w:themeColor="text1"/>
        </w:rPr>
        <w:t xml:space="preserve"> wydania</w:t>
      </w:r>
      <w:r w:rsidRPr="00606AFA">
        <w:rPr>
          <w:rFonts w:ascii="Arial" w:eastAsia="Calibri" w:hAnsi="Arial" w:cs="Arial"/>
          <w:bCs/>
          <w:color w:val="000000" w:themeColor="text1"/>
        </w:rPr>
        <w:t xml:space="preserve">. </w:t>
      </w:r>
    </w:p>
    <w:p w14:paraId="1C69F8F5" w14:textId="77777777" w:rsidR="00165E38" w:rsidRPr="0054216A" w:rsidRDefault="00165E38" w:rsidP="00165E38">
      <w:pPr>
        <w:tabs>
          <w:tab w:val="left" w:pos="284"/>
          <w:tab w:val="left" w:pos="426"/>
          <w:tab w:val="left" w:pos="993"/>
        </w:tabs>
        <w:spacing w:before="360" w:after="360" w:line="276" w:lineRule="auto"/>
        <w:jc w:val="both"/>
        <w:rPr>
          <w:rFonts w:ascii="Arial" w:eastAsia="Calibri" w:hAnsi="Arial" w:cs="Arial"/>
          <w:color w:val="000000" w:themeColor="text1"/>
          <w:sz w:val="28"/>
          <w:szCs w:val="28"/>
        </w:rPr>
      </w:pPr>
      <w:r w:rsidRPr="0054216A">
        <w:rPr>
          <w:rFonts w:ascii="Arial" w:eastAsia="Calibri" w:hAnsi="Arial" w:cs="Arial"/>
          <w:b/>
          <w:bCs/>
          <w:color w:val="000000" w:themeColor="text1"/>
          <w:u w:val="single"/>
        </w:rPr>
        <w:t>II. Pozostałe warunki decyzji pozostają bez zmian.</w:t>
      </w:r>
    </w:p>
    <w:p w14:paraId="7BFAFD5C" w14:textId="0D02F0DE" w:rsidR="005517BB" w:rsidRPr="0054216A" w:rsidRDefault="00645F1D" w:rsidP="005517BB">
      <w:pPr>
        <w:pStyle w:val="Tekstpodstawowy3"/>
        <w:spacing w:before="240" w:after="240" w:line="276" w:lineRule="auto"/>
        <w:jc w:val="center"/>
        <w:rPr>
          <w:rFonts w:ascii="Arial" w:hAnsi="Arial" w:cs="Arial"/>
          <w:b/>
          <w:color w:val="000000" w:themeColor="text1"/>
          <w:sz w:val="24"/>
          <w:szCs w:val="24"/>
        </w:rPr>
      </w:pPr>
      <w:r>
        <w:rPr>
          <w:rFonts w:ascii="Arial" w:hAnsi="Arial" w:cs="Arial"/>
          <w:b/>
          <w:color w:val="000000" w:themeColor="text1"/>
          <w:sz w:val="24"/>
          <w:szCs w:val="24"/>
        </w:rPr>
        <w:br/>
      </w:r>
      <w:r w:rsidR="005517BB" w:rsidRPr="0054216A">
        <w:rPr>
          <w:rFonts w:ascii="Arial" w:hAnsi="Arial" w:cs="Arial"/>
          <w:b/>
          <w:color w:val="000000" w:themeColor="text1"/>
          <w:sz w:val="24"/>
          <w:szCs w:val="24"/>
        </w:rPr>
        <w:t>Uzasadnienie</w:t>
      </w:r>
    </w:p>
    <w:p w14:paraId="4E4BF4DC" w14:textId="1A7047C1" w:rsidR="000D5FE2" w:rsidRPr="0054216A" w:rsidRDefault="005517BB" w:rsidP="000D5FE2">
      <w:pPr>
        <w:spacing w:before="120" w:line="276" w:lineRule="auto"/>
        <w:ind w:firstLine="709"/>
        <w:jc w:val="both"/>
        <w:rPr>
          <w:rFonts w:ascii="Arial" w:hAnsi="Arial" w:cs="Arial"/>
          <w:color w:val="000000" w:themeColor="text1"/>
        </w:rPr>
      </w:pPr>
      <w:r w:rsidRPr="0054216A">
        <w:rPr>
          <w:rFonts w:ascii="Arial" w:hAnsi="Arial" w:cs="Arial"/>
          <w:color w:val="000000" w:themeColor="text1"/>
        </w:rPr>
        <w:t xml:space="preserve">Pismem </w:t>
      </w:r>
      <w:r w:rsidR="000D5FE2" w:rsidRPr="0054216A">
        <w:rPr>
          <w:rFonts w:ascii="Arial" w:hAnsi="Arial" w:cs="Arial"/>
          <w:color w:val="000000" w:themeColor="text1"/>
        </w:rPr>
        <w:t xml:space="preserve">z dnia 23.10.2019r.(data wpływu: 29.10.2019r.) znak: DW/2111/2019 Fenix Metals Sp. z o. o., ul. Strefowa 13, 39-442 Chmielów, </w:t>
      </w:r>
      <w:r w:rsidRPr="0054216A">
        <w:rPr>
          <w:rFonts w:ascii="Arial" w:hAnsi="Arial" w:cs="Arial"/>
          <w:color w:val="000000" w:themeColor="text1"/>
        </w:rPr>
        <w:t xml:space="preserve">zwróciła się z wnioskiem o zmianę decyzji </w:t>
      </w:r>
      <w:r w:rsidR="000D5FE2" w:rsidRPr="0054216A">
        <w:rPr>
          <w:rFonts w:ascii="Arial" w:hAnsi="Arial" w:cs="Arial"/>
          <w:color w:val="000000" w:themeColor="text1"/>
        </w:rPr>
        <w:t xml:space="preserve">Wojewody Podkarpackiego z dnia 27.04.2006r., znak: </w:t>
      </w:r>
      <w:r w:rsidR="000D5FE2" w:rsidRPr="0054216A">
        <w:rPr>
          <w:rFonts w:ascii="Arial" w:hAnsi="Arial" w:cs="Arial"/>
          <w:color w:val="000000" w:themeColor="text1"/>
        </w:rPr>
        <w:br/>
        <w:t xml:space="preserve">RŚ.IV-6618/20/05, zmienionej decyzją Wojewody Podkarpackiego z dnia: 11.09.2007r. znak: ŚR.IV-6618-24/1/07 oraz decyzjami Marszałka Województwa Podkarpackiego: z dnia 24.10.2008r. znak: RŚ.VI.7660/36-8/08, z dnia 31.03.2010r. znak: RŚ.VI.EK.7660/22-15/09, z dnia 03.08.2010r. znak: RŚ.VI.EK.7660/39-9/10, </w:t>
      </w:r>
      <w:r w:rsidR="000D5FE2" w:rsidRPr="0054216A">
        <w:rPr>
          <w:rFonts w:ascii="Arial" w:hAnsi="Arial" w:cs="Arial"/>
          <w:color w:val="000000" w:themeColor="text1"/>
        </w:rPr>
        <w:br/>
        <w:t xml:space="preserve">z dnia </w:t>
      </w:r>
      <w:r w:rsidR="000D5FE2" w:rsidRPr="0054216A">
        <w:rPr>
          <w:rFonts w:ascii="Arial" w:hAnsi="Arial"/>
          <w:color w:val="000000" w:themeColor="text1"/>
        </w:rPr>
        <w:t>11.10.2010 r</w:t>
      </w:r>
      <w:r w:rsidR="000D5FE2" w:rsidRPr="0054216A">
        <w:rPr>
          <w:rFonts w:ascii="Arial" w:hAnsi="Arial" w:cs="Arial"/>
          <w:color w:val="000000" w:themeColor="text1"/>
        </w:rPr>
        <w:t>. znak: RŚ.VI.EK.7660/39-15/10</w:t>
      </w:r>
      <w:r w:rsidR="000D5FE2" w:rsidRPr="0054216A">
        <w:rPr>
          <w:rFonts w:ascii="Arial" w:hAnsi="Arial"/>
          <w:color w:val="000000" w:themeColor="text1"/>
        </w:rPr>
        <w:t>, z dnia 08.08. 2011r.</w:t>
      </w:r>
      <w:r w:rsidR="000D5FE2" w:rsidRPr="0054216A">
        <w:rPr>
          <w:rFonts w:ascii="Arial" w:hAnsi="Arial" w:cs="Arial"/>
          <w:color w:val="000000" w:themeColor="text1"/>
        </w:rPr>
        <w:t xml:space="preserve">, znak: </w:t>
      </w:r>
      <w:r w:rsidR="000D5FE2" w:rsidRPr="0054216A">
        <w:rPr>
          <w:rFonts w:ascii="Arial" w:hAnsi="Arial" w:cs="Arial"/>
          <w:color w:val="000000" w:themeColor="text1"/>
        </w:rPr>
        <w:br/>
        <w:t xml:space="preserve">OS-I.7222.8.1.2011.EK, z dnia 31.07.2012r. znak: </w:t>
      </w:r>
      <w:r w:rsidR="000D5FE2" w:rsidRPr="0054216A">
        <w:rPr>
          <w:rFonts w:ascii="Arial" w:hAnsi="Arial" w:cs="Arial"/>
          <w:bCs/>
          <w:color w:val="000000" w:themeColor="text1"/>
        </w:rPr>
        <w:t>OS-I.7222.18.19</w:t>
      </w:r>
      <w:r w:rsidR="000D5FE2" w:rsidRPr="0054216A">
        <w:rPr>
          <w:rFonts w:ascii="Arial" w:hAnsi="Arial" w:cs="Arial"/>
          <w:color w:val="000000" w:themeColor="text1"/>
        </w:rPr>
        <w:t>.201</w:t>
      </w:r>
      <w:r w:rsidR="000D5FE2" w:rsidRPr="0054216A">
        <w:rPr>
          <w:rFonts w:ascii="Arial" w:hAnsi="Arial" w:cs="Arial"/>
          <w:bCs/>
          <w:color w:val="000000" w:themeColor="text1"/>
        </w:rPr>
        <w:t>2</w:t>
      </w:r>
      <w:r w:rsidR="000D5FE2" w:rsidRPr="0054216A">
        <w:rPr>
          <w:rFonts w:ascii="Arial" w:hAnsi="Arial" w:cs="Arial"/>
          <w:color w:val="000000" w:themeColor="text1"/>
        </w:rPr>
        <w:t xml:space="preserve">.EK, </w:t>
      </w:r>
      <w:r w:rsidR="000D5FE2" w:rsidRPr="0054216A">
        <w:rPr>
          <w:rFonts w:ascii="Arial" w:hAnsi="Arial" w:cs="Arial"/>
          <w:color w:val="000000" w:themeColor="text1"/>
        </w:rPr>
        <w:br/>
        <w:t xml:space="preserve">z dnia11.09.2012r. znak: OS-I.7222.18.21.2012.EK, z dnia 05.04.2013r. znak: </w:t>
      </w:r>
      <w:r w:rsidR="000D5FE2" w:rsidRPr="0054216A">
        <w:rPr>
          <w:rFonts w:ascii="Arial" w:hAnsi="Arial" w:cs="Arial"/>
          <w:color w:val="000000" w:themeColor="text1"/>
        </w:rPr>
        <w:br/>
        <w:t xml:space="preserve">OS-I.7222.22.1.2013.EK; z dnia 11.10. 2013r. znak: OS-I.7222.22.4.2013.EK, </w:t>
      </w:r>
      <w:r w:rsidR="000D5FE2" w:rsidRPr="0054216A">
        <w:rPr>
          <w:rFonts w:ascii="Arial" w:hAnsi="Arial" w:cs="Arial"/>
          <w:color w:val="000000" w:themeColor="text1"/>
        </w:rPr>
        <w:br/>
        <w:t>z dnia 20.05.2014 znak:</w:t>
      </w:r>
      <w:r w:rsidR="000D5FE2" w:rsidRPr="0054216A">
        <w:rPr>
          <w:rFonts w:ascii="Arial" w:hAnsi="Arial" w:cs="Arial"/>
          <w:bCs/>
          <w:color w:val="000000" w:themeColor="text1"/>
        </w:rPr>
        <w:t xml:space="preserve"> OS-I.7222.42.1.2014.EK,</w:t>
      </w:r>
      <w:r w:rsidR="000D5FE2" w:rsidRPr="0054216A">
        <w:rPr>
          <w:rFonts w:ascii="Arial" w:hAnsi="Arial" w:cs="Arial"/>
          <w:color w:val="000000" w:themeColor="text1"/>
        </w:rPr>
        <w:t xml:space="preserve"> z dnia 3.09.2014r. </w:t>
      </w:r>
      <w:r w:rsidR="000D5FE2" w:rsidRPr="0054216A">
        <w:rPr>
          <w:rFonts w:ascii="Arial" w:hAnsi="Arial" w:cs="Arial"/>
          <w:color w:val="000000" w:themeColor="text1"/>
        </w:rPr>
        <w:br/>
      </w:r>
      <w:r w:rsidR="000D5FE2" w:rsidRPr="0054216A">
        <w:rPr>
          <w:rFonts w:ascii="Arial" w:hAnsi="Arial" w:cs="Arial"/>
          <w:bCs/>
          <w:color w:val="000000" w:themeColor="text1"/>
        </w:rPr>
        <w:t xml:space="preserve">OS-I.7222.42.5.2014.EK, z 3.12.2014r. znak: OS-I.7222.42.7.2014.EK z dnia </w:t>
      </w:r>
      <w:r w:rsidR="000D5FE2" w:rsidRPr="0054216A">
        <w:rPr>
          <w:rFonts w:ascii="Arial" w:hAnsi="Arial" w:cs="Arial"/>
          <w:color w:val="000000" w:themeColor="text1"/>
        </w:rPr>
        <w:t>19.02.2015 znak:</w:t>
      </w:r>
      <w:r w:rsidR="000D5FE2" w:rsidRPr="0054216A">
        <w:rPr>
          <w:rFonts w:ascii="Arial" w:hAnsi="Arial" w:cs="Arial"/>
          <w:bCs/>
          <w:color w:val="000000" w:themeColor="text1"/>
        </w:rPr>
        <w:t xml:space="preserve"> OS-I.7222.42.6.2014.EK, oraz</w:t>
      </w:r>
      <w:r w:rsidR="000D5FE2" w:rsidRPr="0054216A">
        <w:rPr>
          <w:rFonts w:ascii="Arial" w:hAnsi="Arial" w:cs="Arial"/>
          <w:b/>
          <w:color w:val="000000" w:themeColor="text1"/>
        </w:rPr>
        <w:t xml:space="preserve"> </w:t>
      </w:r>
      <w:r w:rsidR="000D5FE2" w:rsidRPr="0054216A">
        <w:rPr>
          <w:rFonts w:ascii="Arial" w:hAnsi="Arial" w:cs="Arial"/>
          <w:bCs/>
          <w:color w:val="000000" w:themeColor="text1"/>
        </w:rPr>
        <w:t xml:space="preserve">z dnia 30.08.2017r. znak: </w:t>
      </w:r>
      <w:r w:rsidR="000D5FE2" w:rsidRPr="0054216A">
        <w:rPr>
          <w:rFonts w:ascii="Arial" w:hAnsi="Arial" w:cs="Arial"/>
          <w:bCs/>
          <w:color w:val="000000" w:themeColor="text1"/>
        </w:rPr>
        <w:br/>
        <w:t xml:space="preserve">OS-I.7222.41.1.2017.EK, </w:t>
      </w:r>
      <w:r w:rsidR="000D5FE2" w:rsidRPr="0054216A">
        <w:rPr>
          <w:rFonts w:ascii="Arial" w:hAnsi="Arial" w:cs="Arial"/>
          <w:color w:val="000000" w:themeColor="text1"/>
        </w:rPr>
        <w:t xml:space="preserve">udzielającej pozwolenia zintegrowanego na prowadzenie instalacji do </w:t>
      </w:r>
      <w:r w:rsidR="0046466B">
        <w:rPr>
          <w:rFonts w:ascii="Arial" w:hAnsi="Arial" w:cs="Arial"/>
          <w:color w:val="000000" w:themeColor="text1"/>
        </w:rPr>
        <w:t xml:space="preserve">produkcji </w:t>
      </w:r>
      <w:r w:rsidR="000D5FE2" w:rsidRPr="0054216A">
        <w:rPr>
          <w:rFonts w:ascii="Arial" w:hAnsi="Arial" w:cs="Arial"/>
          <w:color w:val="000000" w:themeColor="text1"/>
        </w:rPr>
        <w:t>cyny i ołowiu.</w:t>
      </w:r>
    </w:p>
    <w:p w14:paraId="5433A598" w14:textId="382C7B5E" w:rsidR="005517BB" w:rsidRPr="0054216A" w:rsidRDefault="005517BB" w:rsidP="000D5FE2">
      <w:pPr>
        <w:spacing w:before="120" w:line="276" w:lineRule="auto"/>
        <w:ind w:firstLine="709"/>
        <w:jc w:val="both"/>
        <w:rPr>
          <w:rFonts w:ascii="Arial" w:hAnsi="Arial" w:cs="Arial"/>
          <w:color w:val="000000" w:themeColor="text1"/>
        </w:rPr>
      </w:pPr>
      <w:r w:rsidRPr="0054216A">
        <w:rPr>
          <w:rFonts w:ascii="Arial" w:hAnsi="Arial" w:cs="Arial"/>
          <w:color w:val="000000" w:themeColor="text1"/>
        </w:rPr>
        <w:t xml:space="preserve">Wniosek Spółki został umieszczony w publicznie dostępnym wykazie danych </w:t>
      </w:r>
      <w:r w:rsidRPr="0054216A">
        <w:rPr>
          <w:rFonts w:ascii="Arial" w:hAnsi="Arial" w:cs="Arial"/>
          <w:color w:val="000000" w:themeColor="text1"/>
        </w:rPr>
        <w:br/>
        <w:t xml:space="preserve">o dokumentach zawierających informacje o środowisku i jego ochronie, w formularzu pod numerem </w:t>
      </w:r>
      <w:r w:rsidR="000E0732" w:rsidRPr="0054216A">
        <w:rPr>
          <w:rFonts w:ascii="Arial" w:hAnsi="Arial" w:cs="Arial"/>
          <w:color w:val="000000" w:themeColor="text1"/>
        </w:rPr>
        <w:t>1012/2019.</w:t>
      </w:r>
    </w:p>
    <w:p w14:paraId="5C649F78" w14:textId="402A6D67" w:rsidR="005517BB" w:rsidRPr="0054216A" w:rsidRDefault="005517BB" w:rsidP="005517BB">
      <w:pPr>
        <w:pStyle w:val="Tekstpodstawowywcity2"/>
        <w:spacing w:after="0" w:line="276" w:lineRule="auto"/>
        <w:ind w:left="0" w:firstLine="709"/>
        <w:jc w:val="both"/>
        <w:rPr>
          <w:rFonts w:ascii="Arial" w:hAnsi="Arial" w:cs="Arial"/>
          <w:color w:val="000000" w:themeColor="text1"/>
          <w:sz w:val="24"/>
          <w:szCs w:val="24"/>
        </w:rPr>
      </w:pPr>
      <w:r w:rsidRPr="0054216A">
        <w:rPr>
          <w:rFonts w:ascii="Arial" w:hAnsi="Arial" w:cs="Arial"/>
          <w:color w:val="000000" w:themeColor="text1"/>
          <w:sz w:val="24"/>
          <w:szCs w:val="24"/>
        </w:rPr>
        <w:lastRenderedPageBreak/>
        <w:t>Rozpatrując wniosek oraz całość akt w sprawie ustal</w:t>
      </w:r>
      <w:r w:rsidR="0095113D">
        <w:rPr>
          <w:rFonts w:ascii="Arial" w:hAnsi="Arial" w:cs="Arial"/>
          <w:color w:val="000000" w:themeColor="text1"/>
          <w:sz w:val="24"/>
          <w:szCs w:val="24"/>
        </w:rPr>
        <w:t>ono</w:t>
      </w:r>
      <w:r w:rsidRPr="0054216A">
        <w:rPr>
          <w:rFonts w:ascii="Arial" w:hAnsi="Arial" w:cs="Arial"/>
          <w:color w:val="000000" w:themeColor="text1"/>
          <w:sz w:val="24"/>
          <w:szCs w:val="24"/>
        </w:rPr>
        <w:t>, co następuje:</w:t>
      </w:r>
    </w:p>
    <w:p w14:paraId="1B46A3F9" w14:textId="0892D26D" w:rsidR="005517BB" w:rsidRPr="0054216A" w:rsidRDefault="005517BB" w:rsidP="000E0732">
      <w:pPr>
        <w:pStyle w:val="Default"/>
        <w:spacing w:line="276" w:lineRule="auto"/>
        <w:jc w:val="both"/>
        <w:rPr>
          <w:rFonts w:ascii="Arial" w:hAnsi="Arial" w:cs="Arial"/>
          <w:color w:val="000000" w:themeColor="text1"/>
        </w:rPr>
      </w:pPr>
      <w:r w:rsidRPr="0054216A">
        <w:rPr>
          <w:rFonts w:ascii="Arial" w:hAnsi="Arial" w:cs="Arial"/>
          <w:color w:val="000000" w:themeColor="text1"/>
        </w:rPr>
        <w:t xml:space="preserve">Na terenie Spółki eksploatowana jest instalacja, która na podstawie § 2 ust. 1 pkt. </w:t>
      </w:r>
      <w:r w:rsidRPr="0054216A">
        <w:rPr>
          <w:rFonts w:ascii="Arial" w:hAnsi="Arial" w:cs="Arial"/>
          <w:color w:val="000000" w:themeColor="text1"/>
        </w:rPr>
        <w:br/>
      </w:r>
      <w:r w:rsidR="000E0732" w:rsidRPr="0054216A">
        <w:rPr>
          <w:rFonts w:ascii="Arial" w:hAnsi="Arial" w:cs="Arial"/>
          <w:color w:val="000000" w:themeColor="text1"/>
        </w:rPr>
        <w:t xml:space="preserve">11 rozporządzenia Rady Ministrów z dnia 10 września 2019r. w sprawie przedsięwzięć mogących znacząco oddziaływać na środowisko (Dz. U. z 2019, </w:t>
      </w:r>
      <w:r w:rsidR="000E0732" w:rsidRPr="0054216A">
        <w:rPr>
          <w:rFonts w:ascii="Arial" w:hAnsi="Arial" w:cs="Arial"/>
          <w:color w:val="000000" w:themeColor="text1"/>
        </w:rPr>
        <w:br/>
        <w:t xml:space="preserve">poz. 1839), </w:t>
      </w:r>
      <w:r w:rsidRPr="0054216A">
        <w:rPr>
          <w:rFonts w:ascii="Arial" w:hAnsi="Arial" w:cs="Arial"/>
          <w:color w:val="000000" w:themeColor="text1"/>
        </w:rPr>
        <w:t xml:space="preserve">zaliczana jest do przedsięwzięć mogących znacząco oddziaływać na środowisko, wymagających sporządzenia raportu. Tym samym, zgodnie z art. </w:t>
      </w:r>
      <w:r w:rsidR="000E0732" w:rsidRPr="0054216A">
        <w:rPr>
          <w:rFonts w:ascii="Arial" w:hAnsi="Arial" w:cs="Arial"/>
          <w:color w:val="000000" w:themeColor="text1"/>
        </w:rPr>
        <w:br/>
      </w:r>
      <w:r w:rsidRPr="0054216A">
        <w:rPr>
          <w:rFonts w:ascii="Arial" w:hAnsi="Arial" w:cs="Arial"/>
          <w:color w:val="000000" w:themeColor="text1"/>
        </w:rPr>
        <w:t>378 ust. 2 a pkt. 1 ustawy Prawo ochrony środowiska, organem właściwym do zmiany pozwolenia jest Marszałek Województwa Podkarpackiego.</w:t>
      </w:r>
    </w:p>
    <w:p w14:paraId="3E084F77" w14:textId="7B6D736C" w:rsidR="00E94A85" w:rsidRPr="0054216A" w:rsidRDefault="00E94A85" w:rsidP="00E94A85">
      <w:pPr>
        <w:tabs>
          <w:tab w:val="left" w:pos="426"/>
        </w:tabs>
        <w:autoSpaceDE w:val="0"/>
        <w:autoSpaceDN w:val="0"/>
        <w:adjustRightInd w:val="0"/>
        <w:spacing w:line="276" w:lineRule="auto"/>
        <w:jc w:val="both"/>
        <w:rPr>
          <w:rFonts w:ascii="Arial" w:eastAsia="Calibri" w:hAnsi="Arial" w:cs="Arial"/>
          <w:color w:val="000000" w:themeColor="text1"/>
        </w:rPr>
      </w:pPr>
      <w:r w:rsidRPr="0054216A">
        <w:rPr>
          <w:rFonts w:ascii="Arial" w:eastAsia="Calibri" w:hAnsi="Arial" w:cs="Arial"/>
          <w:color w:val="000000" w:themeColor="text1"/>
        </w:rPr>
        <w:t>Przedmiotem wniosku są:</w:t>
      </w:r>
    </w:p>
    <w:p w14:paraId="7D87FE4E" w14:textId="6B361CA1" w:rsidR="00E94A85" w:rsidRPr="0054216A" w:rsidRDefault="00E94A85" w:rsidP="009B7419">
      <w:pPr>
        <w:pStyle w:val="Akapitzlist"/>
        <w:numPr>
          <w:ilvl w:val="0"/>
          <w:numId w:val="62"/>
        </w:numPr>
        <w:tabs>
          <w:tab w:val="left" w:pos="426"/>
        </w:tabs>
        <w:autoSpaceDE w:val="0"/>
        <w:autoSpaceDN w:val="0"/>
        <w:adjustRightInd w:val="0"/>
        <w:spacing w:line="276" w:lineRule="auto"/>
        <w:ind w:left="426" w:hanging="358"/>
        <w:jc w:val="both"/>
        <w:rPr>
          <w:rFonts w:ascii="Arial" w:eastAsia="Calibri" w:hAnsi="Arial" w:cs="Arial"/>
          <w:color w:val="000000" w:themeColor="text1"/>
        </w:rPr>
      </w:pPr>
      <w:r w:rsidRPr="0054216A">
        <w:rPr>
          <w:rFonts w:ascii="Arial" w:eastAsia="Calibri" w:hAnsi="Arial" w:cs="Arial"/>
          <w:color w:val="000000" w:themeColor="text1"/>
        </w:rPr>
        <w:t>zmiany wynikające z obowiązku dostosowania zapisów pozwolenia zintegrowanego do obowiązującej ustawy o odpadach;</w:t>
      </w:r>
    </w:p>
    <w:p w14:paraId="68854290" w14:textId="7C641495" w:rsidR="00E94A85" w:rsidRPr="0054216A" w:rsidRDefault="00E94A85" w:rsidP="009B7419">
      <w:pPr>
        <w:pStyle w:val="Akapitzlist"/>
        <w:numPr>
          <w:ilvl w:val="0"/>
          <w:numId w:val="62"/>
        </w:numPr>
        <w:tabs>
          <w:tab w:val="left" w:pos="426"/>
        </w:tabs>
        <w:autoSpaceDE w:val="0"/>
        <w:autoSpaceDN w:val="0"/>
        <w:adjustRightInd w:val="0"/>
        <w:spacing w:before="120" w:line="276" w:lineRule="auto"/>
        <w:ind w:left="426" w:hanging="358"/>
        <w:jc w:val="both"/>
        <w:rPr>
          <w:rFonts w:ascii="Arial" w:eastAsia="@Arial Unicode MS" w:hAnsi="Arial" w:cs="Arial"/>
          <w:color w:val="000000" w:themeColor="text1"/>
        </w:rPr>
      </w:pPr>
      <w:r w:rsidRPr="0054216A">
        <w:rPr>
          <w:rFonts w:ascii="Arial" w:eastAsia="Calibri" w:hAnsi="Arial" w:cs="Arial"/>
          <w:color w:val="000000" w:themeColor="text1"/>
        </w:rPr>
        <w:t>planow</w:t>
      </w:r>
      <w:r w:rsidR="008F057F" w:rsidRPr="0054216A">
        <w:rPr>
          <w:rFonts w:ascii="Arial" w:eastAsia="Calibri" w:hAnsi="Arial" w:cs="Arial"/>
          <w:color w:val="000000" w:themeColor="text1"/>
        </w:rPr>
        <w:t>ana</w:t>
      </w:r>
      <w:r w:rsidRPr="0054216A">
        <w:rPr>
          <w:rFonts w:ascii="Arial" w:eastAsia="Calibri" w:hAnsi="Arial" w:cs="Arial"/>
          <w:color w:val="000000" w:themeColor="text1"/>
        </w:rPr>
        <w:t xml:space="preserve"> </w:t>
      </w:r>
      <w:r w:rsidRPr="0054216A">
        <w:rPr>
          <w:rFonts w:ascii="Arial" w:hAnsi="Arial" w:cs="Arial"/>
          <w:color w:val="000000" w:themeColor="text1"/>
        </w:rPr>
        <w:t>budow</w:t>
      </w:r>
      <w:r w:rsidR="008F057F" w:rsidRPr="0054216A">
        <w:rPr>
          <w:rFonts w:ascii="Arial" w:hAnsi="Arial" w:cs="Arial"/>
          <w:color w:val="000000" w:themeColor="text1"/>
        </w:rPr>
        <w:t>a</w:t>
      </w:r>
      <w:r w:rsidRPr="0054216A">
        <w:rPr>
          <w:rFonts w:ascii="Arial" w:hAnsi="Arial" w:cs="Arial"/>
          <w:color w:val="000000" w:themeColor="text1"/>
        </w:rPr>
        <w:t xml:space="preserve"> czterech hal na terenie Zakładu tj.: </w:t>
      </w:r>
      <w:r w:rsidRPr="0054216A">
        <w:rPr>
          <w:rFonts w:ascii="Arial" w:eastAsia="@Arial Unicode MS" w:hAnsi="Arial" w:cs="Arial"/>
          <w:color w:val="000000" w:themeColor="text1"/>
        </w:rPr>
        <w:t>hali produkcyjnej przeznaczonej do kształtowania wyrobu gotowego z półproduktów na zasadzie wyciskania oraz cięcia, hali produkcyjnej z maszynami odlewniczymi produkującymi gotowe wyroby oraz półprodukty dla pras hydraulicznych z metali w stanie ciekłym, hali warsztatu utrzymania ruchu oraz hali z częścią socjalną</w:t>
      </w:r>
      <w:r w:rsidR="008F057F" w:rsidRPr="0054216A">
        <w:rPr>
          <w:rFonts w:ascii="Arial" w:eastAsia="@Arial Unicode MS" w:hAnsi="Arial" w:cs="Arial"/>
          <w:color w:val="000000" w:themeColor="text1"/>
        </w:rPr>
        <w:t>,</w:t>
      </w:r>
    </w:p>
    <w:p w14:paraId="20BD098A" w14:textId="17BC9C70" w:rsidR="008F057F" w:rsidRPr="0054216A" w:rsidRDefault="008F057F" w:rsidP="009B7419">
      <w:pPr>
        <w:pStyle w:val="Akapitzlist"/>
        <w:numPr>
          <w:ilvl w:val="0"/>
          <w:numId w:val="62"/>
        </w:numPr>
        <w:tabs>
          <w:tab w:val="left" w:pos="426"/>
        </w:tabs>
        <w:autoSpaceDE w:val="0"/>
        <w:autoSpaceDN w:val="0"/>
        <w:adjustRightInd w:val="0"/>
        <w:spacing w:before="120" w:line="276" w:lineRule="auto"/>
        <w:ind w:left="426" w:hanging="358"/>
        <w:jc w:val="both"/>
        <w:rPr>
          <w:rFonts w:ascii="Arial" w:eastAsia="@Arial Unicode MS" w:hAnsi="Arial" w:cs="Arial"/>
          <w:color w:val="000000" w:themeColor="text1"/>
        </w:rPr>
      </w:pPr>
      <w:r w:rsidRPr="0054216A">
        <w:rPr>
          <w:rFonts w:ascii="Arial" w:eastAsia="@Arial Unicode MS" w:hAnsi="Arial" w:cs="Arial"/>
          <w:color w:val="000000" w:themeColor="text1"/>
        </w:rPr>
        <w:t>uruchomienie pieca próżniowego VFC</w:t>
      </w:r>
      <w:r w:rsidR="00E121C0" w:rsidRPr="0054216A">
        <w:rPr>
          <w:rFonts w:ascii="Arial" w:hAnsi="Arial" w:cs="Arial"/>
          <w:color w:val="000000" w:themeColor="text1"/>
        </w:rPr>
        <w:t>,</w:t>
      </w:r>
    </w:p>
    <w:p w14:paraId="4499A46B" w14:textId="1A5431DD" w:rsidR="008F057F" w:rsidRPr="0054216A" w:rsidRDefault="00E121C0" w:rsidP="009B7419">
      <w:pPr>
        <w:pStyle w:val="Akapitzlist"/>
        <w:numPr>
          <w:ilvl w:val="0"/>
          <w:numId w:val="62"/>
        </w:numPr>
        <w:tabs>
          <w:tab w:val="left" w:pos="426"/>
        </w:tabs>
        <w:autoSpaceDE w:val="0"/>
        <w:autoSpaceDN w:val="0"/>
        <w:adjustRightInd w:val="0"/>
        <w:spacing w:before="120" w:line="276" w:lineRule="auto"/>
        <w:ind w:left="426" w:hanging="358"/>
        <w:jc w:val="both"/>
        <w:rPr>
          <w:rFonts w:ascii="Arial" w:eastAsia="@Arial Unicode MS" w:hAnsi="Arial" w:cs="Arial"/>
          <w:color w:val="000000" w:themeColor="text1"/>
        </w:rPr>
      </w:pPr>
      <w:r w:rsidRPr="0054216A">
        <w:rPr>
          <w:rFonts w:ascii="Arial" w:eastAsia="@Arial Unicode MS" w:hAnsi="Arial" w:cs="Arial"/>
          <w:color w:val="000000" w:themeColor="text1"/>
        </w:rPr>
        <w:t>r</w:t>
      </w:r>
      <w:r w:rsidR="008F057F" w:rsidRPr="0054216A">
        <w:rPr>
          <w:rFonts w:ascii="Arial" w:eastAsia="@Arial Unicode MS" w:hAnsi="Arial" w:cs="Arial"/>
          <w:color w:val="000000" w:themeColor="text1"/>
        </w:rPr>
        <w:t xml:space="preserve">ozbudowa instalacji próbnej elektrorafinacji. </w:t>
      </w:r>
    </w:p>
    <w:p w14:paraId="2BDC255C" w14:textId="61CCBADD" w:rsidR="00B33BD3" w:rsidRPr="00A31853" w:rsidRDefault="00F566E1" w:rsidP="00A31853">
      <w:pPr>
        <w:pStyle w:val="Tekstpodstawowywcity"/>
        <w:spacing w:before="120" w:line="276" w:lineRule="auto"/>
        <w:ind w:left="0" w:firstLine="360"/>
        <w:jc w:val="both"/>
        <w:rPr>
          <w:rFonts w:ascii="Arial" w:hAnsi="Arial" w:cs="Arial"/>
          <w:shd w:val="clear" w:color="auto" w:fill="FFFFFF"/>
        </w:rPr>
      </w:pPr>
      <w:r w:rsidRPr="00AD5853">
        <w:rPr>
          <w:rFonts w:ascii="Arial" w:hAnsi="Arial" w:cs="Arial"/>
          <w:bCs/>
          <w:color w:val="000000" w:themeColor="text1"/>
        </w:rPr>
        <w:t>Rozbudowa Z</w:t>
      </w:r>
      <w:r w:rsidR="008F057F" w:rsidRPr="00AD5853">
        <w:rPr>
          <w:rFonts w:ascii="Arial" w:hAnsi="Arial" w:cs="Arial"/>
          <w:bCs/>
          <w:color w:val="000000" w:themeColor="text1"/>
        </w:rPr>
        <w:t>akładu w ww. zakresie</w:t>
      </w:r>
      <w:r w:rsidR="004131E8" w:rsidRPr="00AD5853">
        <w:rPr>
          <w:rFonts w:ascii="Arial" w:hAnsi="Arial" w:cs="Arial"/>
          <w:bCs/>
          <w:color w:val="000000" w:themeColor="text1"/>
        </w:rPr>
        <w:t>,</w:t>
      </w:r>
      <w:r w:rsidR="008F057F" w:rsidRPr="00AD5853">
        <w:rPr>
          <w:rFonts w:ascii="Arial" w:hAnsi="Arial" w:cs="Arial"/>
          <w:bCs/>
          <w:color w:val="000000" w:themeColor="text1"/>
        </w:rPr>
        <w:t xml:space="preserve"> </w:t>
      </w:r>
      <w:r w:rsidRPr="00AD5853">
        <w:rPr>
          <w:rFonts w:ascii="Arial" w:hAnsi="Arial" w:cs="Arial"/>
          <w:bCs/>
          <w:color w:val="000000" w:themeColor="text1"/>
        </w:rPr>
        <w:t xml:space="preserve">prowadzona będzie w oparciu </w:t>
      </w:r>
      <w:r w:rsidR="0090071A" w:rsidRPr="00AD5853">
        <w:rPr>
          <w:rFonts w:ascii="Arial" w:hAnsi="Arial" w:cs="Arial"/>
          <w:bCs/>
          <w:color w:val="000000" w:themeColor="text1"/>
        </w:rPr>
        <w:br/>
        <w:t>o posiadane decyzje o</w:t>
      </w:r>
      <w:r w:rsidRPr="00AD5853">
        <w:rPr>
          <w:rFonts w:ascii="Arial" w:hAnsi="Arial" w:cs="Arial"/>
          <w:bCs/>
          <w:color w:val="000000" w:themeColor="text1"/>
        </w:rPr>
        <w:t xml:space="preserve"> </w:t>
      </w:r>
      <w:r w:rsidR="008F057F" w:rsidRPr="00AD5853">
        <w:rPr>
          <w:rFonts w:ascii="Arial" w:hAnsi="Arial" w:cs="Arial"/>
          <w:bCs/>
          <w:color w:val="000000" w:themeColor="text1"/>
        </w:rPr>
        <w:t>środowiskowych uwarunkowaniach zgody na realizację przedsięwzięcia</w:t>
      </w:r>
      <w:r w:rsidR="0090071A" w:rsidRPr="00AD5853">
        <w:rPr>
          <w:rFonts w:ascii="Arial" w:hAnsi="Arial" w:cs="Arial"/>
          <w:bCs/>
          <w:color w:val="000000" w:themeColor="text1"/>
        </w:rPr>
        <w:t xml:space="preserve"> wydane przez Burmistrza Miasta i Gminy Nowa Dęba </w:t>
      </w:r>
      <w:r w:rsidR="0090071A" w:rsidRPr="00AD5853">
        <w:rPr>
          <w:rFonts w:ascii="Arial" w:hAnsi="Arial" w:cs="Arial"/>
          <w:bCs/>
          <w:color w:val="000000" w:themeColor="text1"/>
        </w:rPr>
        <w:br/>
      </w:r>
      <w:r w:rsidR="008F057F" w:rsidRPr="00AD5853">
        <w:rPr>
          <w:rFonts w:ascii="Arial" w:hAnsi="Arial" w:cs="Arial"/>
          <w:bCs/>
          <w:color w:val="000000" w:themeColor="text1"/>
        </w:rPr>
        <w:t>z dnia 17 lipca 2018 r. znak: GKS. 6220.4.2018.</w:t>
      </w:r>
      <w:r w:rsidR="00E121C0" w:rsidRPr="00AD5853">
        <w:rPr>
          <w:rFonts w:ascii="Arial" w:hAnsi="Arial" w:cs="Arial"/>
          <w:bCs/>
          <w:color w:val="000000" w:themeColor="text1"/>
        </w:rPr>
        <w:t xml:space="preserve">, </w:t>
      </w:r>
      <w:r w:rsidR="0090071A" w:rsidRPr="00AD5853">
        <w:rPr>
          <w:rFonts w:ascii="Arial" w:hAnsi="Arial" w:cs="Arial"/>
          <w:bCs/>
          <w:color w:val="000000" w:themeColor="text1"/>
        </w:rPr>
        <w:t xml:space="preserve">oraz z dnia: </w:t>
      </w:r>
      <w:r w:rsidR="0090071A" w:rsidRPr="00AD5853">
        <w:rPr>
          <w:rFonts w:ascii="Arial" w:hAnsi="Arial" w:cs="Arial"/>
          <w:color w:val="000000" w:themeColor="text1"/>
        </w:rPr>
        <w:t xml:space="preserve">24.08.2010r. </w:t>
      </w:r>
      <w:r w:rsidR="008F057F" w:rsidRPr="00AD5853">
        <w:rPr>
          <w:rFonts w:ascii="Arial" w:hAnsi="Arial" w:cs="Arial"/>
          <w:color w:val="000000" w:themeColor="text1"/>
        </w:rPr>
        <w:t>znak</w:t>
      </w:r>
      <w:r w:rsidR="0090071A" w:rsidRPr="00AD5853">
        <w:rPr>
          <w:rFonts w:ascii="Arial" w:hAnsi="Arial" w:cs="Arial"/>
          <w:color w:val="000000" w:themeColor="text1"/>
        </w:rPr>
        <w:t>:</w:t>
      </w:r>
      <w:r w:rsidR="008F057F" w:rsidRPr="00AD5853">
        <w:rPr>
          <w:rFonts w:ascii="Arial" w:hAnsi="Arial" w:cs="Arial"/>
          <w:color w:val="000000" w:themeColor="text1"/>
        </w:rPr>
        <w:t xml:space="preserve"> GKS.7624-16/09/10</w:t>
      </w:r>
      <w:r w:rsidR="0090071A" w:rsidRPr="00AD5853">
        <w:rPr>
          <w:rFonts w:ascii="Arial" w:hAnsi="Arial" w:cs="Arial"/>
          <w:color w:val="000000" w:themeColor="text1"/>
        </w:rPr>
        <w:t>.</w:t>
      </w:r>
      <w:r w:rsidR="008F057F" w:rsidRPr="00AD5853">
        <w:rPr>
          <w:rFonts w:ascii="Arial" w:hAnsi="Arial" w:cs="Arial"/>
          <w:color w:val="000000" w:themeColor="text1"/>
        </w:rPr>
        <w:t xml:space="preserve"> </w:t>
      </w:r>
      <w:r w:rsidR="00B33BD3" w:rsidRPr="00AD5853">
        <w:rPr>
          <w:rFonts w:ascii="Arial" w:eastAsia="Calibri" w:hAnsi="Arial" w:cs="Arial"/>
        </w:rPr>
        <w:t>Wnioskowane przez Spółkę zmiany przedmiotowego pozwolenia nie stanowią istotnej zmiany instalacji w rozumieniu art. 3 pkt 7 ustawy Prawo ochrony środowiska</w:t>
      </w:r>
      <w:r w:rsidR="00B33BD3" w:rsidRPr="00AD5853">
        <w:rPr>
          <w:rFonts w:ascii="Arial" w:hAnsi="Arial" w:cs="Arial"/>
          <w:bCs/>
        </w:rPr>
        <w:t xml:space="preserve">, </w:t>
      </w:r>
      <w:r w:rsidR="00B33BD3" w:rsidRPr="00AD5853">
        <w:rPr>
          <w:rFonts w:ascii="Arial" w:hAnsi="Arial" w:cs="Arial"/>
        </w:rPr>
        <w:t>która może spowodować znaczące zwiększenie negatywnego oddziaływania na środowisko.</w:t>
      </w:r>
      <w:r w:rsidR="00AD5853" w:rsidRPr="00AD5853">
        <w:rPr>
          <w:rFonts w:ascii="Arial" w:hAnsi="Arial" w:cs="Arial"/>
        </w:rPr>
        <w:t xml:space="preserve"> W szczególności zmianę w instalacji uważa się za </w:t>
      </w:r>
      <w:r w:rsidR="00AD5853" w:rsidRPr="00AD5853">
        <w:rPr>
          <w:rStyle w:val="Uwydatnienie"/>
          <w:rFonts w:ascii="Arial" w:hAnsi="Arial" w:cs="Arial"/>
          <w:i w:val="0"/>
          <w:iCs w:val="0"/>
        </w:rPr>
        <w:t>istotną</w:t>
      </w:r>
      <w:r w:rsidR="00AD5853" w:rsidRPr="00AD5853">
        <w:rPr>
          <w:rFonts w:ascii="Arial" w:hAnsi="Arial" w:cs="Arial"/>
          <w:i/>
          <w:iCs/>
        </w:rPr>
        <w:t>,</w:t>
      </w:r>
      <w:r w:rsidR="00AD5853" w:rsidRPr="00AD5853">
        <w:rPr>
          <w:rFonts w:ascii="Arial" w:hAnsi="Arial" w:cs="Arial"/>
        </w:rPr>
        <w:t xml:space="preserve"> gdy zwiększana skala działalności wynikająca z tej </w:t>
      </w:r>
      <w:r w:rsidR="00AD5853" w:rsidRPr="00AD5853">
        <w:rPr>
          <w:rStyle w:val="Uwydatnienie"/>
          <w:rFonts w:ascii="Arial" w:hAnsi="Arial" w:cs="Arial"/>
          <w:i w:val="0"/>
          <w:iCs w:val="0"/>
        </w:rPr>
        <w:t>zmiany</w:t>
      </w:r>
      <w:r w:rsidR="00AD5853" w:rsidRPr="00AD5853">
        <w:rPr>
          <w:rFonts w:ascii="Arial" w:hAnsi="Arial" w:cs="Arial"/>
          <w:i/>
          <w:iCs/>
        </w:rPr>
        <w:t>,</w:t>
      </w:r>
      <w:r w:rsidR="00AD5853" w:rsidRPr="00AD5853">
        <w:rPr>
          <w:rFonts w:ascii="Arial" w:hAnsi="Arial" w:cs="Arial"/>
        </w:rPr>
        <w:t xml:space="preserve"> sama w sobie, kwalifikowałaby ją jako instalację, o której mowa w przepisach wydanych na podstawie art. 201 ust. 2 ustawy Prawo ochrony środowiska. </w:t>
      </w:r>
      <w:r w:rsidR="00B33BD3" w:rsidRPr="00AD5853">
        <w:rPr>
          <w:rFonts w:ascii="Arial" w:hAnsi="Arial" w:cs="Arial"/>
        </w:rPr>
        <w:t xml:space="preserve">Przedsięwzięcie będzie realizowane na terenie istniejącego zakładu do produkcji cyny i ołowiu. Do projektowanych hal przeniesione zostaną urządzenia służące do kształtowania produktu gotowego celem polepszenia warunków pracy oraz zwiększenia czystości produktów poprzez zwiększenie powierzchni wokół maszyn oraz oddzielenie produkcji od procesów </w:t>
      </w:r>
      <w:r w:rsidR="00B33BD3" w:rsidRPr="00A31853">
        <w:rPr>
          <w:rFonts w:ascii="Arial" w:hAnsi="Arial" w:cs="Arial"/>
        </w:rPr>
        <w:t xml:space="preserve">związanych z przetopem w piecach i rafinacją w kadziach rafinacyjnych. Zdolność produkcyjna instalacji </w:t>
      </w:r>
      <w:r w:rsidR="00AD5853" w:rsidRPr="00A31853">
        <w:rPr>
          <w:rFonts w:ascii="Arial" w:hAnsi="Arial" w:cs="Arial"/>
        </w:rPr>
        <w:t xml:space="preserve">do produkcji cyny i ołowiu </w:t>
      </w:r>
      <w:r w:rsidR="00B33BD3" w:rsidRPr="00A31853">
        <w:rPr>
          <w:rFonts w:ascii="Arial" w:hAnsi="Arial" w:cs="Arial"/>
        </w:rPr>
        <w:t>po wprowadzonych zmianach nie ulegnie zmianie</w:t>
      </w:r>
      <w:r w:rsidR="00432C50" w:rsidRPr="00A31853">
        <w:rPr>
          <w:rFonts w:ascii="Arial" w:hAnsi="Arial" w:cs="Arial"/>
        </w:rPr>
        <w:t>.</w:t>
      </w:r>
      <w:r w:rsidR="00A31853" w:rsidRPr="00A31853">
        <w:rPr>
          <w:rStyle w:val="Nagwek1Znak"/>
          <w:rFonts w:ascii="&amp;quot" w:hAnsi="&amp;quot"/>
          <w:sz w:val="21"/>
          <w:szCs w:val="21"/>
        </w:rPr>
        <w:t xml:space="preserve"> </w:t>
      </w:r>
      <w:r w:rsidR="00432C50" w:rsidRPr="00A31853">
        <w:rPr>
          <w:rFonts w:ascii="Arial" w:hAnsi="Arial" w:cs="Arial"/>
        </w:rPr>
        <w:t>Zmiany w zakresie emisji zanieczyszczeń do powietrza związane będą przede wszystkim ze zmianą lokalizacji emitorów oraz uwzględnieniem emisji rzeczywistych</w:t>
      </w:r>
      <w:r w:rsidR="00A31853">
        <w:rPr>
          <w:rFonts w:ascii="Arial" w:hAnsi="Arial" w:cs="Arial"/>
        </w:rPr>
        <w:t xml:space="preserve">, nie zwiększy się ilość przetwarzanych odpadów, zmiany nie wpłyną również na pogorszenie klimatu akustycznego z uwagi na znaczne odległości od zabudowy mieszkaniowej. W zakresie wytwarzanych odpadów będą one </w:t>
      </w:r>
      <w:r w:rsidR="00A31853">
        <w:rPr>
          <w:rFonts w:ascii="Arial" w:hAnsi="Arial" w:cs="Arial"/>
        </w:rPr>
        <w:lastRenderedPageBreak/>
        <w:t xml:space="preserve">magazynowane w sposób selektywny w wyznaczonych i oznakowanych miejscach </w:t>
      </w:r>
      <w:r w:rsidR="00AB4827">
        <w:rPr>
          <w:rFonts w:ascii="Arial" w:hAnsi="Arial" w:cs="Arial"/>
        </w:rPr>
        <w:br/>
      </w:r>
      <w:r w:rsidR="00A31853">
        <w:rPr>
          <w:rFonts w:ascii="Arial" w:hAnsi="Arial" w:cs="Arial"/>
        </w:rPr>
        <w:t xml:space="preserve">w sposób bezpieczny dla środowiska. </w:t>
      </w:r>
      <w:r w:rsidR="005F26EB">
        <w:rPr>
          <w:rFonts w:ascii="Arial" w:hAnsi="Arial" w:cs="Arial"/>
        </w:rPr>
        <w:t xml:space="preserve">Przeanalizowano również wpływ w odniesieniu gospodarki </w:t>
      </w:r>
      <w:proofErr w:type="spellStart"/>
      <w:r w:rsidR="005F26EB">
        <w:rPr>
          <w:rFonts w:ascii="Arial" w:hAnsi="Arial" w:cs="Arial"/>
        </w:rPr>
        <w:t>wodno</w:t>
      </w:r>
      <w:proofErr w:type="spellEnd"/>
      <w:r w:rsidR="00645F1D">
        <w:rPr>
          <w:rFonts w:ascii="Arial" w:hAnsi="Arial" w:cs="Arial"/>
        </w:rPr>
        <w:t xml:space="preserve"> </w:t>
      </w:r>
      <w:r w:rsidR="005F26EB">
        <w:rPr>
          <w:rFonts w:ascii="Arial" w:hAnsi="Arial" w:cs="Arial"/>
        </w:rPr>
        <w:t>- ściekowej, wody opadowe z nowoprojektowanych budynków odprowadzane będą do istniejącej zakładowej oczyszczalni ścieków, nie zwiększy się ilość ścieków przemysłowych wprowadzanych do kanalizacji.</w:t>
      </w:r>
      <w:r w:rsidR="005F26EB" w:rsidRPr="005F26EB">
        <w:rPr>
          <w:rStyle w:val="Pogrubienie"/>
          <w:rFonts w:ascii="Arial" w:hAnsi="Arial" w:cs="Arial"/>
          <w:b w:val="0"/>
          <w:bCs w:val="0"/>
        </w:rPr>
        <w:t xml:space="preserve"> </w:t>
      </w:r>
      <w:r w:rsidR="005F26EB" w:rsidRPr="00A31853">
        <w:rPr>
          <w:rStyle w:val="Pogrubienie"/>
          <w:rFonts w:ascii="Arial" w:hAnsi="Arial" w:cs="Arial"/>
          <w:b w:val="0"/>
          <w:bCs w:val="0"/>
        </w:rPr>
        <w:t>Zmiana</w:t>
      </w:r>
      <w:r w:rsidR="005F26EB">
        <w:rPr>
          <w:rStyle w:val="Pogrubienie"/>
          <w:rFonts w:ascii="Arial" w:hAnsi="Arial" w:cs="Arial"/>
          <w:b w:val="0"/>
          <w:bCs w:val="0"/>
        </w:rPr>
        <w:t xml:space="preserve"> zatem</w:t>
      </w:r>
      <w:r w:rsidR="005F26EB" w:rsidRPr="00A31853">
        <w:rPr>
          <w:rStyle w:val="Pogrubienie"/>
          <w:rFonts w:ascii="Arial" w:hAnsi="Arial" w:cs="Arial"/>
          <w:b w:val="0"/>
          <w:bCs w:val="0"/>
        </w:rPr>
        <w:t xml:space="preserve"> oddziaływania</w:t>
      </w:r>
      <w:r w:rsidR="005F26EB" w:rsidRPr="00A31853">
        <w:rPr>
          <w:rFonts w:ascii="Arial" w:hAnsi="Arial" w:cs="Arial"/>
          <w:shd w:val="clear" w:color="auto" w:fill="FFFFFF"/>
        </w:rPr>
        <w:t xml:space="preserve"> rozbudowanej instalacji nie będzie znaczącą i negatywną mogąc</w:t>
      </w:r>
      <w:r w:rsidR="005F26EB">
        <w:rPr>
          <w:rFonts w:ascii="Arial" w:hAnsi="Arial" w:cs="Arial"/>
          <w:shd w:val="clear" w:color="auto" w:fill="FFFFFF"/>
        </w:rPr>
        <w:t>ą</w:t>
      </w:r>
      <w:r w:rsidR="005F26EB" w:rsidRPr="00A31853">
        <w:rPr>
          <w:rFonts w:ascii="Arial" w:hAnsi="Arial" w:cs="Arial"/>
          <w:shd w:val="clear" w:color="auto" w:fill="FFFFFF"/>
        </w:rPr>
        <w:t xml:space="preserve"> powodować istotne pogorszenie dla całości środowiska.</w:t>
      </w:r>
    </w:p>
    <w:p w14:paraId="6558C7A0" w14:textId="7D72867E" w:rsidR="008F057F" w:rsidRPr="0054216A" w:rsidRDefault="00A96547" w:rsidP="00072528">
      <w:pPr>
        <w:spacing w:line="276" w:lineRule="auto"/>
        <w:jc w:val="both"/>
        <w:rPr>
          <w:rFonts w:ascii="Arial" w:hAnsi="Arial" w:cs="Arial"/>
          <w:color w:val="000000" w:themeColor="text1"/>
        </w:rPr>
      </w:pPr>
      <w:r w:rsidRPr="0054216A">
        <w:rPr>
          <w:rFonts w:ascii="Arial" w:hAnsi="Arial" w:cs="Arial"/>
          <w:color w:val="000000" w:themeColor="text1"/>
        </w:rPr>
        <w:t>N</w:t>
      </w:r>
      <w:r w:rsidR="00957ACD" w:rsidRPr="0054216A">
        <w:rPr>
          <w:rFonts w:ascii="Arial" w:hAnsi="Arial" w:cs="Arial"/>
          <w:color w:val="000000" w:themeColor="text1"/>
        </w:rPr>
        <w:t xml:space="preserve">owe hale wyposażone zostaną </w:t>
      </w:r>
      <w:r w:rsidRPr="0054216A">
        <w:rPr>
          <w:rFonts w:ascii="Arial" w:hAnsi="Arial" w:cs="Arial"/>
          <w:color w:val="000000" w:themeColor="text1"/>
        </w:rPr>
        <w:t xml:space="preserve">przede wszystkim </w:t>
      </w:r>
      <w:r w:rsidR="00957ACD" w:rsidRPr="0054216A">
        <w:rPr>
          <w:rFonts w:ascii="Arial" w:hAnsi="Arial" w:cs="Arial"/>
          <w:color w:val="000000" w:themeColor="text1"/>
        </w:rPr>
        <w:t xml:space="preserve">w </w:t>
      </w:r>
      <w:r w:rsidR="00906B7D" w:rsidRPr="0054216A">
        <w:rPr>
          <w:rFonts w:ascii="Arial" w:hAnsi="Arial" w:cs="Arial"/>
          <w:color w:val="000000" w:themeColor="text1"/>
        </w:rPr>
        <w:t>istniejące urządzenia</w:t>
      </w:r>
      <w:r w:rsidR="00957ACD" w:rsidRPr="0054216A">
        <w:rPr>
          <w:rFonts w:ascii="Arial" w:hAnsi="Arial" w:cs="Arial"/>
          <w:color w:val="000000" w:themeColor="text1"/>
        </w:rPr>
        <w:t xml:space="preserve"> </w:t>
      </w:r>
      <w:r w:rsidR="00906B7D" w:rsidRPr="0054216A">
        <w:rPr>
          <w:rFonts w:ascii="Arial" w:hAnsi="Arial" w:cs="Arial"/>
          <w:color w:val="000000" w:themeColor="text1"/>
        </w:rPr>
        <w:t>przeniesione z innych hal tj.</w:t>
      </w:r>
    </w:p>
    <w:p w14:paraId="3B93E25A" w14:textId="06298BC7" w:rsidR="00906B7D" w:rsidRPr="0054216A" w:rsidRDefault="00906B7D" w:rsidP="009B7419">
      <w:pPr>
        <w:pStyle w:val="Akapitzlist"/>
        <w:numPr>
          <w:ilvl w:val="0"/>
          <w:numId w:val="66"/>
        </w:numPr>
        <w:spacing w:line="276" w:lineRule="auto"/>
        <w:jc w:val="both"/>
        <w:rPr>
          <w:rFonts w:ascii="Arial" w:eastAsia="@Arial Unicode MS" w:hAnsi="Arial" w:cs="Arial"/>
          <w:color w:val="000000" w:themeColor="text1"/>
        </w:rPr>
      </w:pPr>
      <w:r w:rsidRPr="0054216A">
        <w:rPr>
          <w:rFonts w:ascii="Arial" w:hAnsi="Arial" w:cs="Arial"/>
          <w:color w:val="000000" w:themeColor="text1"/>
        </w:rPr>
        <w:t xml:space="preserve">w </w:t>
      </w:r>
      <w:r w:rsidR="00F8141D" w:rsidRPr="0054216A">
        <w:rPr>
          <w:rFonts w:ascii="Arial" w:hAnsi="Arial" w:cs="Arial"/>
          <w:color w:val="000000" w:themeColor="text1"/>
        </w:rPr>
        <w:t xml:space="preserve">nowej </w:t>
      </w:r>
      <w:r w:rsidRPr="0054216A">
        <w:rPr>
          <w:rFonts w:ascii="Arial" w:hAnsi="Arial" w:cs="Arial"/>
          <w:color w:val="000000" w:themeColor="text1"/>
        </w:rPr>
        <w:t xml:space="preserve">hali H5 zainstalowane zostaną urządzenia </w:t>
      </w:r>
      <w:r w:rsidRPr="0054216A">
        <w:rPr>
          <w:rFonts w:ascii="Arial" w:eastAsia="@Arial Unicode MS" w:hAnsi="Arial" w:cs="Arial"/>
          <w:color w:val="000000" w:themeColor="text1"/>
        </w:rPr>
        <w:t xml:space="preserve">służące </w:t>
      </w:r>
      <w:r w:rsidR="00A96547" w:rsidRPr="0054216A">
        <w:rPr>
          <w:rFonts w:ascii="Arial" w:eastAsia="@Arial Unicode MS" w:hAnsi="Arial" w:cs="Arial"/>
          <w:color w:val="000000" w:themeColor="text1"/>
        </w:rPr>
        <w:br/>
      </w:r>
      <w:r w:rsidRPr="0054216A">
        <w:rPr>
          <w:rFonts w:ascii="Arial" w:eastAsia="@Arial Unicode MS" w:hAnsi="Arial" w:cs="Arial"/>
          <w:color w:val="000000" w:themeColor="text1"/>
        </w:rPr>
        <w:t>do kształtowania produktu gotowego przeniesione z istniejącej hali H3:</w:t>
      </w:r>
      <w:r w:rsidRPr="0054216A">
        <w:rPr>
          <w:rFonts w:ascii="Arial" w:hAnsi="Arial" w:cs="Arial"/>
          <w:color w:val="000000" w:themeColor="text1"/>
        </w:rPr>
        <w:t xml:space="preserve"> </w:t>
      </w:r>
      <w:r w:rsidR="00957ACD" w:rsidRPr="0054216A">
        <w:rPr>
          <w:rFonts w:ascii="Arial" w:eastAsia="@Arial Unicode MS" w:hAnsi="Arial" w:cs="Arial"/>
          <w:color w:val="000000" w:themeColor="text1"/>
        </w:rPr>
        <w:t>p</w:t>
      </w:r>
      <w:r w:rsidR="006E6B51" w:rsidRPr="0054216A">
        <w:rPr>
          <w:rFonts w:ascii="Arial" w:eastAsia="@Arial Unicode MS" w:hAnsi="Arial" w:cs="Arial"/>
          <w:color w:val="000000" w:themeColor="text1"/>
        </w:rPr>
        <w:t xml:space="preserve">rasy hydrauliczne-4szt: </w:t>
      </w:r>
      <w:r w:rsidR="006E6B51" w:rsidRPr="0054216A">
        <w:rPr>
          <w:rFonts w:ascii="Arial" w:hAnsi="Arial" w:cs="Arial"/>
          <w:color w:val="000000" w:themeColor="text1"/>
        </w:rPr>
        <w:t>prasa hydrauliczna Atlas o wydajności 900 ton/rok, dwie prasy hydrauliczne „Collin” o wydajności 900 ton/rok, prasa hydrauliczna „</w:t>
      </w:r>
      <w:proofErr w:type="spellStart"/>
      <w:r w:rsidR="006E6B51" w:rsidRPr="0054216A">
        <w:rPr>
          <w:rFonts w:ascii="Arial" w:hAnsi="Arial" w:cs="Arial"/>
          <w:color w:val="000000" w:themeColor="text1"/>
        </w:rPr>
        <w:t>Hydron</w:t>
      </w:r>
      <w:proofErr w:type="spellEnd"/>
      <w:r w:rsidR="006E6B51" w:rsidRPr="0054216A">
        <w:rPr>
          <w:rFonts w:ascii="Arial" w:hAnsi="Arial" w:cs="Arial"/>
          <w:color w:val="000000" w:themeColor="text1"/>
        </w:rPr>
        <w:t xml:space="preserve">” </w:t>
      </w:r>
      <w:r w:rsidR="00AB4827">
        <w:rPr>
          <w:rFonts w:ascii="Arial" w:hAnsi="Arial" w:cs="Arial"/>
          <w:color w:val="000000" w:themeColor="text1"/>
        </w:rPr>
        <w:br/>
      </w:r>
      <w:r w:rsidR="006E6B51" w:rsidRPr="0054216A">
        <w:rPr>
          <w:rFonts w:ascii="Arial" w:hAnsi="Arial" w:cs="Arial"/>
          <w:color w:val="000000" w:themeColor="text1"/>
        </w:rPr>
        <w:t>o wydajności 3850 ton/rok</w:t>
      </w:r>
      <w:r w:rsidRPr="0054216A">
        <w:rPr>
          <w:rFonts w:ascii="Arial" w:eastAsia="@Arial Unicode MS" w:hAnsi="Arial" w:cs="Arial"/>
          <w:color w:val="000000" w:themeColor="text1"/>
        </w:rPr>
        <w:t xml:space="preserve">; </w:t>
      </w:r>
      <w:r w:rsidR="00957ACD" w:rsidRPr="0054216A">
        <w:rPr>
          <w:rFonts w:ascii="Arial" w:eastAsia="@Arial Unicode MS" w:hAnsi="Arial" w:cs="Arial"/>
          <w:color w:val="000000" w:themeColor="text1"/>
        </w:rPr>
        <w:t>p</w:t>
      </w:r>
      <w:r w:rsidR="006E6B51" w:rsidRPr="0054216A">
        <w:rPr>
          <w:rFonts w:ascii="Arial" w:eastAsia="@Arial Unicode MS" w:hAnsi="Arial" w:cs="Arial"/>
          <w:color w:val="000000" w:themeColor="text1"/>
        </w:rPr>
        <w:t>rzecinarki mechaniczne – 2szt.</w:t>
      </w:r>
      <w:r w:rsidRPr="0054216A">
        <w:rPr>
          <w:rFonts w:ascii="Arial" w:eastAsia="@Arial Unicode MS" w:hAnsi="Arial" w:cs="Arial"/>
          <w:color w:val="000000" w:themeColor="text1"/>
        </w:rPr>
        <w:t xml:space="preserve">; </w:t>
      </w:r>
      <w:r w:rsidR="006E6B51" w:rsidRPr="0054216A">
        <w:rPr>
          <w:rFonts w:ascii="Arial" w:eastAsia="@Arial Unicode MS" w:hAnsi="Arial" w:cs="Arial"/>
          <w:color w:val="000000" w:themeColor="text1"/>
        </w:rPr>
        <w:t>Nawijarki drutu – 4szt</w:t>
      </w:r>
      <w:r w:rsidRPr="0054216A">
        <w:rPr>
          <w:rFonts w:ascii="Arial" w:eastAsia="@Arial Unicode MS" w:hAnsi="Arial" w:cs="Arial"/>
          <w:color w:val="000000" w:themeColor="text1"/>
        </w:rPr>
        <w:t xml:space="preserve">; </w:t>
      </w:r>
      <w:r w:rsidR="006E6B51" w:rsidRPr="0054216A">
        <w:rPr>
          <w:rFonts w:ascii="Arial" w:eastAsia="@Arial Unicode MS" w:hAnsi="Arial" w:cs="Arial"/>
          <w:color w:val="000000" w:themeColor="text1"/>
        </w:rPr>
        <w:t>Kocioł K20 (dawniej KS1) do podgrzewania metalu kierowanego do odlewarek mobilnych</w:t>
      </w:r>
      <w:r w:rsidR="00F8141D" w:rsidRPr="0054216A">
        <w:rPr>
          <w:rFonts w:ascii="Arial" w:eastAsia="@Arial Unicode MS" w:hAnsi="Arial" w:cs="Arial"/>
          <w:color w:val="000000" w:themeColor="text1"/>
        </w:rPr>
        <w:t>;</w:t>
      </w:r>
    </w:p>
    <w:p w14:paraId="091AD85D" w14:textId="7F58B997" w:rsidR="006E6B51" w:rsidRPr="0054216A" w:rsidRDefault="00906B7D" w:rsidP="009B7419">
      <w:pPr>
        <w:pStyle w:val="Akapitzlist"/>
        <w:numPr>
          <w:ilvl w:val="0"/>
          <w:numId w:val="66"/>
        </w:numPr>
        <w:spacing w:line="276" w:lineRule="auto"/>
        <w:jc w:val="both"/>
        <w:rPr>
          <w:rFonts w:ascii="Arial" w:eastAsia="@Arial Unicode MS" w:hAnsi="Arial" w:cs="Arial"/>
          <w:color w:val="000000" w:themeColor="text1"/>
        </w:rPr>
      </w:pPr>
      <w:r w:rsidRPr="0054216A">
        <w:rPr>
          <w:rFonts w:ascii="Arial" w:hAnsi="Arial" w:cs="Arial"/>
          <w:color w:val="000000" w:themeColor="text1"/>
        </w:rPr>
        <w:t>w no</w:t>
      </w:r>
      <w:r w:rsidR="00F8141D" w:rsidRPr="0054216A">
        <w:rPr>
          <w:rFonts w:ascii="Arial" w:hAnsi="Arial" w:cs="Arial"/>
          <w:color w:val="000000" w:themeColor="text1"/>
        </w:rPr>
        <w:t>wej</w:t>
      </w:r>
      <w:r w:rsidRPr="0054216A">
        <w:rPr>
          <w:rFonts w:ascii="Arial" w:hAnsi="Arial" w:cs="Arial"/>
          <w:color w:val="000000" w:themeColor="text1"/>
        </w:rPr>
        <w:t xml:space="preserve"> hali H6 </w:t>
      </w:r>
      <w:r w:rsidR="00A96547" w:rsidRPr="0054216A">
        <w:rPr>
          <w:rFonts w:ascii="Arial" w:eastAsia="@Arial Unicode MS" w:hAnsi="Arial" w:cs="Arial"/>
          <w:color w:val="000000" w:themeColor="text1"/>
        </w:rPr>
        <w:t>zainstalowane zostaną urządzenia</w:t>
      </w:r>
      <w:r w:rsidR="00952A32" w:rsidRPr="0054216A">
        <w:rPr>
          <w:rFonts w:ascii="Arial" w:eastAsia="@Arial Unicode MS" w:hAnsi="Arial" w:cs="Arial"/>
          <w:color w:val="000000" w:themeColor="text1"/>
        </w:rPr>
        <w:t xml:space="preserve"> przeniesion</w:t>
      </w:r>
      <w:r w:rsidR="00A96547" w:rsidRPr="0054216A">
        <w:rPr>
          <w:rFonts w:ascii="Arial" w:eastAsia="@Arial Unicode MS" w:hAnsi="Arial" w:cs="Arial"/>
          <w:color w:val="000000" w:themeColor="text1"/>
        </w:rPr>
        <w:t>e</w:t>
      </w:r>
      <w:r w:rsidR="00952A32" w:rsidRPr="0054216A">
        <w:rPr>
          <w:rFonts w:ascii="Arial" w:eastAsia="@Arial Unicode MS" w:hAnsi="Arial" w:cs="Arial"/>
          <w:color w:val="000000" w:themeColor="text1"/>
        </w:rPr>
        <w:t xml:space="preserve"> </w:t>
      </w:r>
      <w:r w:rsidR="00A96547" w:rsidRPr="0054216A">
        <w:rPr>
          <w:rFonts w:ascii="Arial" w:eastAsia="@Arial Unicode MS" w:hAnsi="Arial" w:cs="Arial"/>
          <w:color w:val="000000" w:themeColor="text1"/>
        </w:rPr>
        <w:br/>
      </w:r>
      <w:r w:rsidR="00952A32" w:rsidRPr="0054216A">
        <w:rPr>
          <w:rFonts w:ascii="Arial" w:eastAsia="@Arial Unicode MS" w:hAnsi="Arial" w:cs="Arial"/>
          <w:color w:val="000000" w:themeColor="text1"/>
        </w:rPr>
        <w:t xml:space="preserve">z hali H3: </w:t>
      </w:r>
      <w:r w:rsidR="006E6B51" w:rsidRPr="0054216A">
        <w:rPr>
          <w:rFonts w:ascii="Arial" w:eastAsia="@Arial Unicode MS" w:hAnsi="Arial" w:cs="Arial"/>
          <w:color w:val="000000" w:themeColor="text1"/>
        </w:rPr>
        <w:t>2 odlewarki typu koło odlewnicze (urządzenia odlewnicze do odlewania profili wyrobów gotowych o wydajności 750 ton/rok</w:t>
      </w:r>
      <w:r w:rsidR="00952A32" w:rsidRPr="0054216A">
        <w:rPr>
          <w:rFonts w:ascii="Arial" w:eastAsia="@Arial Unicode MS" w:hAnsi="Arial" w:cs="Arial"/>
          <w:color w:val="000000" w:themeColor="text1"/>
        </w:rPr>
        <w:br/>
      </w:r>
      <w:r w:rsidR="006E6B51" w:rsidRPr="0054216A">
        <w:rPr>
          <w:rFonts w:ascii="Arial" w:eastAsia="@Arial Unicode MS" w:hAnsi="Arial" w:cs="Arial"/>
          <w:color w:val="000000" w:themeColor="text1"/>
        </w:rPr>
        <w:t xml:space="preserve"> i 1500 ton/rok) wraz z kotłami do topienia metalu K14 i K16</w:t>
      </w:r>
      <w:r w:rsidR="00952A32" w:rsidRPr="0054216A">
        <w:rPr>
          <w:rFonts w:ascii="Arial" w:eastAsia="@Arial Unicode MS" w:hAnsi="Arial" w:cs="Arial"/>
          <w:color w:val="000000" w:themeColor="text1"/>
        </w:rPr>
        <w:t>; o</w:t>
      </w:r>
      <w:r w:rsidR="006E6B51" w:rsidRPr="0054216A">
        <w:rPr>
          <w:rFonts w:ascii="Arial" w:eastAsia="@Arial Unicode MS" w:hAnsi="Arial" w:cs="Arial"/>
          <w:color w:val="000000" w:themeColor="text1"/>
        </w:rPr>
        <w:t>dlewarka granulek (granulator do metalu o wydajności 2800 Mg/rok)- 1szt, wraz z kotłem do topienia metalu K17</w:t>
      </w:r>
      <w:r w:rsidR="00952A32" w:rsidRPr="0054216A">
        <w:rPr>
          <w:rFonts w:ascii="Arial" w:eastAsia="@Arial Unicode MS" w:hAnsi="Arial" w:cs="Arial"/>
          <w:color w:val="000000" w:themeColor="text1"/>
        </w:rPr>
        <w:t xml:space="preserve">; </w:t>
      </w:r>
      <w:r w:rsidR="006E6B51" w:rsidRPr="0054216A">
        <w:rPr>
          <w:rFonts w:ascii="Arial" w:eastAsia="@Arial Unicode MS" w:hAnsi="Arial" w:cs="Arial"/>
          <w:color w:val="000000" w:themeColor="text1"/>
        </w:rPr>
        <w:t xml:space="preserve">Odlewarka taśmowa (urządzenie odlewnicze </w:t>
      </w:r>
      <w:r w:rsidR="00952A32" w:rsidRPr="0054216A">
        <w:rPr>
          <w:rFonts w:ascii="Arial" w:eastAsia="@Arial Unicode MS" w:hAnsi="Arial" w:cs="Arial"/>
          <w:color w:val="000000" w:themeColor="text1"/>
        </w:rPr>
        <w:br/>
      </w:r>
      <w:r w:rsidR="006E6B51" w:rsidRPr="0054216A">
        <w:rPr>
          <w:rFonts w:ascii="Arial" w:eastAsia="@Arial Unicode MS" w:hAnsi="Arial" w:cs="Arial"/>
          <w:color w:val="000000" w:themeColor="text1"/>
        </w:rPr>
        <w:t xml:space="preserve">do odlewania profili wyrobów gotowych o wydajności 750 ton/rok) - 1szt, wraz </w:t>
      </w:r>
      <w:r w:rsidR="00AB4827">
        <w:rPr>
          <w:rFonts w:ascii="Arial" w:eastAsia="@Arial Unicode MS" w:hAnsi="Arial" w:cs="Arial"/>
          <w:color w:val="000000" w:themeColor="text1"/>
        </w:rPr>
        <w:br/>
      </w:r>
      <w:r w:rsidR="006E6B51" w:rsidRPr="0054216A">
        <w:rPr>
          <w:rFonts w:ascii="Arial" w:eastAsia="@Arial Unicode MS" w:hAnsi="Arial" w:cs="Arial"/>
          <w:color w:val="000000" w:themeColor="text1"/>
        </w:rPr>
        <w:t>z kotłem do topienia metalu K18</w:t>
      </w:r>
      <w:r w:rsidR="00952A32" w:rsidRPr="0054216A">
        <w:rPr>
          <w:rFonts w:ascii="Arial" w:eastAsia="@Arial Unicode MS" w:hAnsi="Arial" w:cs="Arial"/>
          <w:color w:val="000000" w:themeColor="text1"/>
        </w:rPr>
        <w:t>;</w:t>
      </w:r>
      <w:r w:rsidR="006E6B51" w:rsidRPr="0054216A">
        <w:rPr>
          <w:rFonts w:ascii="Arial" w:eastAsia="@Arial Unicode MS" w:hAnsi="Arial" w:cs="Arial"/>
          <w:color w:val="000000" w:themeColor="text1"/>
        </w:rPr>
        <w:t xml:space="preserve"> Odlewarka wałków (urządzenie odlewnicze do odlewania profili wyrobów gotowych o wydajności 750 ton/rok) - 1szt, wraz </w:t>
      </w:r>
      <w:r w:rsidR="00AB4827">
        <w:rPr>
          <w:rFonts w:ascii="Arial" w:eastAsia="@Arial Unicode MS" w:hAnsi="Arial" w:cs="Arial"/>
          <w:color w:val="000000" w:themeColor="text1"/>
        </w:rPr>
        <w:br/>
      </w:r>
      <w:r w:rsidR="006E6B51" w:rsidRPr="0054216A">
        <w:rPr>
          <w:rFonts w:ascii="Arial" w:eastAsia="@Arial Unicode MS" w:hAnsi="Arial" w:cs="Arial"/>
          <w:color w:val="000000" w:themeColor="text1"/>
        </w:rPr>
        <w:t>z kotłem do topienia metalu K15</w:t>
      </w:r>
      <w:r w:rsidR="00F8141D" w:rsidRPr="0054216A">
        <w:rPr>
          <w:rFonts w:ascii="Arial" w:eastAsia="@Arial Unicode MS" w:hAnsi="Arial" w:cs="Arial"/>
          <w:color w:val="000000" w:themeColor="text1"/>
        </w:rPr>
        <w:t>;</w:t>
      </w:r>
    </w:p>
    <w:p w14:paraId="128C1B83" w14:textId="3AE022EB" w:rsidR="00072528" w:rsidRPr="0054216A" w:rsidRDefault="00F8141D" w:rsidP="009B7419">
      <w:pPr>
        <w:pStyle w:val="Akapitzlist"/>
        <w:numPr>
          <w:ilvl w:val="0"/>
          <w:numId w:val="66"/>
        </w:numPr>
        <w:spacing w:line="276" w:lineRule="auto"/>
        <w:jc w:val="both"/>
        <w:rPr>
          <w:rFonts w:ascii="Arial" w:eastAsia="@Arial Unicode MS" w:hAnsi="Arial" w:cs="Arial"/>
          <w:color w:val="000000" w:themeColor="text1"/>
        </w:rPr>
      </w:pPr>
      <w:r w:rsidRPr="0054216A">
        <w:rPr>
          <w:rFonts w:ascii="Arial" w:eastAsia="@Arial Unicode MS" w:hAnsi="Arial" w:cs="Arial"/>
          <w:color w:val="000000" w:themeColor="text1"/>
        </w:rPr>
        <w:t xml:space="preserve">nowa </w:t>
      </w:r>
      <w:r w:rsidR="006E6B51" w:rsidRPr="0054216A">
        <w:rPr>
          <w:rFonts w:ascii="Arial" w:eastAsia="@Arial Unicode MS" w:hAnsi="Arial" w:cs="Arial"/>
          <w:color w:val="000000" w:themeColor="text1"/>
        </w:rPr>
        <w:t xml:space="preserve">hala </w:t>
      </w:r>
      <w:r w:rsidR="00952A32" w:rsidRPr="0054216A">
        <w:rPr>
          <w:rFonts w:ascii="Arial" w:eastAsia="@Arial Unicode MS" w:hAnsi="Arial" w:cs="Arial"/>
          <w:color w:val="000000" w:themeColor="text1"/>
        </w:rPr>
        <w:t>H7</w:t>
      </w:r>
      <w:r w:rsidR="006E6B51" w:rsidRPr="0054216A">
        <w:rPr>
          <w:rFonts w:ascii="Arial" w:eastAsia="@Arial Unicode MS" w:hAnsi="Arial" w:cs="Arial"/>
          <w:color w:val="000000" w:themeColor="text1"/>
        </w:rPr>
        <w:t xml:space="preserve"> </w:t>
      </w:r>
      <w:r w:rsidR="00952A32" w:rsidRPr="0054216A">
        <w:rPr>
          <w:rFonts w:ascii="Arial" w:eastAsia="@Arial Unicode MS" w:hAnsi="Arial" w:cs="Arial"/>
          <w:color w:val="000000" w:themeColor="text1"/>
        </w:rPr>
        <w:t>wyposażona zostanie w nowe urządzenia</w:t>
      </w:r>
      <w:r w:rsidR="006E6B51" w:rsidRPr="0054216A">
        <w:rPr>
          <w:rFonts w:ascii="Arial" w:eastAsia="@Arial Unicode MS" w:hAnsi="Arial" w:cs="Arial"/>
          <w:color w:val="000000" w:themeColor="text1"/>
        </w:rPr>
        <w:t>: obrabiarki do metalu: tokarka kołowa, frezarka pionowa, wiertarka słupowa i przecinarka taśmowa. automat spawalniczy w osłonie gazu obojętnego- 1 szt.</w:t>
      </w:r>
      <w:r w:rsidR="00952A32" w:rsidRPr="0054216A">
        <w:rPr>
          <w:rFonts w:ascii="Arial" w:eastAsia="@Arial Unicode MS" w:hAnsi="Arial" w:cs="Arial"/>
          <w:color w:val="000000" w:themeColor="text1"/>
        </w:rPr>
        <w:t>,</w:t>
      </w:r>
      <w:r w:rsidR="006E6B51" w:rsidRPr="0054216A">
        <w:rPr>
          <w:rFonts w:ascii="Arial" w:eastAsia="@Arial Unicode MS" w:hAnsi="Arial" w:cs="Arial"/>
          <w:color w:val="000000" w:themeColor="text1"/>
        </w:rPr>
        <w:t xml:space="preserve"> spawarka elektryczna – 2szt</w:t>
      </w:r>
      <w:r w:rsidR="0054216A" w:rsidRPr="0054216A">
        <w:rPr>
          <w:rFonts w:ascii="Arial" w:eastAsia="@Arial Unicode MS" w:hAnsi="Arial" w:cs="Arial"/>
          <w:color w:val="000000" w:themeColor="text1"/>
        </w:rPr>
        <w:t>;</w:t>
      </w:r>
    </w:p>
    <w:p w14:paraId="55B7C206" w14:textId="43A862BE" w:rsidR="006E6B51" w:rsidRPr="0054216A" w:rsidRDefault="00F8141D" w:rsidP="009B7419">
      <w:pPr>
        <w:pStyle w:val="Akapitzlist"/>
        <w:numPr>
          <w:ilvl w:val="0"/>
          <w:numId w:val="66"/>
        </w:numPr>
        <w:spacing w:line="276" w:lineRule="auto"/>
        <w:jc w:val="both"/>
        <w:rPr>
          <w:rFonts w:ascii="Arial" w:eastAsia="@Arial Unicode MS" w:hAnsi="Arial" w:cs="Arial"/>
          <w:color w:val="000000" w:themeColor="text1"/>
        </w:rPr>
      </w:pPr>
      <w:r w:rsidRPr="0054216A">
        <w:rPr>
          <w:rFonts w:ascii="Arial" w:eastAsia="@Arial Unicode MS" w:hAnsi="Arial" w:cs="Arial"/>
          <w:color w:val="000000" w:themeColor="text1"/>
        </w:rPr>
        <w:t xml:space="preserve">w istniejącej </w:t>
      </w:r>
      <w:r w:rsidR="00072528" w:rsidRPr="0054216A">
        <w:rPr>
          <w:rFonts w:ascii="Arial" w:eastAsia="@Arial Unicode MS" w:hAnsi="Arial" w:cs="Arial"/>
          <w:color w:val="000000" w:themeColor="text1"/>
        </w:rPr>
        <w:t xml:space="preserve">hali H3 </w:t>
      </w:r>
      <w:r w:rsidR="006E6B51" w:rsidRPr="0054216A">
        <w:rPr>
          <w:rFonts w:ascii="Arial" w:eastAsia="@Arial Unicode MS" w:hAnsi="Arial" w:cs="Arial"/>
          <w:color w:val="000000" w:themeColor="text1"/>
        </w:rPr>
        <w:t>planowane jest uruchomienie pieca próżniowego VFC wraz z kotłem podgrzewającym metal HK VFC i instalacjami pomocniczymi, który zastąpi piec próżniowy nr 1 –</w:t>
      </w:r>
      <w:r w:rsidRPr="0054216A">
        <w:rPr>
          <w:rFonts w:ascii="Arial" w:eastAsia="@Arial Unicode MS" w:hAnsi="Arial" w:cs="Arial"/>
          <w:color w:val="000000" w:themeColor="text1"/>
        </w:rPr>
        <w:t xml:space="preserve"> </w:t>
      </w:r>
      <w:r w:rsidR="006E6B51" w:rsidRPr="0054216A">
        <w:rPr>
          <w:rFonts w:ascii="Arial" w:eastAsia="@Arial Unicode MS" w:hAnsi="Arial" w:cs="Arial"/>
          <w:color w:val="000000" w:themeColor="text1"/>
        </w:rPr>
        <w:t>VFA</w:t>
      </w:r>
      <w:r w:rsidRPr="0054216A">
        <w:rPr>
          <w:rFonts w:ascii="Arial" w:eastAsia="@Arial Unicode MS" w:hAnsi="Arial" w:cs="Arial"/>
          <w:color w:val="000000" w:themeColor="text1"/>
        </w:rPr>
        <w:t xml:space="preserve"> </w:t>
      </w:r>
      <w:r w:rsidR="006E6B51" w:rsidRPr="0054216A">
        <w:rPr>
          <w:rFonts w:ascii="Arial" w:eastAsia="@Arial Unicode MS" w:hAnsi="Arial" w:cs="Arial"/>
          <w:color w:val="000000" w:themeColor="text1"/>
        </w:rPr>
        <w:t>– przeznaczony do generalnego remontu</w:t>
      </w:r>
      <w:r w:rsidRPr="0054216A">
        <w:rPr>
          <w:rFonts w:ascii="Arial" w:eastAsia="@Arial Unicode MS" w:hAnsi="Arial" w:cs="Arial"/>
          <w:color w:val="000000" w:themeColor="text1"/>
        </w:rPr>
        <w:t>, p</w:t>
      </w:r>
      <w:r w:rsidR="006E6B51" w:rsidRPr="0054216A">
        <w:rPr>
          <w:rFonts w:ascii="Arial" w:eastAsia="@Arial Unicode MS" w:hAnsi="Arial" w:cs="Arial"/>
          <w:color w:val="000000" w:themeColor="text1"/>
        </w:rPr>
        <w:t>iec VFA po remoncie będzie stanowił piec rezerwowy</w:t>
      </w:r>
      <w:r w:rsidRPr="0054216A">
        <w:rPr>
          <w:rFonts w:ascii="Arial" w:eastAsia="@Arial Unicode MS" w:hAnsi="Arial" w:cs="Arial"/>
          <w:color w:val="000000" w:themeColor="text1"/>
        </w:rPr>
        <w:t>;</w:t>
      </w:r>
      <w:r w:rsidR="006E6B51" w:rsidRPr="0054216A">
        <w:rPr>
          <w:rFonts w:ascii="Arial" w:eastAsia="@Arial Unicode MS" w:hAnsi="Arial" w:cs="Arial"/>
          <w:color w:val="000000" w:themeColor="text1"/>
        </w:rPr>
        <w:t xml:space="preserve"> </w:t>
      </w:r>
    </w:p>
    <w:p w14:paraId="3391A20D" w14:textId="09D4D2B1" w:rsidR="00072528" w:rsidRDefault="00F8141D" w:rsidP="0054216A">
      <w:pPr>
        <w:pStyle w:val="Akapitzlist"/>
        <w:numPr>
          <w:ilvl w:val="0"/>
          <w:numId w:val="66"/>
        </w:numPr>
        <w:spacing w:line="276" w:lineRule="auto"/>
        <w:jc w:val="both"/>
        <w:rPr>
          <w:rFonts w:ascii="Arial" w:eastAsia="@Arial Unicode MS" w:hAnsi="Arial" w:cs="Arial"/>
          <w:color w:val="000000" w:themeColor="text1"/>
        </w:rPr>
      </w:pPr>
      <w:r w:rsidRPr="0054216A">
        <w:rPr>
          <w:rFonts w:ascii="Arial" w:eastAsia="@Arial Unicode MS" w:hAnsi="Arial" w:cs="Arial"/>
          <w:color w:val="000000" w:themeColor="text1"/>
        </w:rPr>
        <w:t>w</w:t>
      </w:r>
      <w:r w:rsidR="00072528" w:rsidRPr="0054216A">
        <w:rPr>
          <w:rFonts w:ascii="Arial" w:eastAsia="@Arial Unicode MS" w:hAnsi="Arial" w:cs="Arial"/>
          <w:color w:val="000000" w:themeColor="text1"/>
        </w:rPr>
        <w:t xml:space="preserve"> istniejącej H1, zorganizowane zostanie dodatkowe miejsce przeznaczone dla </w:t>
      </w:r>
      <w:r w:rsidRPr="0054216A">
        <w:rPr>
          <w:rFonts w:ascii="Arial" w:eastAsia="@Arial Unicode MS" w:hAnsi="Arial" w:cs="Arial"/>
          <w:color w:val="000000" w:themeColor="text1"/>
        </w:rPr>
        <w:t xml:space="preserve">rozbudowy instalacji </w:t>
      </w:r>
      <w:r w:rsidR="00072528" w:rsidRPr="0054216A">
        <w:rPr>
          <w:rFonts w:ascii="Arial" w:eastAsia="@Arial Unicode MS" w:hAnsi="Arial" w:cs="Arial"/>
          <w:color w:val="000000" w:themeColor="text1"/>
        </w:rPr>
        <w:t>próbnej elektrorafinacji</w:t>
      </w:r>
      <w:r w:rsidRPr="0054216A">
        <w:rPr>
          <w:rFonts w:ascii="Arial" w:eastAsia="@Arial Unicode MS" w:hAnsi="Arial" w:cs="Arial"/>
          <w:color w:val="000000" w:themeColor="text1"/>
        </w:rPr>
        <w:t>; i</w:t>
      </w:r>
      <w:r w:rsidR="00072528" w:rsidRPr="0054216A">
        <w:rPr>
          <w:rFonts w:ascii="Arial" w:eastAsia="@Arial Unicode MS" w:hAnsi="Arial" w:cs="Arial"/>
          <w:color w:val="000000" w:themeColor="text1"/>
        </w:rPr>
        <w:t xml:space="preserve">nstalacja zostanie doposażona </w:t>
      </w:r>
      <w:r w:rsidR="00AB4827">
        <w:rPr>
          <w:rFonts w:ascii="Arial" w:eastAsia="@Arial Unicode MS" w:hAnsi="Arial" w:cs="Arial"/>
          <w:color w:val="000000" w:themeColor="text1"/>
        </w:rPr>
        <w:br/>
      </w:r>
      <w:r w:rsidR="00072528" w:rsidRPr="0054216A">
        <w:rPr>
          <w:rFonts w:ascii="Arial" w:eastAsia="@Arial Unicode MS" w:hAnsi="Arial" w:cs="Arial"/>
          <w:color w:val="000000" w:themeColor="text1"/>
        </w:rPr>
        <w:t>o kolejnych 5 wanien oraz piec gazowy, służący do podgrzewania elektrolit</w:t>
      </w:r>
      <w:r w:rsidRPr="0054216A">
        <w:rPr>
          <w:rFonts w:ascii="Arial" w:eastAsia="@Arial Unicode MS" w:hAnsi="Arial" w:cs="Arial"/>
          <w:color w:val="000000" w:themeColor="text1"/>
        </w:rPr>
        <w:t>; c</w:t>
      </w:r>
      <w:r w:rsidR="00072528" w:rsidRPr="0054216A">
        <w:rPr>
          <w:rFonts w:ascii="Arial" w:eastAsia="@Arial Unicode MS" w:hAnsi="Arial" w:cs="Arial"/>
          <w:color w:val="000000" w:themeColor="text1"/>
        </w:rPr>
        <w:t>ała instalacja będzie się składać z ośmiu wanien elektrolitycznych, które posadowione będą na betonowej posadzce wyłożonej płytkami kwasoodpornymi</w:t>
      </w:r>
      <w:r w:rsidR="00502A93" w:rsidRPr="0054216A">
        <w:rPr>
          <w:rFonts w:ascii="Arial" w:eastAsia="@Arial Unicode MS" w:hAnsi="Arial" w:cs="Arial"/>
          <w:color w:val="000000" w:themeColor="text1"/>
        </w:rPr>
        <w:t>.</w:t>
      </w:r>
    </w:p>
    <w:p w14:paraId="406281F6" w14:textId="09F9D48B" w:rsidR="005517BB" w:rsidRPr="00853314" w:rsidRDefault="005517BB" w:rsidP="00853314">
      <w:pPr>
        <w:tabs>
          <w:tab w:val="left" w:pos="426"/>
        </w:tabs>
        <w:spacing w:before="240" w:line="276" w:lineRule="auto"/>
        <w:jc w:val="both"/>
        <w:rPr>
          <w:rFonts w:ascii="Arial" w:hAnsi="Arial" w:cs="Arial"/>
          <w:color w:val="000000" w:themeColor="text1"/>
        </w:rPr>
      </w:pPr>
      <w:r w:rsidRPr="00853314">
        <w:rPr>
          <w:rFonts w:ascii="Arial" w:hAnsi="Arial" w:cs="Arial"/>
          <w:color w:val="000000" w:themeColor="text1"/>
        </w:rPr>
        <w:lastRenderedPageBreak/>
        <w:tab/>
        <w:t>W związku z planowanymi zmianami</w:t>
      </w:r>
      <w:r w:rsidR="004131E8" w:rsidRPr="00853314">
        <w:rPr>
          <w:rFonts w:ascii="Arial" w:hAnsi="Arial" w:cs="Arial"/>
          <w:color w:val="000000" w:themeColor="text1"/>
        </w:rPr>
        <w:t xml:space="preserve"> oraz nowymi wymogami ustawowymi konieczne jest dostosowanie warunków posiadanego pozwolenia zintegrowanego przede wszystkim w zakresie:</w:t>
      </w:r>
      <w:r w:rsidRPr="00853314">
        <w:rPr>
          <w:rFonts w:ascii="Arial" w:hAnsi="Arial" w:cs="Arial"/>
          <w:color w:val="000000" w:themeColor="text1"/>
        </w:rPr>
        <w:t xml:space="preserve"> </w:t>
      </w:r>
      <w:r w:rsidR="004131E8" w:rsidRPr="00853314">
        <w:rPr>
          <w:rFonts w:ascii="Arial" w:hAnsi="Arial" w:cs="Arial"/>
          <w:color w:val="000000" w:themeColor="text1"/>
        </w:rPr>
        <w:t>ujęcia</w:t>
      </w:r>
      <w:r w:rsidRPr="00853314">
        <w:rPr>
          <w:rFonts w:ascii="Arial" w:hAnsi="Arial" w:cs="Arial"/>
          <w:color w:val="000000" w:themeColor="text1"/>
        </w:rPr>
        <w:t xml:space="preserve"> now</w:t>
      </w:r>
      <w:r w:rsidR="004131E8" w:rsidRPr="00853314">
        <w:rPr>
          <w:rFonts w:ascii="Arial" w:hAnsi="Arial" w:cs="Arial"/>
          <w:color w:val="000000" w:themeColor="text1"/>
        </w:rPr>
        <w:t>ych</w:t>
      </w:r>
      <w:r w:rsidRPr="00853314">
        <w:rPr>
          <w:rFonts w:ascii="Arial" w:hAnsi="Arial" w:cs="Arial"/>
          <w:color w:val="000000" w:themeColor="text1"/>
        </w:rPr>
        <w:t xml:space="preserve"> źród</w:t>
      </w:r>
      <w:r w:rsidR="004131E8" w:rsidRPr="00853314">
        <w:rPr>
          <w:rFonts w:ascii="Arial" w:hAnsi="Arial" w:cs="Arial"/>
          <w:color w:val="000000" w:themeColor="text1"/>
        </w:rPr>
        <w:t>eł</w:t>
      </w:r>
      <w:r w:rsidRPr="00853314">
        <w:rPr>
          <w:rFonts w:ascii="Arial" w:hAnsi="Arial" w:cs="Arial"/>
          <w:color w:val="000000" w:themeColor="text1"/>
        </w:rPr>
        <w:t xml:space="preserve"> emisji zanieczyszczeń do powietrza</w:t>
      </w:r>
      <w:r w:rsidR="004131E8" w:rsidRPr="00853314">
        <w:rPr>
          <w:rFonts w:ascii="Arial" w:hAnsi="Arial" w:cs="Arial"/>
          <w:color w:val="000000" w:themeColor="text1"/>
        </w:rPr>
        <w:t xml:space="preserve"> i związanych tym zmianami co do wielkości emitowanych gazów i pyłów</w:t>
      </w:r>
      <w:r w:rsidR="004131E8" w:rsidRPr="00853314">
        <w:rPr>
          <w:rFonts w:ascii="Arial" w:hAnsi="Arial" w:cs="Arial"/>
          <w:color w:val="000000" w:themeColor="text1"/>
        </w:rPr>
        <w:br/>
        <w:t xml:space="preserve">z instalacji, ujęcia </w:t>
      </w:r>
      <w:r w:rsidR="00571175" w:rsidRPr="00853314">
        <w:rPr>
          <w:rFonts w:ascii="Arial" w:hAnsi="Arial" w:cs="Arial"/>
          <w:color w:val="000000" w:themeColor="text1"/>
        </w:rPr>
        <w:t>now</w:t>
      </w:r>
      <w:r w:rsidR="004131E8" w:rsidRPr="00853314">
        <w:rPr>
          <w:rFonts w:ascii="Arial" w:hAnsi="Arial" w:cs="Arial"/>
          <w:color w:val="000000" w:themeColor="text1"/>
        </w:rPr>
        <w:t>ych</w:t>
      </w:r>
      <w:r w:rsidR="00571175" w:rsidRPr="00853314">
        <w:rPr>
          <w:rFonts w:ascii="Arial" w:hAnsi="Arial" w:cs="Arial"/>
          <w:color w:val="000000" w:themeColor="text1"/>
        </w:rPr>
        <w:t xml:space="preserve"> źród</w:t>
      </w:r>
      <w:r w:rsidR="004131E8" w:rsidRPr="00853314">
        <w:rPr>
          <w:rFonts w:ascii="Arial" w:hAnsi="Arial" w:cs="Arial"/>
          <w:color w:val="000000" w:themeColor="text1"/>
        </w:rPr>
        <w:t>eł</w:t>
      </w:r>
      <w:r w:rsidR="00571175" w:rsidRPr="00853314">
        <w:rPr>
          <w:rFonts w:ascii="Arial" w:hAnsi="Arial" w:cs="Arial"/>
          <w:color w:val="000000" w:themeColor="text1"/>
        </w:rPr>
        <w:t xml:space="preserve"> hałasu, </w:t>
      </w:r>
      <w:r w:rsidR="004131E8" w:rsidRPr="00853314">
        <w:rPr>
          <w:rFonts w:ascii="Arial" w:hAnsi="Arial" w:cs="Arial"/>
          <w:color w:val="000000" w:themeColor="text1"/>
        </w:rPr>
        <w:t>uwzględnienia zmian dotyczących gospodarowania odpadami, zużycia surowców, prowadzonego monitoringu określenia warunków przeciwpożarowych jak również samego opisu całej instalacji.</w:t>
      </w:r>
    </w:p>
    <w:p w14:paraId="4D4FD90E" w14:textId="44A38C05" w:rsidR="008736A4" w:rsidRPr="00853314" w:rsidRDefault="004131E8" w:rsidP="004131E8">
      <w:pPr>
        <w:autoSpaceDE w:val="0"/>
        <w:autoSpaceDN w:val="0"/>
        <w:adjustRightInd w:val="0"/>
        <w:spacing w:line="276" w:lineRule="auto"/>
        <w:ind w:firstLine="709"/>
        <w:jc w:val="both"/>
        <w:rPr>
          <w:rFonts w:ascii="Arial" w:eastAsia="TimesNewRomanPSMT" w:hAnsi="Arial" w:cs="Arial"/>
          <w:color w:val="000000" w:themeColor="text1"/>
          <w:lang w:eastAsia="en-US"/>
        </w:rPr>
      </w:pPr>
      <w:r w:rsidRPr="00853314">
        <w:rPr>
          <w:rFonts w:ascii="Arial" w:eastAsia="TimesNewRomanPSMT" w:hAnsi="Arial" w:cs="Arial"/>
          <w:color w:val="000000" w:themeColor="text1"/>
          <w:lang w:eastAsia="en-US"/>
        </w:rPr>
        <w:t>W części dotyczącej emisji do powietrza</w:t>
      </w:r>
      <w:r w:rsidRPr="00853314">
        <w:rPr>
          <w:rFonts w:ascii="Arial" w:hAnsi="Arial" w:cs="Arial"/>
          <w:color w:val="000000" w:themeColor="text1"/>
        </w:rPr>
        <w:t xml:space="preserve"> zgodnie z art. 202 ust. 1 ustawy Prawo ochrony środowiska, w pozwoleniu określono wielkość dopuszczalnej emisji gazów </w:t>
      </w:r>
      <w:r w:rsidR="00AB4827">
        <w:rPr>
          <w:rFonts w:ascii="Arial" w:hAnsi="Arial" w:cs="Arial"/>
          <w:color w:val="000000" w:themeColor="text1"/>
        </w:rPr>
        <w:br/>
      </w:r>
      <w:r w:rsidRPr="00853314">
        <w:rPr>
          <w:rFonts w:ascii="Arial" w:hAnsi="Arial" w:cs="Arial"/>
          <w:color w:val="000000" w:themeColor="text1"/>
        </w:rPr>
        <w:t>i pyłów do powietrza w warunkach normalnego funkcjonowania instalacji po planowanych zmianach. Z</w:t>
      </w:r>
      <w:r w:rsidR="008736A4" w:rsidRPr="00853314">
        <w:rPr>
          <w:rFonts w:ascii="Arial" w:hAnsi="Arial" w:cs="Arial"/>
          <w:color w:val="000000" w:themeColor="text1"/>
        </w:rPr>
        <w:t>miany objęte niniejszą decyzj</w:t>
      </w:r>
      <w:r w:rsidR="00853314" w:rsidRPr="00853314">
        <w:rPr>
          <w:rFonts w:ascii="Arial" w:hAnsi="Arial" w:cs="Arial"/>
          <w:color w:val="000000" w:themeColor="text1"/>
        </w:rPr>
        <w:t>ą</w:t>
      </w:r>
      <w:r w:rsidR="008736A4" w:rsidRPr="00853314">
        <w:rPr>
          <w:rFonts w:ascii="Arial" w:hAnsi="Arial" w:cs="Arial"/>
          <w:color w:val="000000" w:themeColor="text1"/>
        </w:rPr>
        <w:t xml:space="preserve"> dotyczą źródeł:</w:t>
      </w:r>
    </w:p>
    <w:p w14:paraId="1EAC3BFC" w14:textId="093B6F19" w:rsidR="008348F2" w:rsidRPr="00853314" w:rsidRDefault="00E35EC8" w:rsidP="009B7419">
      <w:pPr>
        <w:pStyle w:val="Akapitzlist"/>
        <w:numPr>
          <w:ilvl w:val="0"/>
          <w:numId w:val="71"/>
        </w:numPr>
        <w:tabs>
          <w:tab w:val="left" w:pos="284"/>
        </w:tabs>
        <w:autoSpaceDE w:val="0"/>
        <w:autoSpaceDN w:val="0"/>
        <w:adjustRightInd w:val="0"/>
        <w:spacing w:line="276" w:lineRule="auto"/>
        <w:ind w:left="284" w:hanging="284"/>
        <w:jc w:val="both"/>
        <w:rPr>
          <w:rFonts w:ascii="Arial" w:hAnsi="Arial" w:cs="Arial"/>
          <w:color w:val="000000" w:themeColor="text1"/>
        </w:rPr>
      </w:pPr>
      <w:r w:rsidRPr="00853314">
        <w:rPr>
          <w:rFonts w:ascii="Arial" w:hAnsi="Arial" w:cs="Arial"/>
          <w:color w:val="000000" w:themeColor="text1"/>
        </w:rPr>
        <w:t>I</w:t>
      </w:r>
      <w:r w:rsidR="008736A4" w:rsidRPr="00853314">
        <w:rPr>
          <w:rFonts w:ascii="Arial" w:hAnsi="Arial" w:cs="Arial"/>
          <w:color w:val="000000" w:themeColor="text1"/>
        </w:rPr>
        <w:t>stniejąc</w:t>
      </w:r>
      <w:r w:rsidRPr="00853314">
        <w:rPr>
          <w:rFonts w:ascii="Arial" w:hAnsi="Arial" w:cs="Arial"/>
          <w:color w:val="000000" w:themeColor="text1"/>
        </w:rPr>
        <w:t>ych</w:t>
      </w:r>
      <w:r w:rsidR="008736A4" w:rsidRPr="00853314">
        <w:rPr>
          <w:rFonts w:ascii="Arial" w:hAnsi="Arial" w:cs="Arial"/>
          <w:color w:val="000000" w:themeColor="text1"/>
        </w:rPr>
        <w:t xml:space="preserve"> kadzi do podgrzewania metalu kierowanego do maszyn odlewniczych </w:t>
      </w:r>
      <w:r w:rsidR="00AB4827">
        <w:rPr>
          <w:rFonts w:ascii="Arial" w:hAnsi="Arial" w:cs="Arial"/>
          <w:color w:val="000000" w:themeColor="text1"/>
        </w:rPr>
        <w:br/>
      </w:r>
      <w:r w:rsidR="008736A4" w:rsidRPr="00853314">
        <w:rPr>
          <w:rFonts w:ascii="Arial" w:hAnsi="Arial" w:cs="Arial"/>
          <w:color w:val="000000" w:themeColor="text1"/>
        </w:rPr>
        <w:t>(5 palników gazowych</w:t>
      </w:r>
      <w:r w:rsidRPr="00853314">
        <w:rPr>
          <w:rFonts w:ascii="Arial" w:hAnsi="Arial" w:cs="Arial"/>
          <w:color w:val="000000" w:themeColor="text1"/>
        </w:rPr>
        <w:t>)</w:t>
      </w:r>
      <w:r w:rsidR="008736A4" w:rsidRPr="00853314">
        <w:rPr>
          <w:rFonts w:ascii="Arial" w:hAnsi="Arial" w:cs="Arial"/>
          <w:color w:val="000000" w:themeColor="text1"/>
        </w:rPr>
        <w:t xml:space="preserve"> dotychczas oznaczone numerami K14, K15, K16, K17, K18 przeniesione z hali H3 do H6; </w:t>
      </w:r>
      <w:r w:rsidR="008348F2" w:rsidRPr="00853314">
        <w:rPr>
          <w:rFonts w:ascii="Arial" w:hAnsi="Arial" w:cs="Arial"/>
          <w:color w:val="000000" w:themeColor="text1"/>
        </w:rPr>
        <w:t xml:space="preserve">spaliny z wszystkich kadzi odprowadzane będą </w:t>
      </w:r>
      <w:r w:rsidR="008736A4" w:rsidRPr="00853314">
        <w:rPr>
          <w:rFonts w:ascii="Arial" w:hAnsi="Arial" w:cs="Arial"/>
          <w:color w:val="000000" w:themeColor="text1"/>
        </w:rPr>
        <w:br/>
      </w:r>
      <w:r w:rsidR="008348F2" w:rsidRPr="00853314">
        <w:rPr>
          <w:rFonts w:ascii="Arial" w:hAnsi="Arial" w:cs="Arial"/>
          <w:color w:val="000000" w:themeColor="text1"/>
        </w:rPr>
        <w:t xml:space="preserve">do 2 </w:t>
      </w:r>
      <w:r w:rsidRPr="00853314">
        <w:rPr>
          <w:rFonts w:ascii="Arial" w:hAnsi="Arial" w:cs="Arial"/>
          <w:color w:val="000000" w:themeColor="text1"/>
        </w:rPr>
        <w:t xml:space="preserve">nowych </w:t>
      </w:r>
      <w:r w:rsidR="008348F2" w:rsidRPr="00853314">
        <w:rPr>
          <w:rFonts w:ascii="Arial" w:hAnsi="Arial" w:cs="Arial"/>
          <w:color w:val="000000" w:themeColor="text1"/>
        </w:rPr>
        <w:t>emitorów działających równolegle – E46a i E46b</w:t>
      </w:r>
      <w:r w:rsidR="008736A4" w:rsidRPr="00853314">
        <w:rPr>
          <w:rFonts w:ascii="Arial" w:hAnsi="Arial" w:cs="Arial"/>
          <w:color w:val="000000" w:themeColor="text1"/>
        </w:rPr>
        <w:t>.</w:t>
      </w:r>
      <w:r w:rsidRPr="00853314">
        <w:rPr>
          <w:rFonts w:ascii="Arial" w:hAnsi="Arial" w:cs="Arial"/>
          <w:color w:val="000000" w:themeColor="text1"/>
        </w:rPr>
        <w:t xml:space="preserve"> </w:t>
      </w:r>
      <w:r w:rsidR="008348F2" w:rsidRPr="00853314">
        <w:rPr>
          <w:rFonts w:ascii="Arial" w:hAnsi="Arial" w:cs="Arial"/>
          <w:color w:val="000000" w:themeColor="text1"/>
        </w:rPr>
        <w:t>Dotychczas spaliny</w:t>
      </w:r>
      <w:r w:rsidR="00AB4827">
        <w:rPr>
          <w:rFonts w:ascii="Arial" w:hAnsi="Arial" w:cs="Arial"/>
          <w:color w:val="000000" w:themeColor="text1"/>
        </w:rPr>
        <w:br/>
      </w:r>
      <w:r w:rsidR="008348F2" w:rsidRPr="00853314">
        <w:rPr>
          <w:rFonts w:ascii="Arial" w:hAnsi="Arial" w:cs="Arial"/>
          <w:color w:val="000000" w:themeColor="text1"/>
        </w:rPr>
        <w:t xml:space="preserve"> z kadzi odprowadzane były odpowiednio:</w:t>
      </w:r>
      <w:r w:rsidR="008736A4" w:rsidRPr="00853314">
        <w:rPr>
          <w:rFonts w:ascii="Arial" w:hAnsi="Arial" w:cs="Arial"/>
          <w:color w:val="000000" w:themeColor="text1"/>
        </w:rPr>
        <w:t xml:space="preserve"> </w:t>
      </w:r>
      <w:r w:rsidR="008348F2" w:rsidRPr="00853314">
        <w:rPr>
          <w:rFonts w:ascii="Arial" w:hAnsi="Arial" w:cs="Arial"/>
          <w:color w:val="000000" w:themeColor="text1"/>
        </w:rPr>
        <w:t>z kotłów K14, K15 i K16 do emitorów E25 i E25a</w:t>
      </w:r>
      <w:r w:rsidR="008736A4" w:rsidRPr="00853314">
        <w:rPr>
          <w:rFonts w:ascii="Arial" w:hAnsi="Arial" w:cs="Arial"/>
          <w:color w:val="000000" w:themeColor="text1"/>
        </w:rPr>
        <w:t xml:space="preserve">, </w:t>
      </w:r>
      <w:r w:rsidR="008348F2" w:rsidRPr="00853314">
        <w:rPr>
          <w:rFonts w:ascii="Arial" w:hAnsi="Arial" w:cs="Arial"/>
          <w:color w:val="000000" w:themeColor="text1"/>
        </w:rPr>
        <w:t>z kotłów K17 i K18 do emitorów E24, E24a i E24b</w:t>
      </w:r>
      <w:r w:rsidR="008736A4" w:rsidRPr="00853314">
        <w:rPr>
          <w:rFonts w:ascii="Arial" w:hAnsi="Arial" w:cs="Arial"/>
          <w:color w:val="000000" w:themeColor="text1"/>
        </w:rPr>
        <w:t>.</w:t>
      </w:r>
    </w:p>
    <w:p w14:paraId="5085FF0C" w14:textId="3E7E31E4" w:rsidR="008348F2" w:rsidRPr="00853314" w:rsidRDefault="00E35EC8" w:rsidP="004131E8">
      <w:pPr>
        <w:pStyle w:val="Akapitzlist"/>
        <w:autoSpaceDE w:val="0"/>
        <w:autoSpaceDN w:val="0"/>
        <w:adjustRightInd w:val="0"/>
        <w:spacing w:line="276" w:lineRule="auto"/>
        <w:ind w:left="284"/>
        <w:jc w:val="both"/>
        <w:rPr>
          <w:rFonts w:ascii="Arial" w:hAnsi="Arial" w:cs="Arial"/>
          <w:color w:val="000000" w:themeColor="text1"/>
        </w:rPr>
      </w:pPr>
      <w:r w:rsidRPr="00853314">
        <w:rPr>
          <w:rFonts w:ascii="Arial" w:hAnsi="Arial" w:cs="Arial"/>
          <w:color w:val="000000" w:themeColor="text1"/>
        </w:rPr>
        <w:t>O</w:t>
      </w:r>
      <w:r w:rsidR="008348F2" w:rsidRPr="00853314">
        <w:rPr>
          <w:rFonts w:ascii="Arial" w:hAnsi="Arial" w:cs="Arial"/>
          <w:color w:val="000000" w:themeColor="text1"/>
        </w:rPr>
        <w:t xml:space="preserve">pary z nad kadzi K14, K15, K16, K17, K18 do podgrzewania metalu kierowanego do maszyn odlewniczych produkujących gotowe wyroby oraz półprodukty dla pras hydraulicznych z metali w stanie ciekłym, na halach </w:t>
      </w:r>
      <w:r w:rsidRPr="00853314">
        <w:rPr>
          <w:rFonts w:ascii="Arial" w:hAnsi="Arial" w:cs="Arial"/>
          <w:color w:val="000000" w:themeColor="text1"/>
        </w:rPr>
        <w:t>H5 i H6</w:t>
      </w:r>
      <w:r w:rsidR="008348F2" w:rsidRPr="00853314">
        <w:rPr>
          <w:rFonts w:ascii="Arial" w:hAnsi="Arial" w:cs="Arial"/>
          <w:color w:val="000000" w:themeColor="text1"/>
        </w:rPr>
        <w:t>, odprowadzane będą przez urządzenia filtrowentylacyjne typu UFO-A-10000 do emitor</w:t>
      </w:r>
      <w:r w:rsidR="008736A4" w:rsidRPr="00853314">
        <w:rPr>
          <w:rFonts w:ascii="Arial" w:hAnsi="Arial" w:cs="Arial"/>
          <w:color w:val="000000" w:themeColor="text1"/>
        </w:rPr>
        <w:t>a</w:t>
      </w:r>
      <w:r w:rsidR="008348F2" w:rsidRPr="00853314">
        <w:rPr>
          <w:rFonts w:ascii="Arial" w:hAnsi="Arial" w:cs="Arial"/>
          <w:color w:val="000000" w:themeColor="text1"/>
        </w:rPr>
        <w:t xml:space="preserve"> E1.3</w:t>
      </w:r>
    </w:p>
    <w:p w14:paraId="3F965AA8" w14:textId="308CD3F6" w:rsidR="008348F2" w:rsidRPr="00853314" w:rsidRDefault="008348F2" w:rsidP="008736A4">
      <w:pPr>
        <w:autoSpaceDE w:val="0"/>
        <w:autoSpaceDN w:val="0"/>
        <w:adjustRightInd w:val="0"/>
        <w:spacing w:line="276" w:lineRule="auto"/>
        <w:ind w:left="426" w:hanging="142"/>
        <w:jc w:val="both"/>
        <w:rPr>
          <w:rFonts w:ascii="Arial" w:hAnsi="Arial" w:cs="Arial"/>
          <w:color w:val="000000" w:themeColor="text1"/>
        </w:rPr>
      </w:pPr>
      <w:r w:rsidRPr="00853314">
        <w:rPr>
          <w:rFonts w:ascii="Arial" w:hAnsi="Arial" w:cs="Arial"/>
          <w:color w:val="000000" w:themeColor="text1"/>
        </w:rPr>
        <w:t>Dotychczas opary z okapów odprowadzane były do emitora E 1.</w:t>
      </w:r>
    </w:p>
    <w:p w14:paraId="0620BD12" w14:textId="679422F9" w:rsidR="008348F2" w:rsidRPr="00853314" w:rsidRDefault="00E35EC8" w:rsidP="009B7419">
      <w:pPr>
        <w:pStyle w:val="Akapitzlist"/>
        <w:numPr>
          <w:ilvl w:val="0"/>
          <w:numId w:val="71"/>
        </w:numPr>
        <w:autoSpaceDE w:val="0"/>
        <w:autoSpaceDN w:val="0"/>
        <w:adjustRightInd w:val="0"/>
        <w:spacing w:line="276" w:lineRule="auto"/>
        <w:ind w:left="284" w:hanging="284"/>
        <w:jc w:val="both"/>
        <w:rPr>
          <w:rFonts w:ascii="Arial" w:hAnsi="Arial" w:cs="Arial"/>
          <w:color w:val="000000" w:themeColor="text1"/>
        </w:rPr>
      </w:pPr>
      <w:r w:rsidRPr="00853314">
        <w:rPr>
          <w:rFonts w:ascii="Arial" w:hAnsi="Arial" w:cs="Arial"/>
          <w:color w:val="000000" w:themeColor="text1"/>
        </w:rPr>
        <w:t>K</w:t>
      </w:r>
      <w:r w:rsidR="008348F2" w:rsidRPr="00853314">
        <w:rPr>
          <w:rFonts w:ascii="Arial" w:hAnsi="Arial" w:cs="Arial"/>
          <w:color w:val="000000" w:themeColor="text1"/>
        </w:rPr>
        <w:t>ad</w:t>
      </w:r>
      <w:r w:rsidRPr="00853314">
        <w:rPr>
          <w:rFonts w:ascii="Arial" w:hAnsi="Arial" w:cs="Arial"/>
          <w:color w:val="000000" w:themeColor="text1"/>
        </w:rPr>
        <w:t>zi</w:t>
      </w:r>
      <w:r w:rsidR="008348F2" w:rsidRPr="00853314">
        <w:rPr>
          <w:rFonts w:ascii="Arial" w:hAnsi="Arial" w:cs="Arial"/>
          <w:color w:val="000000" w:themeColor="text1"/>
        </w:rPr>
        <w:t xml:space="preserve"> K20 do podgrzewania metalu kierowanego do odlewarek mobilnych </w:t>
      </w:r>
      <w:r w:rsidRPr="00853314">
        <w:rPr>
          <w:rFonts w:ascii="Arial" w:hAnsi="Arial" w:cs="Arial"/>
          <w:color w:val="000000" w:themeColor="text1"/>
        </w:rPr>
        <w:br/>
        <w:t xml:space="preserve">(1 palnik gazowy) </w:t>
      </w:r>
      <w:r w:rsidR="008348F2" w:rsidRPr="00853314">
        <w:rPr>
          <w:rFonts w:ascii="Arial" w:hAnsi="Arial" w:cs="Arial"/>
          <w:color w:val="000000" w:themeColor="text1"/>
        </w:rPr>
        <w:t xml:space="preserve">– spaliny odprowadzane będą do 2 emitorów działających równolegle – E45a i E45b  na hali </w:t>
      </w:r>
      <w:r w:rsidRPr="00853314">
        <w:rPr>
          <w:rFonts w:ascii="Arial" w:hAnsi="Arial" w:cs="Arial"/>
          <w:color w:val="000000" w:themeColor="text1"/>
        </w:rPr>
        <w:t>H</w:t>
      </w:r>
      <w:r w:rsidR="008348F2" w:rsidRPr="00853314">
        <w:rPr>
          <w:rFonts w:ascii="Arial" w:hAnsi="Arial" w:cs="Arial"/>
          <w:color w:val="000000" w:themeColor="text1"/>
        </w:rPr>
        <w:t xml:space="preserve">6. </w:t>
      </w:r>
      <w:r w:rsidR="008348F2" w:rsidRPr="00853314">
        <w:rPr>
          <w:rFonts w:ascii="Arial" w:eastAsia="@Arial Unicode MS" w:hAnsi="Arial" w:cs="Arial"/>
          <w:color w:val="000000" w:themeColor="text1"/>
        </w:rPr>
        <w:t>Hale nr 5 i 6 wyposażone będą w wentylacje o wydajności 10000 m</w:t>
      </w:r>
      <w:r w:rsidR="008348F2" w:rsidRPr="00853314">
        <w:rPr>
          <w:rFonts w:ascii="Arial" w:eastAsia="@Arial Unicode MS" w:hAnsi="Arial" w:cs="Arial"/>
          <w:color w:val="000000" w:themeColor="text1"/>
          <w:vertAlign w:val="superscript"/>
        </w:rPr>
        <w:t>3</w:t>
      </w:r>
      <w:r w:rsidR="008348F2" w:rsidRPr="00853314">
        <w:rPr>
          <w:rFonts w:ascii="Arial" w:eastAsia="@Arial Unicode MS" w:hAnsi="Arial" w:cs="Arial"/>
          <w:color w:val="000000" w:themeColor="text1"/>
        </w:rPr>
        <w:t>/h. Otwory wyciągowe (punkty zasysania powietrza) umieszczone będą w pobliżu kotłów (kadzi podgrzewających metal). Powietrze zasysane z nad kadzi kierowane będzie na filtr nabojowy emitora E1.3.</w:t>
      </w:r>
    </w:p>
    <w:p w14:paraId="0599FC65" w14:textId="4821BCCA" w:rsidR="008348F2" w:rsidRPr="00853314" w:rsidRDefault="00E35EC8" w:rsidP="009B7419">
      <w:pPr>
        <w:pStyle w:val="Akapitzlist"/>
        <w:numPr>
          <w:ilvl w:val="0"/>
          <w:numId w:val="71"/>
        </w:numPr>
        <w:autoSpaceDE w:val="0"/>
        <w:autoSpaceDN w:val="0"/>
        <w:adjustRightInd w:val="0"/>
        <w:spacing w:line="276" w:lineRule="auto"/>
        <w:ind w:left="284" w:hanging="284"/>
        <w:jc w:val="both"/>
        <w:rPr>
          <w:rFonts w:ascii="Arial" w:hAnsi="Arial" w:cs="Arial"/>
          <w:color w:val="000000" w:themeColor="text1"/>
        </w:rPr>
      </w:pPr>
      <w:r w:rsidRPr="00853314">
        <w:rPr>
          <w:rFonts w:ascii="Arial" w:eastAsia="@Arial Unicode MS" w:hAnsi="Arial" w:cs="Arial"/>
          <w:color w:val="000000" w:themeColor="text1"/>
        </w:rPr>
        <w:t>K</w:t>
      </w:r>
      <w:r w:rsidR="008348F2" w:rsidRPr="00853314">
        <w:rPr>
          <w:rFonts w:ascii="Arial" w:eastAsia="@Arial Unicode MS" w:hAnsi="Arial" w:cs="Arial"/>
          <w:color w:val="000000" w:themeColor="text1"/>
        </w:rPr>
        <w:t>o</w:t>
      </w:r>
      <w:r w:rsidRPr="00853314">
        <w:rPr>
          <w:rFonts w:ascii="Arial" w:eastAsia="@Arial Unicode MS" w:hAnsi="Arial" w:cs="Arial"/>
          <w:color w:val="000000" w:themeColor="text1"/>
        </w:rPr>
        <w:t>tła</w:t>
      </w:r>
      <w:r w:rsidR="008348F2" w:rsidRPr="00853314">
        <w:rPr>
          <w:rFonts w:ascii="Arial" w:eastAsia="@Arial Unicode MS" w:hAnsi="Arial" w:cs="Arial"/>
          <w:color w:val="000000" w:themeColor="text1"/>
        </w:rPr>
        <w:t xml:space="preserve"> do </w:t>
      </w:r>
      <w:proofErr w:type="spellStart"/>
      <w:r w:rsidR="008348F2" w:rsidRPr="00853314">
        <w:rPr>
          <w:rFonts w:ascii="Arial" w:eastAsia="@Arial Unicode MS" w:hAnsi="Arial" w:cs="Arial"/>
          <w:color w:val="000000" w:themeColor="text1"/>
        </w:rPr>
        <w:t>opróbowań</w:t>
      </w:r>
      <w:proofErr w:type="spellEnd"/>
      <w:r w:rsidR="008348F2" w:rsidRPr="00853314">
        <w:rPr>
          <w:rFonts w:ascii="Arial" w:eastAsia="@Arial Unicode MS" w:hAnsi="Arial" w:cs="Arial"/>
          <w:color w:val="000000" w:themeColor="text1"/>
        </w:rPr>
        <w:t xml:space="preserve"> KS5, z którego spaliny odprowadzane będą do emitorów E25 </w:t>
      </w:r>
      <w:r w:rsidR="00AB4827">
        <w:rPr>
          <w:rFonts w:ascii="Arial" w:eastAsia="@Arial Unicode MS" w:hAnsi="Arial" w:cs="Arial"/>
          <w:color w:val="000000" w:themeColor="text1"/>
        </w:rPr>
        <w:br/>
      </w:r>
      <w:r w:rsidR="008348F2" w:rsidRPr="00853314">
        <w:rPr>
          <w:rFonts w:ascii="Arial" w:eastAsia="@Arial Unicode MS" w:hAnsi="Arial" w:cs="Arial"/>
          <w:color w:val="000000" w:themeColor="text1"/>
        </w:rPr>
        <w:t>i E25a, 3 piec</w:t>
      </w:r>
      <w:r w:rsidRPr="00853314">
        <w:rPr>
          <w:rFonts w:ascii="Arial" w:eastAsia="@Arial Unicode MS" w:hAnsi="Arial" w:cs="Arial"/>
          <w:color w:val="000000" w:themeColor="text1"/>
        </w:rPr>
        <w:t>ów</w:t>
      </w:r>
      <w:r w:rsidR="008348F2" w:rsidRPr="00853314">
        <w:rPr>
          <w:rFonts w:ascii="Arial" w:eastAsia="@Arial Unicode MS" w:hAnsi="Arial" w:cs="Arial"/>
          <w:color w:val="000000" w:themeColor="text1"/>
        </w:rPr>
        <w:t xml:space="preserve"> typu MZR podpięt</w:t>
      </w:r>
      <w:r w:rsidRPr="00853314">
        <w:rPr>
          <w:rFonts w:ascii="Arial" w:eastAsia="@Arial Unicode MS" w:hAnsi="Arial" w:cs="Arial"/>
          <w:color w:val="000000" w:themeColor="text1"/>
        </w:rPr>
        <w:t xml:space="preserve">ych </w:t>
      </w:r>
      <w:r w:rsidR="008348F2" w:rsidRPr="00853314">
        <w:rPr>
          <w:rFonts w:ascii="Arial" w:eastAsia="@Arial Unicode MS" w:hAnsi="Arial" w:cs="Arial"/>
          <w:color w:val="000000" w:themeColor="text1"/>
        </w:rPr>
        <w:t>do emitora E1</w:t>
      </w:r>
      <w:r w:rsidRPr="00853314">
        <w:rPr>
          <w:rFonts w:ascii="Arial" w:eastAsia="@Arial Unicode MS" w:hAnsi="Arial" w:cs="Arial"/>
          <w:color w:val="000000" w:themeColor="text1"/>
        </w:rPr>
        <w:t xml:space="preserve">, </w:t>
      </w:r>
      <w:r w:rsidR="008348F2" w:rsidRPr="00853314">
        <w:rPr>
          <w:rFonts w:ascii="Arial" w:eastAsia="@Arial Unicode MS" w:hAnsi="Arial" w:cs="Arial"/>
          <w:color w:val="000000" w:themeColor="text1"/>
        </w:rPr>
        <w:t>ko</w:t>
      </w:r>
      <w:r w:rsidRPr="00853314">
        <w:rPr>
          <w:rFonts w:ascii="Arial" w:eastAsia="@Arial Unicode MS" w:hAnsi="Arial" w:cs="Arial"/>
          <w:color w:val="000000" w:themeColor="text1"/>
        </w:rPr>
        <w:t>t</w:t>
      </w:r>
      <w:r w:rsidR="008348F2" w:rsidRPr="00853314">
        <w:rPr>
          <w:rFonts w:ascii="Arial" w:eastAsia="@Arial Unicode MS" w:hAnsi="Arial" w:cs="Arial"/>
          <w:color w:val="000000" w:themeColor="text1"/>
        </w:rPr>
        <w:t>ł</w:t>
      </w:r>
      <w:r w:rsidRPr="00853314">
        <w:rPr>
          <w:rFonts w:ascii="Arial" w:eastAsia="@Arial Unicode MS" w:hAnsi="Arial" w:cs="Arial"/>
          <w:color w:val="000000" w:themeColor="text1"/>
        </w:rPr>
        <w:t>a</w:t>
      </w:r>
      <w:r w:rsidR="008348F2" w:rsidRPr="00853314">
        <w:rPr>
          <w:rFonts w:ascii="Arial" w:eastAsia="@Arial Unicode MS" w:hAnsi="Arial" w:cs="Arial"/>
          <w:color w:val="000000" w:themeColor="text1"/>
        </w:rPr>
        <w:t xml:space="preserve"> podgrzewając</w:t>
      </w:r>
      <w:r w:rsidRPr="00853314">
        <w:rPr>
          <w:rFonts w:ascii="Arial" w:eastAsia="@Arial Unicode MS" w:hAnsi="Arial" w:cs="Arial"/>
          <w:color w:val="000000" w:themeColor="text1"/>
        </w:rPr>
        <w:t>ego</w:t>
      </w:r>
      <w:r w:rsidR="008348F2" w:rsidRPr="00853314">
        <w:rPr>
          <w:rFonts w:ascii="Arial" w:eastAsia="@Arial Unicode MS" w:hAnsi="Arial" w:cs="Arial"/>
          <w:color w:val="000000" w:themeColor="text1"/>
        </w:rPr>
        <w:t xml:space="preserve"> metal K-19 kierowany do krystalizatora ślimakowego. Opary z okapu krystalizatora kierowane będą do emitora E1.1.</w:t>
      </w:r>
    </w:p>
    <w:p w14:paraId="57ECEEE7" w14:textId="0392475E" w:rsidR="00E35EC8" w:rsidRPr="00853314" w:rsidRDefault="00E35EC8" w:rsidP="00E35EC8">
      <w:pPr>
        <w:pStyle w:val="Akapitzlist"/>
        <w:autoSpaceDE w:val="0"/>
        <w:autoSpaceDN w:val="0"/>
        <w:adjustRightInd w:val="0"/>
        <w:spacing w:line="276" w:lineRule="auto"/>
        <w:ind w:left="284"/>
        <w:jc w:val="both"/>
        <w:rPr>
          <w:rFonts w:ascii="Arial" w:eastAsia="@Arial Unicode MS" w:hAnsi="Arial" w:cs="Arial"/>
          <w:color w:val="000000" w:themeColor="text1"/>
        </w:rPr>
      </w:pPr>
      <w:r w:rsidRPr="00853314">
        <w:rPr>
          <w:rFonts w:ascii="Arial" w:eastAsia="@Arial Unicode MS" w:hAnsi="Arial" w:cs="Arial"/>
          <w:color w:val="000000" w:themeColor="text1"/>
        </w:rPr>
        <w:t xml:space="preserve">Powyższymi urządzeniami zostały zostaną zastąpione wyłączone z eksploatacji </w:t>
      </w:r>
      <w:r w:rsidR="00853314">
        <w:rPr>
          <w:rFonts w:ascii="Arial" w:eastAsia="@Arial Unicode MS" w:hAnsi="Arial" w:cs="Arial"/>
          <w:color w:val="000000" w:themeColor="text1"/>
        </w:rPr>
        <w:br/>
      </w:r>
      <w:r w:rsidRPr="00853314">
        <w:rPr>
          <w:rFonts w:ascii="Arial" w:eastAsia="@Arial Unicode MS" w:hAnsi="Arial" w:cs="Arial"/>
          <w:color w:val="000000" w:themeColor="text1"/>
        </w:rPr>
        <w:t>i zdemontowane kotły oznaczone nr KS1, KS2, KS3 i KS4 z których spaliny odprowadzane były emitorami E24, E24a i E24b.</w:t>
      </w:r>
    </w:p>
    <w:p w14:paraId="7F747558" w14:textId="6AC320B2" w:rsidR="008348F2" w:rsidRPr="00853314" w:rsidRDefault="00E35EC8" w:rsidP="009B7419">
      <w:pPr>
        <w:pStyle w:val="Akapitzlist"/>
        <w:numPr>
          <w:ilvl w:val="0"/>
          <w:numId w:val="71"/>
        </w:numPr>
        <w:autoSpaceDE w:val="0"/>
        <w:autoSpaceDN w:val="0"/>
        <w:adjustRightInd w:val="0"/>
        <w:spacing w:line="276" w:lineRule="auto"/>
        <w:ind w:left="284" w:hanging="284"/>
        <w:jc w:val="both"/>
        <w:rPr>
          <w:rFonts w:ascii="Arial" w:eastAsia="@Arial Unicode MS" w:hAnsi="Arial" w:cs="Arial"/>
          <w:color w:val="000000" w:themeColor="text1"/>
        </w:rPr>
      </w:pPr>
      <w:r w:rsidRPr="00853314">
        <w:rPr>
          <w:rFonts w:ascii="Arial" w:eastAsia="@Arial Unicode MS" w:hAnsi="Arial" w:cs="Arial"/>
          <w:color w:val="000000" w:themeColor="text1"/>
        </w:rPr>
        <w:t>P</w:t>
      </w:r>
      <w:r w:rsidR="008348F2" w:rsidRPr="00853314">
        <w:rPr>
          <w:rFonts w:ascii="Arial" w:eastAsia="@Arial Unicode MS" w:hAnsi="Arial" w:cs="Arial"/>
          <w:color w:val="000000" w:themeColor="text1"/>
        </w:rPr>
        <w:t>ieca próżniowego VFC</w:t>
      </w:r>
      <w:r w:rsidR="008348F2" w:rsidRPr="00853314">
        <w:rPr>
          <w:rFonts w:ascii="Arial" w:hAnsi="Arial" w:cs="Arial"/>
          <w:color w:val="000000" w:themeColor="text1"/>
        </w:rPr>
        <w:t xml:space="preserve"> wraz z kotłem podgrzewającym metal HK VFC</w:t>
      </w:r>
      <w:r w:rsidR="008348F2" w:rsidRPr="00853314">
        <w:rPr>
          <w:rFonts w:ascii="Arial" w:eastAsia="@Arial Unicode MS" w:hAnsi="Arial" w:cs="Arial"/>
          <w:color w:val="000000" w:themeColor="text1"/>
        </w:rPr>
        <w:t>, który zastąpi piec próżniowy nr 1 –VFA – przeznaczony do generalnego remontu. Piec VFA po remoncie będzie stanowił piec rezerwowy. Spaliny z kotła podgrzewającego metal będą odprowadzane do emitora E63.</w:t>
      </w:r>
    </w:p>
    <w:p w14:paraId="632783D2" w14:textId="620B8D77" w:rsidR="005517BB" w:rsidRPr="0095113D" w:rsidRDefault="0095113D" w:rsidP="009B7419">
      <w:pPr>
        <w:pStyle w:val="Akapitzlist"/>
        <w:numPr>
          <w:ilvl w:val="0"/>
          <w:numId w:val="71"/>
        </w:numPr>
        <w:autoSpaceDE w:val="0"/>
        <w:autoSpaceDN w:val="0"/>
        <w:adjustRightInd w:val="0"/>
        <w:spacing w:line="276" w:lineRule="auto"/>
        <w:ind w:left="284" w:hanging="284"/>
        <w:jc w:val="both"/>
        <w:rPr>
          <w:rFonts w:ascii="Arial" w:hAnsi="Arial" w:cs="Arial"/>
          <w:color w:val="000000" w:themeColor="text1"/>
        </w:rPr>
      </w:pPr>
      <w:r>
        <w:rPr>
          <w:rFonts w:ascii="Arial" w:eastAsia="@Arial Unicode MS" w:hAnsi="Arial" w:cs="Arial"/>
          <w:color w:val="000000" w:themeColor="text1"/>
        </w:rPr>
        <w:t>P</w:t>
      </w:r>
      <w:r w:rsidR="008348F2" w:rsidRPr="00853314">
        <w:rPr>
          <w:rFonts w:ascii="Arial" w:eastAsia="@Arial Unicode MS" w:hAnsi="Arial" w:cs="Arial"/>
          <w:color w:val="000000" w:themeColor="text1"/>
        </w:rPr>
        <w:t>iec</w:t>
      </w:r>
      <w:r w:rsidR="009B2571" w:rsidRPr="00853314">
        <w:rPr>
          <w:rFonts w:ascii="Arial" w:eastAsia="@Arial Unicode MS" w:hAnsi="Arial" w:cs="Arial"/>
          <w:color w:val="000000" w:themeColor="text1"/>
        </w:rPr>
        <w:t>a</w:t>
      </w:r>
      <w:r w:rsidR="008348F2" w:rsidRPr="00853314">
        <w:rPr>
          <w:rFonts w:ascii="Arial" w:eastAsia="@Arial Unicode MS" w:hAnsi="Arial" w:cs="Arial"/>
          <w:color w:val="000000" w:themeColor="text1"/>
        </w:rPr>
        <w:t xml:space="preserve"> gazow</w:t>
      </w:r>
      <w:r w:rsidR="009B2571" w:rsidRPr="00853314">
        <w:rPr>
          <w:rFonts w:ascii="Arial" w:eastAsia="@Arial Unicode MS" w:hAnsi="Arial" w:cs="Arial"/>
          <w:color w:val="000000" w:themeColor="text1"/>
        </w:rPr>
        <w:t>ego zlokalizowanego w pomieszczeniu elektrorafinacji</w:t>
      </w:r>
      <w:r w:rsidR="008348F2" w:rsidRPr="00853314">
        <w:rPr>
          <w:rFonts w:ascii="Arial" w:eastAsia="@Arial Unicode MS" w:hAnsi="Arial" w:cs="Arial"/>
          <w:color w:val="000000" w:themeColor="text1"/>
        </w:rPr>
        <w:t>, służąc</w:t>
      </w:r>
      <w:r w:rsidR="009B2571" w:rsidRPr="00853314">
        <w:rPr>
          <w:rFonts w:ascii="Arial" w:eastAsia="@Arial Unicode MS" w:hAnsi="Arial" w:cs="Arial"/>
          <w:color w:val="000000" w:themeColor="text1"/>
        </w:rPr>
        <w:t>ego</w:t>
      </w:r>
      <w:r w:rsidR="008348F2" w:rsidRPr="00853314">
        <w:rPr>
          <w:rFonts w:ascii="Arial" w:eastAsia="@Arial Unicode MS" w:hAnsi="Arial" w:cs="Arial"/>
          <w:color w:val="000000" w:themeColor="text1"/>
        </w:rPr>
        <w:t xml:space="preserve"> do podgrzewania elektrolitu. Spaliny z pieca odprowadzane będą do emitora E40. </w:t>
      </w:r>
    </w:p>
    <w:p w14:paraId="6DCD5978" w14:textId="703EFBB3" w:rsidR="0095113D" w:rsidRPr="0095113D" w:rsidRDefault="0095113D" w:rsidP="0095113D">
      <w:pPr>
        <w:pStyle w:val="Akapitzlist"/>
        <w:numPr>
          <w:ilvl w:val="0"/>
          <w:numId w:val="71"/>
        </w:numPr>
        <w:ind w:left="284" w:hanging="284"/>
        <w:rPr>
          <w:rFonts w:ascii="Arial" w:hAnsi="Arial" w:cs="Arial"/>
          <w:color w:val="000000" w:themeColor="text1"/>
        </w:rPr>
      </w:pPr>
      <w:r w:rsidRPr="0095113D">
        <w:rPr>
          <w:rFonts w:ascii="Arial" w:hAnsi="Arial" w:cs="Arial"/>
          <w:color w:val="000000" w:themeColor="text1"/>
        </w:rPr>
        <w:lastRenderedPageBreak/>
        <w:t>Kotła K19 podgrzewającego metal podawany do krystalizatora ślimakowego</w:t>
      </w:r>
      <w:r>
        <w:rPr>
          <w:rFonts w:ascii="Arial" w:hAnsi="Arial" w:cs="Arial"/>
          <w:color w:val="000000" w:themeColor="text1"/>
        </w:rPr>
        <w:t xml:space="preserve"> </w:t>
      </w:r>
      <w:r w:rsidRPr="0095113D">
        <w:rPr>
          <w:rFonts w:ascii="Arial" w:hAnsi="Arial" w:cs="Arial"/>
          <w:color w:val="000000" w:themeColor="text1"/>
        </w:rPr>
        <w:t>– spaliny odprowadzane będą do emitora – E41.</w:t>
      </w:r>
    </w:p>
    <w:p w14:paraId="6F07E39C" w14:textId="31209CD2" w:rsidR="0008618C" w:rsidRPr="0008618C" w:rsidRDefault="0008618C" w:rsidP="0008618C">
      <w:pPr>
        <w:spacing w:before="120" w:line="276" w:lineRule="auto"/>
        <w:jc w:val="both"/>
        <w:rPr>
          <w:rFonts w:ascii="Arial" w:hAnsi="Arial" w:cs="Arial"/>
          <w:color w:val="000000" w:themeColor="text1"/>
        </w:rPr>
      </w:pPr>
      <w:r w:rsidRPr="0008618C">
        <w:rPr>
          <w:rFonts w:ascii="Arial" w:hAnsi="Arial" w:cs="Arial"/>
          <w:color w:val="000000" w:themeColor="text1"/>
        </w:rPr>
        <w:t xml:space="preserve">We wniosku wykazano, że emisja pyłów i gazów wprowadzanych do powietrza </w:t>
      </w:r>
      <w:r>
        <w:rPr>
          <w:rFonts w:ascii="Arial" w:hAnsi="Arial" w:cs="Arial"/>
          <w:color w:val="000000" w:themeColor="text1"/>
        </w:rPr>
        <w:br/>
      </w:r>
      <w:r w:rsidRPr="0008618C">
        <w:rPr>
          <w:rFonts w:ascii="Arial" w:hAnsi="Arial" w:cs="Arial"/>
          <w:color w:val="000000" w:themeColor="text1"/>
        </w:rPr>
        <w:t xml:space="preserve">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t>
      </w:r>
      <w:r>
        <w:rPr>
          <w:rFonts w:ascii="Arial" w:hAnsi="Arial" w:cs="Arial"/>
          <w:color w:val="000000" w:themeColor="text1"/>
        </w:rPr>
        <w:br/>
      </w:r>
      <w:r w:rsidRPr="0008618C">
        <w:rPr>
          <w:rFonts w:ascii="Arial" w:hAnsi="Arial" w:cs="Arial"/>
          <w:color w:val="000000" w:themeColor="text1"/>
        </w:rPr>
        <w:t xml:space="preserve">w rozporządzeniu Ministra Środowiska z dnia 24 sierpnia 2012r. w sprawie poziomów niektórych substancji w powietrzu oraz nie spowoduje przekroczeń wartości odniesienia określonych w rozporządzeniu Ministra z dnia 26 stycznia 2010r. </w:t>
      </w:r>
      <w:r>
        <w:rPr>
          <w:rFonts w:ascii="Arial" w:hAnsi="Arial" w:cs="Arial"/>
          <w:color w:val="000000" w:themeColor="text1"/>
        </w:rPr>
        <w:br/>
      </w:r>
      <w:r w:rsidRPr="0008618C">
        <w:rPr>
          <w:rFonts w:ascii="Arial" w:hAnsi="Arial" w:cs="Arial"/>
          <w:color w:val="000000" w:themeColor="text1"/>
        </w:rPr>
        <w:t xml:space="preserve">w sprawie wartości odniesienia dla niektórych substancji w powietrzu. </w:t>
      </w:r>
    </w:p>
    <w:p w14:paraId="4DBD7723" w14:textId="1407B8BD" w:rsidR="0016207B" w:rsidRPr="0008618C" w:rsidRDefault="0008618C" w:rsidP="0008618C">
      <w:pPr>
        <w:spacing w:line="276" w:lineRule="auto"/>
        <w:jc w:val="both"/>
        <w:rPr>
          <w:rFonts w:ascii="Arial" w:hAnsi="Arial" w:cs="Arial"/>
          <w:color w:val="000000" w:themeColor="text1"/>
        </w:rPr>
      </w:pPr>
      <w:r w:rsidRPr="0008618C">
        <w:rPr>
          <w:rFonts w:ascii="Arial" w:hAnsi="Arial" w:cs="Arial"/>
          <w:color w:val="000000" w:themeColor="text1"/>
        </w:rPr>
        <w:t>Wykazano również, iż w zakresie poziomów emisji do powietrza (BAT-</w:t>
      </w:r>
      <w:proofErr w:type="spellStart"/>
      <w:r w:rsidRPr="0008618C">
        <w:rPr>
          <w:rFonts w:ascii="Arial" w:hAnsi="Arial" w:cs="Arial"/>
          <w:color w:val="000000" w:themeColor="text1"/>
        </w:rPr>
        <w:t>AELs</w:t>
      </w:r>
      <w:proofErr w:type="spellEnd"/>
      <w:r w:rsidRPr="0008618C">
        <w:rPr>
          <w:rFonts w:ascii="Arial" w:hAnsi="Arial" w:cs="Arial"/>
          <w:color w:val="000000" w:themeColor="text1"/>
        </w:rPr>
        <w:t xml:space="preserve">) instalacja spełnia wymogi Decyzji Komisji UE 2016/1032 ustanawiającej konkluzje dotyczące najlepszych dostępnych technik (BAT) dla przemysłu metali nieżelaznych. Ponadto dokonano analizy wpływu zmian w instalacji pod kątem wymagań </w:t>
      </w:r>
      <w:r>
        <w:rPr>
          <w:rFonts w:ascii="Arial" w:hAnsi="Arial" w:cs="Arial"/>
          <w:color w:val="000000" w:themeColor="text1"/>
        </w:rPr>
        <w:br/>
      </w:r>
      <w:r w:rsidRPr="0008618C">
        <w:rPr>
          <w:rFonts w:ascii="Arial" w:hAnsi="Arial" w:cs="Arial"/>
          <w:color w:val="000000" w:themeColor="text1"/>
        </w:rPr>
        <w:t>ww. Konkluzji BAT, w tym w szczególności przeanalizowano zakres i sposób monitorowania wielkości emisji zanieczyszczeń wprowadzanych do powietrza.</w:t>
      </w:r>
      <w:r>
        <w:rPr>
          <w:rFonts w:ascii="Arial" w:hAnsi="Arial" w:cs="Arial"/>
          <w:color w:val="000000" w:themeColor="text1"/>
        </w:rPr>
        <w:br/>
      </w:r>
      <w:r w:rsidR="003E230C" w:rsidRPr="00853314">
        <w:rPr>
          <w:rFonts w:ascii="Arial" w:hAnsi="Arial" w:cs="Arial"/>
          <w:color w:val="000000" w:themeColor="text1"/>
        </w:rPr>
        <w:t>Po planowanych zmianach wymogi konkluzji winny być spełnione dla</w:t>
      </w:r>
      <w:r w:rsidR="00734FF0" w:rsidRPr="00853314">
        <w:rPr>
          <w:rFonts w:ascii="Arial" w:hAnsi="Arial" w:cs="Arial"/>
          <w:color w:val="000000" w:themeColor="text1"/>
        </w:rPr>
        <w:t xml:space="preserve"> czterech</w:t>
      </w:r>
      <w:r w:rsidR="003E230C" w:rsidRPr="00853314">
        <w:rPr>
          <w:rFonts w:ascii="Arial" w:hAnsi="Arial" w:cs="Arial"/>
          <w:color w:val="000000" w:themeColor="text1"/>
        </w:rPr>
        <w:t xml:space="preserve"> </w:t>
      </w:r>
      <w:r w:rsidR="003E230C" w:rsidRPr="008A427B">
        <w:rPr>
          <w:rFonts w:ascii="Arial" w:hAnsi="Arial" w:cs="Arial"/>
          <w:color w:val="000000" w:themeColor="text1"/>
        </w:rPr>
        <w:t>emitorów E1, E1.1.</w:t>
      </w:r>
      <w:r w:rsidR="00734FF0" w:rsidRPr="008A427B">
        <w:rPr>
          <w:rFonts w:ascii="Arial" w:hAnsi="Arial" w:cs="Arial"/>
          <w:color w:val="000000" w:themeColor="text1"/>
        </w:rPr>
        <w:t>,E1.2 oraz</w:t>
      </w:r>
      <w:r w:rsidR="003E230C" w:rsidRPr="008A427B">
        <w:rPr>
          <w:rFonts w:ascii="Arial" w:hAnsi="Arial" w:cs="Arial"/>
          <w:color w:val="000000" w:themeColor="text1"/>
        </w:rPr>
        <w:t xml:space="preserve"> E.1.</w:t>
      </w:r>
      <w:r w:rsidR="00734FF0" w:rsidRPr="008A427B">
        <w:rPr>
          <w:rFonts w:ascii="Arial" w:hAnsi="Arial" w:cs="Arial"/>
          <w:color w:val="000000" w:themeColor="text1"/>
        </w:rPr>
        <w:t>3</w:t>
      </w:r>
      <w:r w:rsidR="003E230C" w:rsidRPr="008A427B">
        <w:rPr>
          <w:rFonts w:ascii="Arial" w:hAnsi="Arial" w:cs="Arial"/>
          <w:color w:val="000000" w:themeColor="text1"/>
        </w:rPr>
        <w:t xml:space="preserve">. </w:t>
      </w:r>
      <w:r w:rsidR="0016207B" w:rsidRPr="008A427B">
        <w:rPr>
          <w:rFonts w:ascii="Arial" w:hAnsi="Arial" w:cs="Arial"/>
          <w:color w:val="000000" w:themeColor="text1"/>
        </w:rPr>
        <w:t>Emitor E</w:t>
      </w:r>
      <w:r w:rsidR="00C04D72" w:rsidRPr="008A427B">
        <w:rPr>
          <w:rFonts w:ascii="Arial" w:hAnsi="Arial" w:cs="Arial"/>
          <w:color w:val="000000" w:themeColor="text1"/>
        </w:rPr>
        <w:t>1.</w:t>
      </w:r>
      <w:r w:rsidR="0016207B" w:rsidRPr="008A427B">
        <w:rPr>
          <w:rFonts w:ascii="Arial" w:hAnsi="Arial" w:cs="Arial"/>
          <w:color w:val="000000" w:themeColor="text1"/>
        </w:rPr>
        <w:t>3 jest emitorem nowym</w:t>
      </w:r>
      <w:r w:rsidR="00C04D72" w:rsidRPr="008A427B">
        <w:rPr>
          <w:rFonts w:ascii="Arial" w:hAnsi="Arial" w:cs="Arial"/>
          <w:color w:val="000000" w:themeColor="text1"/>
        </w:rPr>
        <w:t xml:space="preserve">, ustalono </w:t>
      </w:r>
      <w:r w:rsidR="00B57822" w:rsidRPr="008A427B">
        <w:rPr>
          <w:rFonts w:ascii="Arial" w:hAnsi="Arial" w:cs="Arial"/>
          <w:color w:val="000000" w:themeColor="text1"/>
        </w:rPr>
        <w:t xml:space="preserve">dla niego </w:t>
      </w:r>
      <w:r w:rsidR="00C04D72" w:rsidRPr="008A427B">
        <w:rPr>
          <w:rFonts w:ascii="Arial" w:hAnsi="Arial" w:cs="Arial"/>
          <w:color w:val="000000" w:themeColor="text1"/>
        </w:rPr>
        <w:t xml:space="preserve">dopuszczalne wielkości emisji zanieczyszczeń wprowadzanych do powietrza </w:t>
      </w:r>
      <w:r w:rsidR="00C04D72" w:rsidRPr="008A427B">
        <w:rPr>
          <w:rFonts w:ascii="Arial" w:hAnsi="Arial" w:cs="Arial"/>
          <w:color w:val="000000" w:themeColor="text1"/>
        </w:rPr>
        <w:br/>
        <w:t>w dwóch wariantach (tak jak dla pozostałych emitorów), tj. w okresie do 29 czerwca 2020r oraz od 30 czerwca 2020r.</w:t>
      </w:r>
    </w:p>
    <w:p w14:paraId="3C3F8C5E" w14:textId="51547FC0" w:rsidR="00734FF0" w:rsidRPr="0008618C" w:rsidRDefault="003E230C" w:rsidP="00734FF0">
      <w:pPr>
        <w:spacing w:line="276" w:lineRule="auto"/>
        <w:jc w:val="both"/>
        <w:rPr>
          <w:rFonts w:ascii="Arial" w:hAnsi="Arial" w:cs="Arial"/>
        </w:rPr>
      </w:pPr>
      <w:r w:rsidRPr="00780408">
        <w:rPr>
          <w:rFonts w:ascii="Arial" w:hAnsi="Arial" w:cs="Arial"/>
          <w:color w:val="000000" w:themeColor="text1"/>
        </w:rPr>
        <w:t>Na wniosek strony dla emitora E1 określono w decyzji dopuszczalny poziom chlorków w górnej granicy przedziału podanego w BAT, tj. na poziomie 10 mg/Nm</w:t>
      </w:r>
      <w:r w:rsidRPr="00780408">
        <w:rPr>
          <w:rFonts w:ascii="Arial" w:hAnsi="Arial" w:cs="Arial"/>
          <w:color w:val="000000" w:themeColor="text1"/>
          <w:vertAlign w:val="superscript"/>
        </w:rPr>
        <w:t>3</w:t>
      </w:r>
      <w:r w:rsidRPr="00780408">
        <w:rPr>
          <w:rFonts w:ascii="Arial" w:hAnsi="Arial" w:cs="Arial"/>
          <w:color w:val="000000" w:themeColor="text1"/>
        </w:rPr>
        <w:t>. Przedstawione wyniki pomiarów wykazały</w:t>
      </w:r>
      <w:r w:rsidR="0016207B" w:rsidRPr="00780408">
        <w:rPr>
          <w:rFonts w:ascii="Arial" w:hAnsi="Arial" w:cs="Arial"/>
          <w:color w:val="000000" w:themeColor="text1"/>
        </w:rPr>
        <w:t>,</w:t>
      </w:r>
      <w:r w:rsidRPr="00780408">
        <w:rPr>
          <w:rFonts w:ascii="Arial" w:hAnsi="Arial" w:cs="Arial"/>
          <w:color w:val="000000" w:themeColor="text1"/>
        </w:rPr>
        <w:t xml:space="preserve"> iż rzeczywista emisja chlorków kształtuje się na wyższym niż dotychczas określony w pozwoleniu zintegrowanym </w:t>
      </w:r>
      <w:r w:rsidR="001E2899" w:rsidRPr="00780408">
        <w:rPr>
          <w:rFonts w:ascii="Arial" w:hAnsi="Arial" w:cs="Arial"/>
          <w:color w:val="000000" w:themeColor="text1"/>
        </w:rPr>
        <w:t>na poziomie</w:t>
      </w:r>
      <w:r w:rsidRPr="00780408">
        <w:rPr>
          <w:rFonts w:ascii="Arial" w:hAnsi="Arial" w:cs="Arial"/>
          <w:color w:val="000000" w:themeColor="text1"/>
        </w:rPr>
        <w:t xml:space="preserve"> </w:t>
      </w:r>
      <w:r w:rsidR="00AB4827">
        <w:rPr>
          <w:rFonts w:ascii="Arial" w:hAnsi="Arial" w:cs="Arial"/>
          <w:color w:val="000000" w:themeColor="text1"/>
        </w:rPr>
        <w:br/>
      </w:r>
      <w:r w:rsidRPr="00780408">
        <w:rPr>
          <w:rFonts w:ascii="Arial" w:hAnsi="Arial" w:cs="Arial"/>
          <w:color w:val="000000" w:themeColor="text1"/>
        </w:rPr>
        <w:t>7 mg/Nm</w:t>
      </w:r>
      <w:r w:rsidRPr="00780408">
        <w:rPr>
          <w:rFonts w:ascii="Arial" w:hAnsi="Arial" w:cs="Arial"/>
          <w:color w:val="000000" w:themeColor="text1"/>
          <w:vertAlign w:val="superscript"/>
        </w:rPr>
        <w:t>3</w:t>
      </w:r>
      <w:r w:rsidR="001E2899" w:rsidRPr="00780408">
        <w:rPr>
          <w:rFonts w:ascii="Arial" w:hAnsi="Arial" w:cs="Arial"/>
          <w:color w:val="000000" w:themeColor="text1"/>
        </w:rPr>
        <w:t>.</w:t>
      </w:r>
      <w:r w:rsidR="00B57822" w:rsidRPr="00780408">
        <w:rPr>
          <w:rFonts w:ascii="Arial" w:hAnsi="Arial" w:cs="Arial"/>
          <w:color w:val="000000" w:themeColor="text1"/>
        </w:rPr>
        <w:t xml:space="preserve"> </w:t>
      </w:r>
      <w:r w:rsidR="00734FF0" w:rsidRPr="00780408">
        <w:rPr>
          <w:rFonts w:ascii="Arial" w:hAnsi="Arial" w:cs="Arial"/>
          <w:color w:val="000000" w:themeColor="text1"/>
        </w:rPr>
        <w:t>Ponadto z uwagi na wskazania w konkluzjach BAT 97 uzależniające dopuszczalne stężenia pyłu na poziomie dolnej granicy zakresu w przypadku gdy wyniki pomiarów emisji do powietrza metali ciężkich przekroczą poziomy: 1 mg/Nm</w:t>
      </w:r>
      <w:r w:rsidR="00734FF0" w:rsidRPr="00780408">
        <w:rPr>
          <w:rFonts w:ascii="Arial" w:hAnsi="Arial" w:cs="Arial"/>
          <w:color w:val="000000" w:themeColor="text1"/>
          <w:vertAlign w:val="superscript"/>
        </w:rPr>
        <w:t>3</w:t>
      </w:r>
      <w:r w:rsidR="00734FF0" w:rsidRPr="00780408">
        <w:rPr>
          <w:rFonts w:ascii="Arial" w:hAnsi="Arial" w:cs="Arial"/>
          <w:color w:val="000000" w:themeColor="text1"/>
        </w:rPr>
        <w:t xml:space="preserve"> dla ołowiu, w punkcie XI.2 zobowiąz</w:t>
      </w:r>
      <w:r w:rsidR="008A427B" w:rsidRPr="00780408">
        <w:rPr>
          <w:rFonts w:ascii="Arial" w:hAnsi="Arial" w:cs="Arial"/>
          <w:color w:val="000000" w:themeColor="text1"/>
        </w:rPr>
        <w:t>ano</w:t>
      </w:r>
      <w:r w:rsidR="00734FF0" w:rsidRPr="00780408">
        <w:rPr>
          <w:rFonts w:ascii="Arial" w:hAnsi="Arial" w:cs="Arial"/>
          <w:color w:val="000000" w:themeColor="text1"/>
        </w:rPr>
        <w:t xml:space="preserve"> Spółkę w takiej sytuacji do wystąpienia</w:t>
      </w:r>
      <w:r w:rsidR="00853314" w:rsidRPr="00780408">
        <w:rPr>
          <w:rFonts w:ascii="Arial" w:hAnsi="Arial" w:cs="Arial"/>
          <w:color w:val="000000" w:themeColor="text1"/>
        </w:rPr>
        <w:br/>
      </w:r>
      <w:r w:rsidR="00734FF0" w:rsidRPr="00780408">
        <w:rPr>
          <w:rFonts w:ascii="Arial" w:hAnsi="Arial" w:cs="Arial"/>
          <w:color w:val="000000" w:themeColor="text1"/>
        </w:rPr>
        <w:t>z wnioskiem</w:t>
      </w:r>
      <w:r w:rsidR="00B57822" w:rsidRPr="00780408">
        <w:rPr>
          <w:rFonts w:ascii="Arial" w:hAnsi="Arial" w:cs="Arial"/>
          <w:color w:val="000000" w:themeColor="text1"/>
        </w:rPr>
        <w:t xml:space="preserve"> </w:t>
      </w:r>
      <w:r w:rsidR="00734FF0" w:rsidRPr="00780408">
        <w:rPr>
          <w:rFonts w:ascii="Arial" w:hAnsi="Arial" w:cs="Arial"/>
          <w:color w:val="000000" w:themeColor="text1"/>
        </w:rPr>
        <w:t>o zmianę pozwolenia w zakresie dopuszczalnej emisji pyłu z instalacji obok emitorów E 1, E1.1 i E1.2, również dla emitora E1.3. Dotychczas wykonywane pomiary emisji nie wykazały takiej sytuacji, stąd dopuszczalny poziom pyłu dla emitora określ</w:t>
      </w:r>
      <w:r w:rsidR="00B57822" w:rsidRPr="00780408">
        <w:rPr>
          <w:rFonts w:ascii="Arial" w:hAnsi="Arial" w:cs="Arial"/>
          <w:color w:val="000000" w:themeColor="text1"/>
        </w:rPr>
        <w:t>ono</w:t>
      </w:r>
      <w:r w:rsidR="00734FF0" w:rsidRPr="00780408">
        <w:rPr>
          <w:rFonts w:ascii="Arial" w:hAnsi="Arial" w:cs="Arial"/>
          <w:color w:val="000000" w:themeColor="text1"/>
        </w:rPr>
        <w:t xml:space="preserve"> w decyzji w górnej granicy przedziału podanego w BAT, tj. na poziomie </w:t>
      </w:r>
      <w:r w:rsidR="00734FF0" w:rsidRPr="0008618C">
        <w:rPr>
          <w:rFonts w:ascii="Arial" w:hAnsi="Arial" w:cs="Arial"/>
        </w:rPr>
        <w:t>4 mg/Nm</w:t>
      </w:r>
      <w:r w:rsidR="00734FF0" w:rsidRPr="0008618C">
        <w:rPr>
          <w:rFonts w:ascii="Arial" w:hAnsi="Arial" w:cs="Arial"/>
          <w:vertAlign w:val="superscript"/>
        </w:rPr>
        <w:t>3</w:t>
      </w:r>
      <w:r w:rsidR="00734FF0" w:rsidRPr="0008618C">
        <w:rPr>
          <w:rFonts w:ascii="Arial" w:hAnsi="Arial" w:cs="Arial"/>
        </w:rPr>
        <w:t>.</w:t>
      </w:r>
    </w:p>
    <w:p w14:paraId="09A8A623" w14:textId="31B5D7F2" w:rsidR="00E3396E" w:rsidRPr="00780408" w:rsidRDefault="001E2899" w:rsidP="00780408">
      <w:pPr>
        <w:pStyle w:val="Default"/>
        <w:spacing w:line="276" w:lineRule="auto"/>
        <w:jc w:val="both"/>
        <w:rPr>
          <w:rFonts w:ascii="Arial" w:hAnsi="Arial" w:cs="Arial"/>
          <w:color w:val="000000" w:themeColor="text1"/>
        </w:rPr>
      </w:pPr>
      <w:r w:rsidRPr="0008618C">
        <w:rPr>
          <w:rFonts w:ascii="Arial" w:hAnsi="Arial" w:cs="Arial"/>
          <w:color w:val="auto"/>
        </w:rPr>
        <w:t>W odniesieniu do</w:t>
      </w:r>
      <w:r w:rsidR="005517BB" w:rsidRPr="0008618C">
        <w:rPr>
          <w:rFonts w:ascii="Arial" w:hAnsi="Arial" w:cs="Arial"/>
          <w:color w:val="auto"/>
        </w:rPr>
        <w:t xml:space="preserve"> </w:t>
      </w:r>
      <w:r w:rsidR="00734FF0" w:rsidRPr="0008618C">
        <w:rPr>
          <w:rFonts w:ascii="Arial" w:hAnsi="Arial" w:cs="Arial"/>
          <w:color w:val="auto"/>
        </w:rPr>
        <w:t xml:space="preserve">emisji </w:t>
      </w:r>
      <w:r w:rsidR="005517BB" w:rsidRPr="0008618C">
        <w:rPr>
          <w:rFonts w:ascii="Arial" w:hAnsi="Arial" w:cs="Arial"/>
          <w:color w:val="auto"/>
        </w:rPr>
        <w:t>rocznej</w:t>
      </w:r>
      <w:r w:rsidRPr="0008618C">
        <w:rPr>
          <w:rFonts w:ascii="Arial" w:hAnsi="Arial" w:cs="Arial"/>
          <w:color w:val="auto"/>
        </w:rPr>
        <w:t xml:space="preserve"> </w:t>
      </w:r>
      <w:r w:rsidR="00734FF0" w:rsidRPr="0008618C">
        <w:rPr>
          <w:rFonts w:ascii="Arial" w:hAnsi="Arial" w:cs="Arial"/>
          <w:color w:val="auto"/>
        </w:rPr>
        <w:t xml:space="preserve">z instalacji, </w:t>
      </w:r>
      <w:r w:rsidR="009D577C" w:rsidRPr="0008618C">
        <w:rPr>
          <w:rFonts w:ascii="Arial" w:hAnsi="Arial" w:cs="Arial"/>
          <w:color w:val="auto"/>
        </w:rPr>
        <w:t xml:space="preserve">na wniosek Strony dokonano zmian co do wielkości emisji </w:t>
      </w:r>
      <w:r w:rsidR="0008618C" w:rsidRPr="0008618C">
        <w:rPr>
          <w:rFonts w:ascii="Arial" w:hAnsi="Arial" w:cs="Arial"/>
          <w:color w:val="auto"/>
        </w:rPr>
        <w:t xml:space="preserve">chlorków, fluorków, arsenu, </w:t>
      </w:r>
      <w:r w:rsidR="009D577C" w:rsidRPr="0008618C">
        <w:rPr>
          <w:rFonts w:ascii="Arial" w:hAnsi="Arial" w:cs="Arial"/>
          <w:color w:val="auto"/>
        </w:rPr>
        <w:t xml:space="preserve">amoniaku i kwasu siarkowego, </w:t>
      </w:r>
      <w:r w:rsidR="0008618C" w:rsidRPr="0008618C">
        <w:rPr>
          <w:rFonts w:ascii="Arial" w:hAnsi="Arial" w:cs="Arial"/>
          <w:color w:val="auto"/>
        </w:rPr>
        <w:br/>
      </w:r>
      <w:r w:rsidR="009D577C" w:rsidRPr="0008618C">
        <w:rPr>
          <w:rFonts w:ascii="Arial" w:hAnsi="Arial" w:cs="Arial"/>
          <w:color w:val="auto"/>
        </w:rPr>
        <w:t xml:space="preserve">co spowodowane jest rzeczywistą emisją tych zanieczyszczeń określoną w oparciu </w:t>
      </w:r>
      <w:r w:rsidR="00AB4827">
        <w:rPr>
          <w:rFonts w:ascii="Arial" w:hAnsi="Arial" w:cs="Arial"/>
          <w:color w:val="auto"/>
        </w:rPr>
        <w:br/>
      </w:r>
      <w:r w:rsidR="009D577C" w:rsidRPr="0008618C">
        <w:rPr>
          <w:rFonts w:ascii="Arial" w:hAnsi="Arial" w:cs="Arial"/>
          <w:color w:val="auto"/>
        </w:rPr>
        <w:t xml:space="preserve">o przeprowadzone pomiary. </w:t>
      </w:r>
      <w:r w:rsidR="00E3396E" w:rsidRPr="0008618C">
        <w:rPr>
          <w:rFonts w:ascii="Arial" w:hAnsi="Arial" w:cs="Arial"/>
          <w:color w:val="auto"/>
        </w:rPr>
        <w:t xml:space="preserve">Z uwagi na fakt, że główne źródła emisji amoniaku </w:t>
      </w:r>
      <w:r w:rsidR="0008618C" w:rsidRPr="0008618C">
        <w:rPr>
          <w:rFonts w:ascii="Arial" w:hAnsi="Arial" w:cs="Arial"/>
          <w:color w:val="auto"/>
        </w:rPr>
        <w:br/>
      </w:r>
      <w:r w:rsidR="00E3396E" w:rsidRPr="0008618C">
        <w:rPr>
          <w:rFonts w:ascii="Arial" w:hAnsi="Arial" w:cs="Arial"/>
          <w:color w:val="auto"/>
        </w:rPr>
        <w:t xml:space="preserve">tj. kotły do procesu rafinacji oraz dygestoria do analiz </w:t>
      </w:r>
      <w:r w:rsidR="00E3396E" w:rsidRPr="00780408">
        <w:rPr>
          <w:rFonts w:ascii="Arial" w:hAnsi="Arial" w:cs="Arial"/>
          <w:color w:val="000000" w:themeColor="text1"/>
        </w:rPr>
        <w:t xml:space="preserve">chemicznych prowadzonych </w:t>
      </w:r>
      <w:r w:rsidR="0008618C">
        <w:rPr>
          <w:rFonts w:ascii="Arial" w:hAnsi="Arial" w:cs="Arial"/>
          <w:color w:val="000000" w:themeColor="text1"/>
        </w:rPr>
        <w:br/>
      </w:r>
      <w:r w:rsidR="00E3396E" w:rsidRPr="00780408">
        <w:rPr>
          <w:rFonts w:ascii="Arial" w:hAnsi="Arial" w:cs="Arial"/>
          <w:color w:val="000000" w:themeColor="text1"/>
        </w:rPr>
        <w:t xml:space="preserve">do laboratorium, podłączone są do Emitora E1, a także źródła emisji kwasu siarkowego tj. dygestoria do analiz chemicznych prowadzonych w laboratorium podłączone są do </w:t>
      </w:r>
      <w:r w:rsidR="00E3396E" w:rsidRPr="00780408">
        <w:rPr>
          <w:rFonts w:ascii="Arial" w:hAnsi="Arial" w:cs="Arial"/>
          <w:color w:val="000000" w:themeColor="text1"/>
        </w:rPr>
        <w:lastRenderedPageBreak/>
        <w:t>emitora E1, oraz wentylacja pomieszczenia elektrorafinacji podłączona jest do emitora E 1.2</w:t>
      </w:r>
      <w:r w:rsidR="0008618C">
        <w:rPr>
          <w:rFonts w:ascii="Arial" w:hAnsi="Arial" w:cs="Arial"/>
          <w:color w:val="000000" w:themeColor="text1"/>
        </w:rPr>
        <w:t xml:space="preserve"> </w:t>
      </w:r>
      <w:r w:rsidR="00E3396E" w:rsidRPr="00780408">
        <w:rPr>
          <w:rFonts w:ascii="Arial" w:hAnsi="Arial" w:cs="Arial"/>
          <w:color w:val="000000" w:themeColor="text1"/>
        </w:rPr>
        <w:t xml:space="preserve"> w dniu 20-21.09.2017r. przeprowadzono kontrolny pomiar emisji amoniaku oraz kwasu siarkowego na emitorach E1 i E1.2. </w:t>
      </w:r>
    </w:p>
    <w:p w14:paraId="434E3769" w14:textId="13F1E3F3" w:rsidR="007A23DF" w:rsidRPr="00780408" w:rsidRDefault="007A23DF" w:rsidP="00780408">
      <w:pPr>
        <w:pStyle w:val="Default"/>
        <w:spacing w:line="276" w:lineRule="auto"/>
        <w:ind w:firstLine="709"/>
        <w:jc w:val="both"/>
        <w:rPr>
          <w:rFonts w:ascii="Arial" w:hAnsi="Arial" w:cs="Arial"/>
          <w:color w:val="000000" w:themeColor="text1"/>
        </w:rPr>
      </w:pPr>
      <w:r w:rsidRPr="00780408">
        <w:rPr>
          <w:rFonts w:ascii="Arial" w:hAnsi="Arial" w:cs="Arial"/>
          <w:color w:val="000000" w:themeColor="text1"/>
        </w:rPr>
        <w:t xml:space="preserve">W celu kontroli wielkości emisji zanieczyszczeń do powietrza z instalacji </w:t>
      </w:r>
      <w:r w:rsidRPr="00780408">
        <w:rPr>
          <w:rFonts w:ascii="Arial" w:hAnsi="Arial" w:cs="Arial"/>
          <w:color w:val="000000" w:themeColor="text1"/>
        </w:rPr>
        <w:br/>
        <w:t>zweryfikowa</w:t>
      </w:r>
      <w:r w:rsidR="00780408" w:rsidRPr="00780408">
        <w:rPr>
          <w:rFonts w:ascii="Arial" w:hAnsi="Arial" w:cs="Arial"/>
          <w:color w:val="000000" w:themeColor="text1"/>
        </w:rPr>
        <w:t>no</w:t>
      </w:r>
      <w:r w:rsidRPr="00780408">
        <w:rPr>
          <w:rFonts w:ascii="Arial" w:hAnsi="Arial" w:cs="Arial"/>
          <w:color w:val="000000" w:themeColor="text1"/>
        </w:rPr>
        <w:t xml:space="preserve"> zakres i częstotliwość pomiarów emisji wprowadzając obowiązek pomiarów </w:t>
      </w:r>
      <w:r w:rsidR="00780408" w:rsidRPr="00780408">
        <w:rPr>
          <w:rFonts w:ascii="Arial" w:hAnsi="Arial" w:cs="Arial"/>
          <w:color w:val="000000" w:themeColor="text1"/>
        </w:rPr>
        <w:t>na emitorze E1.3</w:t>
      </w:r>
      <w:r w:rsidRPr="00780408">
        <w:rPr>
          <w:rFonts w:ascii="Arial" w:hAnsi="Arial" w:cs="Arial"/>
          <w:color w:val="000000" w:themeColor="text1"/>
        </w:rPr>
        <w:t xml:space="preserve">. </w:t>
      </w:r>
    </w:p>
    <w:p w14:paraId="55784E00" w14:textId="7CEF24D5" w:rsidR="008348F2" w:rsidRPr="00780408" w:rsidRDefault="00734FF0" w:rsidP="00734FF0">
      <w:pPr>
        <w:autoSpaceDE w:val="0"/>
        <w:autoSpaceDN w:val="0"/>
        <w:adjustRightInd w:val="0"/>
        <w:spacing w:line="276" w:lineRule="auto"/>
        <w:jc w:val="both"/>
        <w:rPr>
          <w:rFonts w:ascii="Arial" w:hAnsi="Arial" w:cs="Arial"/>
          <w:color w:val="000000" w:themeColor="text1"/>
        </w:rPr>
      </w:pPr>
      <w:r w:rsidRPr="00780408">
        <w:rPr>
          <w:rFonts w:ascii="Arial" w:hAnsi="Arial" w:cs="Arial"/>
          <w:color w:val="000000" w:themeColor="text1"/>
        </w:rPr>
        <w:t>P</w:t>
      </w:r>
      <w:r w:rsidR="005517BB" w:rsidRPr="00780408">
        <w:rPr>
          <w:rFonts w:ascii="Arial" w:hAnsi="Arial" w:cs="Arial"/>
          <w:color w:val="000000" w:themeColor="text1"/>
        </w:rPr>
        <w:t xml:space="preserve">onadto na terenie Zakładu eksploatowane są źródła energetycznego </w:t>
      </w:r>
      <w:r w:rsidR="005517BB" w:rsidRPr="00780408">
        <w:rPr>
          <w:rFonts w:ascii="Arial" w:hAnsi="Arial" w:cs="Arial"/>
          <w:color w:val="000000" w:themeColor="text1"/>
        </w:rPr>
        <w:br/>
      </w:r>
      <w:r w:rsidR="0015127D" w:rsidRPr="00780408">
        <w:rPr>
          <w:rFonts w:ascii="Arial" w:hAnsi="Arial" w:cs="Arial"/>
          <w:color w:val="000000" w:themeColor="text1"/>
        </w:rPr>
        <w:t>spalania paliw</w:t>
      </w:r>
      <w:r w:rsidR="00200B67" w:rsidRPr="00780408">
        <w:rPr>
          <w:rFonts w:ascii="Arial" w:hAnsi="Arial" w:cs="Arial"/>
          <w:color w:val="000000" w:themeColor="text1"/>
        </w:rPr>
        <w:t>, których nie uwzględniano w niniejszej decyzji</w:t>
      </w:r>
      <w:r w:rsidR="008348F2" w:rsidRPr="00780408">
        <w:rPr>
          <w:rFonts w:ascii="Arial" w:hAnsi="Arial" w:cs="Arial"/>
          <w:color w:val="000000" w:themeColor="text1"/>
        </w:rPr>
        <w:t xml:space="preserve">. Wśród nowych źródeł należy wymienić:  </w:t>
      </w:r>
    </w:p>
    <w:p w14:paraId="404ED80B" w14:textId="3D328C0F" w:rsidR="008348F2" w:rsidRPr="00780408" w:rsidRDefault="008348F2" w:rsidP="009B7419">
      <w:pPr>
        <w:pStyle w:val="Akapitzlist"/>
        <w:numPr>
          <w:ilvl w:val="0"/>
          <w:numId w:val="70"/>
        </w:numPr>
        <w:autoSpaceDE w:val="0"/>
        <w:autoSpaceDN w:val="0"/>
        <w:adjustRightInd w:val="0"/>
        <w:spacing w:line="276" w:lineRule="auto"/>
        <w:ind w:left="567" w:hanging="283"/>
        <w:contextualSpacing w:val="0"/>
        <w:jc w:val="both"/>
        <w:rPr>
          <w:rFonts w:ascii="Arial" w:hAnsi="Arial" w:cs="Arial"/>
          <w:color w:val="000000" w:themeColor="text1"/>
        </w:rPr>
      </w:pPr>
      <w:r w:rsidRPr="00780408">
        <w:rPr>
          <w:rFonts w:ascii="Arial" w:hAnsi="Arial" w:cs="Arial"/>
          <w:color w:val="000000" w:themeColor="text1"/>
        </w:rPr>
        <w:t xml:space="preserve">kocioł CO w części socjalnej przy halach H4-H7 – spaliny odprowadzane będą do emitora E56, </w:t>
      </w:r>
    </w:p>
    <w:p w14:paraId="2BC2E448" w14:textId="7EEE2745" w:rsidR="008348F2" w:rsidRPr="00780408" w:rsidRDefault="008348F2" w:rsidP="009B7419">
      <w:pPr>
        <w:pStyle w:val="Akapitzlist"/>
        <w:numPr>
          <w:ilvl w:val="0"/>
          <w:numId w:val="70"/>
        </w:numPr>
        <w:autoSpaceDE w:val="0"/>
        <w:autoSpaceDN w:val="0"/>
        <w:adjustRightInd w:val="0"/>
        <w:spacing w:line="276" w:lineRule="auto"/>
        <w:ind w:left="567" w:hanging="283"/>
        <w:contextualSpacing w:val="0"/>
        <w:jc w:val="both"/>
        <w:rPr>
          <w:rFonts w:ascii="Arial" w:hAnsi="Arial" w:cs="Arial"/>
          <w:color w:val="000000" w:themeColor="text1"/>
        </w:rPr>
      </w:pPr>
      <w:r w:rsidRPr="00780408">
        <w:rPr>
          <w:rFonts w:ascii="Arial" w:hAnsi="Arial" w:cs="Arial"/>
          <w:color w:val="000000" w:themeColor="text1"/>
        </w:rPr>
        <w:t>gazowy moduł grzewczy centrali wentylacyjnej w części socjalnej – spaliny odprowadzane będą do emitora E57,</w:t>
      </w:r>
    </w:p>
    <w:p w14:paraId="6EBC602A" w14:textId="498220FA" w:rsidR="008348F2" w:rsidRPr="00780408" w:rsidRDefault="008348F2" w:rsidP="009B7419">
      <w:pPr>
        <w:pStyle w:val="Akapitzlist"/>
        <w:numPr>
          <w:ilvl w:val="0"/>
          <w:numId w:val="70"/>
        </w:numPr>
        <w:autoSpaceDE w:val="0"/>
        <w:autoSpaceDN w:val="0"/>
        <w:adjustRightInd w:val="0"/>
        <w:spacing w:line="276" w:lineRule="auto"/>
        <w:ind w:left="567" w:hanging="283"/>
        <w:contextualSpacing w:val="0"/>
        <w:jc w:val="both"/>
        <w:rPr>
          <w:rFonts w:ascii="Arial" w:hAnsi="Arial" w:cs="Arial"/>
          <w:color w:val="000000" w:themeColor="text1"/>
        </w:rPr>
      </w:pPr>
      <w:r w:rsidRPr="00780408">
        <w:rPr>
          <w:rFonts w:ascii="Arial" w:hAnsi="Arial" w:cs="Arial"/>
          <w:color w:val="000000" w:themeColor="text1"/>
        </w:rPr>
        <w:t xml:space="preserve">gazowy moduł grzewczy centrali wentylacyjnej do podgrzewania powietrza nawiewanego do hal 5 i 6– spaliny odprowadzane będą do emitora E55, </w:t>
      </w:r>
    </w:p>
    <w:p w14:paraId="4BC22C6F" w14:textId="13D73D9F" w:rsidR="008348F2" w:rsidRPr="00780408" w:rsidRDefault="008348F2" w:rsidP="009B7419">
      <w:pPr>
        <w:pStyle w:val="Akapitzlist"/>
        <w:numPr>
          <w:ilvl w:val="0"/>
          <w:numId w:val="70"/>
        </w:numPr>
        <w:autoSpaceDE w:val="0"/>
        <w:autoSpaceDN w:val="0"/>
        <w:adjustRightInd w:val="0"/>
        <w:spacing w:line="276" w:lineRule="auto"/>
        <w:ind w:left="567" w:hanging="283"/>
        <w:contextualSpacing w:val="0"/>
        <w:jc w:val="both"/>
        <w:rPr>
          <w:rFonts w:ascii="Arial" w:hAnsi="Arial" w:cs="Arial"/>
          <w:color w:val="000000" w:themeColor="text1"/>
        </w:rPr>
      </w:pPr>
      <w:r w:rsidRPr="00780408">
        <w:rPr>
          <w:rFonts w:ascii="Arial" w:hAnsi="Arial" w:cs="Arial"/>
          <w:color w:val="000000" w:themeColor="text1"/>
        </w:rPr>
        <w:t xml:space="preserve">4 nagrzewnice w halach produkcyjnych 5 i 6 – spaliny odprowadzane będą do emitorów E58, 59, 60 i 61, </w:t>
      </w:r>
    </w:p>
    <w:p w14:paraId="2A3CCAF0" w14:textId="23995B9A" w:rsidR="008348F2" w:rsidRPr="00780408" w:rsidRDefault="008348F2" w:rsidP="009B7419">
      <w:pPr>
        <w:pStyle w:val="Akapitzlist"/>
        <w:numPr>
          <w:ilvl w:val="0"/>
          <w:numId w:val="70"/>
        </w:numPr>
        <w:autoSpaceDE w:val="0"/>
        <w:autoSpaceDN w:val="0"/>
        <w:adjustRightInd w:val="0"/>
        <w:spacing w:line="276" w:lineRule="auto"/>
        <w:ind w:left="567" w:hanging="283"/>
        <w:contextualSpacing w:val="0"/>
        <w:jc w:val="both"/>
        <w:rPr>
          <w:rFonts w:ascii="Arial" w:hAnsi="Arial" w:cs="Arial"/>
          <w:color w:val="000000" w:themeColor="text1"/>
        </w:rPr>
      </w:pPr>
      <w:r w:rsidRPr="00780408">
        <w:rPr>
          <w:rFonts w:ascii="Arial" w:hAnsi="Arial" w:cs="Arial"/>
          <w:color w:val="000000" w:themeColor="text1"/>
        </w:rPr>
        <w:t>2 nagrzewnice w warsztacie utrzymania ruchu – hala 7 – spaliny odprowadzane będą do emitorów E 43 i 62.</w:t>
      </w:r>
    </w:p>
    <w:p w14:paraId="520FD4D9" w14:textId="7440B345" w:rsidR="008348F2" w:rsidRPr="00780408" w:rsidRDefault="008348F2" w:rsidP="00B57822">
      <w:pPr>
        <w:autoSpaceDE w:val="0"/>
        <w:autoSpaceDN w:val="0"/>
        <w:adjustRightInd w:val="0"/>
        <w:spacing w:line="276" w:lineRule="auto"/>
        <w:ind w:left="57"/>
        <w:jc w:val="both"/>
        <w:rPr>
          <w:rFonts w:ascii="Arial" w:hAnsi="Arial" w:cs="Arial"/>
          <w:color w:val="000000" w:themeColor="text1"/>
        </w:rPr>
      </w:pPr>
      <w:r w:rsidRPr="00780408">
        <w:rPr>
          <w:rFonts w:ascii="Arial" w:hAnsi="Arial" w:cs="Arial"/>
          <w:color w:val="000000" w:themeColor="text1"/>
        </w:rPr>
        <w:t>Ł</w:t>
      </w:r>
      <w:r w:rsidR="005517BB" w:rsidRPr="00780408">
        <w:rPr>
          <w:rFonts w:ascii="Arial" w:hAnsi="Arial" w:cs="Arial"/>
          <w:color w:val="000000" w:themeColor="text1"/>
        </w:rPr>
        <w:t>ączn</w:t>
      </w:r>
      <w:r w:rsidRPr="00780408">
        <w:rPr>
          <w:rFonts w:ascii="Arial" w:hAnsi="Arial" w:cs="Arial"/>
          <w:color w:val="000000" w:themeColor="text1"/>
        </w:rPr>
        <w:t xml:space="preserve">a </w:t>
      </w:r>
      <w:r w:rsidR="005517BB" w:rsidRPr="00780408">
        <w:rPr>
          <w:rFonts w:ascii="Arial" w:hAnsi="Arial" w:cs="Arial"/>
          <w:color w:val="000000" w:themeColor="text1"/>
        </w:rPr>
        <w:t>nominaln</w:t>
      </w:r>
      <w:r w:rsidRPr="00780408">
        <w:rPr>
          <w:rFonts w:ascii="Arial" w:hAnsi="Arial" w:cs="Arial"/>
          <w:color w:val="000000" w:themeColor="text1"/>
        </w:rPr>
        <w:t>a</w:t>
      </w:r>
      <w:r w:rsidR="005517BB" w:rsidRPr="00780408">
        <w:rPr>
          <w:rFonts w:ascii="Arial" w:hAnsi="Arial" w:cs="Arial"/>
          <w:color w:val="000000" w:themeColor="text1"/>
        </w:rPr>
        <w:t xml:space="preserve"> moc cieplnej </w:t>
      </w:r>
      <w:r w:rsidRPr="00780408">
        <w:rPr>
          <w:rFonts w:ascii="Arial" w:hAnsi="Arial" w:cs="Arial"/>
          <w:color w:val="000000" w:themeColor="text1"/>
        </w:rPr>
        <w:t xml:space="preserve">wszystkich źródeł energetycznych znajdujących się na terenie zakładu będzie wynosić </w:t>
      </w:r>
      <w:r w:rsidR="00200B67" w:rsidRPr="00780408">
        <w:rPr>
          <w:rFonts w:ascii="Arial" w:eastAsia="Times New Roman" w:hAnsi="Arial" w:cs="Arial"/>
          <w:color w:val="000000" w:themeColor="text1"/>
          <w:lang w:eastAsia="pl-PL"/>
        </w:rPr>
        <w:t>0,9959 MW</w:t>
      </w:r>
      <w:r w:rsidRPr="00780408">
        <w:rPr>
          <w:rFonts w:ascii="Arial" w:eastAsia="Times New Roman" w:hAnsi="Arial" w:cs="Arial"/>
          <w:color w:val="000000" w:themeColor="text1"/>
          <w:lang w:eastAsia="pl-PL"/>
        </w:rPr>
        <w:t xml:space="preserve">. Są to źródła, </w:t>
      </w:r>
      <w:r w:rsidR="005517BB" w:rsidRPr="00780408">
        <w:rPr>
          <w:rFonts w:ascii="Arial" w:hAnsi="Arial" w:cs="Arial"/>
          <w:color w:val="000000" w:themeColor="text1"/>
        </w:rPr>
        <w:t xml:space="preserve">które nie wymagają pozwolenia według zapisów rozporządzenia Ministra Środowiska </w:t>
      </w:r>
      <w:r w:rsidR="005517BB" w:rsidRPr="00780408">
        <w:rPr>
          <w:rStyle w:val="h2"/>
          <w:rFonts w:ascii="Arial" w:hAnsi="Arial" w:cs="Arial"/>
          <w:color w:val="000000" w:themeColor="text1"/>
        </w:rPr>
        <w:t xml:space="preserve">z dnia 2 lipca 2010r. w sprawie przypadków, w których wprowadzanie gazów lub pyłów do powietrza </w:t>
      </w:r>
      <w:r w:rsidR="00AB4827">
        <w:rPr>
          <w:rStyle w:val="h2"/>
          <w:rFonts w:ascii="Arial" w:hAnsi="Arial" w:cs="Arial"/>
          <w:color w:val="000000" w:themeColor="text1"/>
        </w:rPr>
        <w:br/>
      </w:r>
      <w:r w:rsidR="005517BB" w:rsidRPr="00780408">
        <w:rPr>
          <w:rStyle w:val="h2"/>
          <w:rFonts w:ascii="Arial" w:hAnsi="Arial" w:cs="Arial"/>
          <w:color w:val="000000" w:themeColor="text1"/>
        </w:rPr>
        <w:t>z instalacji nie wymaga pozwolenia (Dz. U. 2010 nr 130 poz. 881)</w:t>
      </w:r>
      <w:r w:rsidR="005517BB" w:rsidRPr="00780408">
        <w:rPr>
          <w:rFonts w:ascii="Arial" w:hAnsi="Arial" w:cs="Arial"/>
          <w:color w:val="000000" w:themeColor="text1"/>
        </w:rPr>
        <w:t xml:space="preserve">, jak również nie wymagają zgłoszenia według zapisów rozporządzenia </w:t>
      </w:r>
      <w:r w:rsidR="00200B67" w:rsidRPr="00780408">
        <w:rPr>
          <w:rFonts w:ascii="Arial" w:hAnsi="Arial" w:cs="Arial"/>
          <w:color w:val="000000" w:themeColor="text1"/>
        </w:rPr>
        <w:t xml:space="preserve">Ministra Środowiska z dnia </w:t>
      </w:r>
      <w:r w:rsidR="00AB4827">
        <w:rPr>
          <w:rFonts w:ascii="Arial" w:hAnsi="Arial" w:cs="Arial"/>
          <w:color w:val="000000" w:themeColor="text1"/>
        </w:rPr>
        <w:br/>
      </w:r>
      <w:r w:rsidR="00200B67" w:rsidRPr="00780408">
        <w:rPr>
          <w:rFonts w:ascii="Arial" w:hAnsi="Arial" w:cs="Arial"/>
          <w:color w:val="000000" w:themeColor="text1"/>
        </w:rPr>
        <w:t>2 lipca 2010 r. w sprawie rodzajów instalacji, których eksploatacja wymaga zgłoszenia</w:t>
      </w:r>
      <w:r w:rsidR="00200B67" w:rsidRPr="00780408">
        <w:rPr>
          <w:rStyle w:val="h2"/>
          <w:rFonts w:ascii="Arial" w:hAnsi="Arial" w:cs="Arial"/>
          <w:color w:val="000000" w:themeColor="text1"/>
        </w:rPr>
        <w:t xml:space="preserve"> </w:t>
      </w:r>
      <w:r w:rsidR="005517BB" w:rsidRPr="00780408">
        <w:rPr>
          <w:rStyle w:val="h2"/>
          <w:rFonts w:ascii="Arial" w:hAnsi="Arial" w:cs="Arial"/>
          <w:color w:val="000000" w:themeColor="text1"/>
        </w:rPr>
        <w:t>(</w:t>
      </w:r>
      <w:proofErr w:type="spellStart"/>
      <w:r w:rsidR="00200B67" w:rsidRPr="00780408">
        <w:rPr>
          <w:rStyle w:val="h2"/>
          <w:rFonts w:ascii="Arial" w:hAnsi="Arial" w:cs="Arial"/>
          <w:color w:val="000000" w:themeColor="text1"/>
        </w:rPr>
        <w:t>t.j</w:t>
      </w:r>
      <w:proofErr w:type="spellEnd"/>
      <w:r w:rsidR="00200B67" w:rsidRPr="00780408">
        <w:rPr>
          <w:rStyle w:val="h2"/>
          <w:rFonts w:ascii="Arial" w:hAnsi="Arial" w:cs="Arial"/>
          <w:color w:val="000000" w:themeColor="text1"/>
        </w:rPr>
        <w:t xml:space="preserve">. </w:t>
      </w:r>
      <w:r w:rsidR="005517BB" w:rsidRPr="00780408">
        <w:rPr>
          <w:rStyle w:val="h2"/>
          <w:rFonts w:ascii="Arial" w:hAnsi="Arial" w:cs="Arial"/>
          <w:color w:val="000000" w:themeColor="text1"/>
        </w:rPr>
        <w:t>Dz. U. 201</w:t>
      </w:r>
      <w:r w:rsidR="00200B67" w:rsidRPr="00780408">
        <w:rPr>
          <w:rStyle w:val="h2"/>
          <w:rFonts w:ascii="Arial" w:hAnsi="Arial" w:cs="Arial"/>
          <w:color w:val="000000" w:themeColor="text1"/>
        </w:rPr>
        <w:t>9</w:t>
      </w:r>
      <w:r w:rsidR="005517BB" w:rsidRPr="00780408">
        <w:rPr>
          <w:rStyle w:val="h2"/>
          <w:rFonts w:ascii="Arial" w:hAnsi="Arial" w:cs="Arial"/>
          <w:color w:val="000000" w:themeColor="text1"/>
        </w:rPr>
        <w:t xml:space="preserve"> poz. </w:t>
      </w:r>
      <w:r w:rsidR="00200B67" w:rsidRPr="00780408">
        <w:rPr>
          <w:rStyle w:val="h2"/>
          <w:rFonts w:ascii="Arial" w:hAnsi="Arial" w:cs="Arial"/>
          <w:color w:val="000000" w:themeColor="text1"/>
        </w:rPr>
        <w:t>1510</w:t>
      </w:r>
      <w:r w:rsidR="005517BB" w:rsidRPr="00780408">
        <w:rPr>
          <w:rStyle w:val="h2"/>
          <w:rFonts w:ascii="Arial" w:hAnsi="Arial" w:cs="Arial"/>
          <w:color w:val="000000" w:themeColor="text1"/>
        </w:rPr>
        <w:t>)</w:t>
      </w:r>
      <w:r w:rsidR="005517BB" w:rsidRPr="00780408">
        <w:rPr>
          <w:rFonts w:ascii="Arial" w:hAnsi="Arial" w:cs="Arial"/>
          <w:color w:val="000000" w:themeColor="text1"/>
        </w:rPr>
        <w:t>.</w:t>
      </w:r>
      <w:r w:rsidRPr="00780408">
        <w:rPr>
          <w:rFonts w:ascii="Arial" w:hAnsi="Arial" w:cs="Arial"/>
          <w:color w:val="000000" w:themeColor="text1"/>
        </w:rPr>
        <w:t xml:space="preserve"> </w:t>
      </w:r>
    </w:p>
    <w:p w14:paraId="10CE2F0A" w14:textId="7E72B136" w:rsidR="0034141C" w:rsidRPr="00780408" w:rsidRDefault="0034141C" w:rsidP="00B57822">
      <w:pPr>
        <w:autoSpaceDE w:val="0"/>
        <w:autoSpaceDN w:val="0"/>
        <w:adjustRightInd w:val="0"/>
        <w:spacing w:before="120" w:line="276" w:lineRule="auto"/>
        <w:ind w:firstLine="709"/>
        <w:jc w:val="both"/>
        <w:rPr>
          <w:rFonts w:ascii="Arial" w:hAnsi="Arial" w:cs="Arial"/>
          <w:i/>
          <w:iCs/>
          <w:color w:val="000000" w:themeColor="text1"/>
          <w:lang w:eastAsia="en-US"/>
        </w:rPr>
      </w:pPr>
      <w:r w:rsidRPr="00780408">
        <w:rPr>
          <w:rFonts w:ascii="Arial" w:hAnsi="Arial" w:cs="Arial"/>
          <w:color w:val="000000" w:themeColor="text1"/>
        </w:rPr>
        <w:t xml:space="preserve">Planowane </w:t>
      </w:r>
      <w:r w:rsidR="00A75C05" w:rsidRPr="00780408">
        <w:rPr>
          <w:rFonts w:ascii="Arial" w:hAnsi="Arial" w:cs="Arial"/>
          <w:color w:val="000000" w:themeColor="text1"/>
        </w:rPr>
        <w:t>działania na terenie zakładu</w:t>
      </w:r>
      <w:r w:rsidRPr="00780408">
        <w:rPr>
          <w:rFonts w:ascii="Arial" w:hAnsi="Arial" w:cs="Arial"/>
          <w:color w:val="000000" w:themeColor="text1"/>
        </w:rPr>
        <w:t xml:space="preserve"> wpłynęły na konieczność wprowadzenia zmian w pozwoleniu zintegrowanym również w części dotyczącej emisji hałasu.</w:t>
      </w:r>
      <w:r w:rsidR="00407869" w:rsidRPr="00780408">
        <w:rPr>
          <w:rFonts w:ascii="Arial" w:hAnsi="Arial" w:cs="Arial"/>
          <w:color w:val="000000" w:themeColor="text1"/>
        </w:rPr>
        <w:t xml:space="preserve"> </w:t>
      </w:r>
      <w:r w:rsidRPr="00780408">
        <w:rPr>
          <w:rFonts w:ascii="Arial" w:hAnsi="Arial" w:cs="Arial"/>
          <w:color w:val="000000" w:themeColor="text1"/>
          <w:lang w:eastAsia="en-US"/>
        </w:rPr>
        <w:t>Emisja generowana jest przede wszystkim przez instalacje technologiczne</w:t>
      </w:r>
      <w:r w:rsidR="00407869" w:rsidRPr="00780408">
        <w:rPr>
          <w:rFonts w:ascii="Arial" w:hAnsi="Arial" w:cs="Arial"/>
          <w:color w:val="000000" w:themeColor="text1"/>
          <w:lang w:eastAsia="en-US"/>
        </w:rPr>
        <w:t xml:space="preserve"> zlokalizowane</w:t>
      </w:r>
      <w:r w:rsidRPr="00780408">
        <w:rPr>
          <w:rFonts w:ascii="Arial" w:hAnsi="Arial" w:cs="Arial"/>
          <w:color w:val="000000" w:themeColor="text1"/>
          <w:lang w:eastAsia="en-US"/>
        </w:rPr>
        <w:t xml:space="preserve"> wewnątrz hal zakładowych, urządzenia wentylacyjne oraz technologiczne zlokalizowane poza kubaturą hal, place manewrowe wraz z transportem wewnątrzzakładowym.</w:t>
      </w:r>
      <w:r w:rsidR="00A75C05" w:rsidRPr="00780408">
        <w:rPr>
          <w:rFonts w:ascii="Arial" w:hAnsi="Arial" w:cs="Arial"/>
          <w:color w:val="000000" w:themeColor="text1"/>
          <w:lang w:eastAsia="en-US"/>
        </w:rPr>
        <w:t xml:space="preserve"> Załączona do wniosku </w:t>
      </w:r>
      <w:r w:rsidR="00A75C05" w:rsidRPr="00780408">
        <w:rPr>
          <w:rFonts w:ascii="Arial" w:hAnsi="Arial" w:cs="Arial"/>
          <w:bCs/>
          <w:color w:val="000000" w:themeColor="text1"/>
        </w:rPr>
        <w:t>analiza oddziaływania akustycznego rozbudowanej instalacji IPPC</w:t>
      </w:r>
      <w:r w:rsidR="00A75C05" w:rsidRPr="00780408">
        <w:rPr>
          <w:rFonts w:ascii="Arial" w:hAnsi="Arial" w:cs="Arial"/>
          <w:color w:val="000000" w:themeColor="text1"/>
        </w:rPr>
        <w:t xml:space="preserve"> wykazała, iż podczas eksploatacji instalacji po wprowadzonych zmianach nie zostaną przekroczone dopuszczalne poziom</w:t>
      </w:r>
      <w:r w:rsidR="00407869" w:rsidRPr="00780408">
        <w:rPr>
          <w:rFonts w:ascii="Arial" w:hAnsi="Arial" w:cs="Arial"/>
          <w:color w:val="000000" w:themeColor="text1"/>
        </w:rPr>
        <w:t>y</w:t>
      </w:r>
      <w:r w:rsidR="00A75C05" w:rsidRPr="00780408">
        <w:rPr>
          <w:rFonts w:ascii="Arial" w:hAnsi="Arial" w:cs="Arial"/>
          <w:color w:val="000000" w:themeColor="text1"/>
        </w:rPr>
        <w:t xml:space="preserve"> hałasu, określone w </w:t>
      </w:r>
      <w:r w:rsidR="00A75C05" w:rsidRPr="00780408">
        <w:rPr>
          <w:rFonts w:ascii="Arial" w:hAnsi="Arial" w:cs="Arial"/>
          <w:color w:val="000000" w:themeColor="text1"/>
          <w:lang w:eastAsia="en-US"/>
        </w:rPr>
        <w:t>Rozporządzeniu Ministra Środowiska z dnia 14 czerwca 2007 r. w sprawie dopuszczalnych poziomów hałasu w środowisku</w:t>
      </w:r>
      <w:r w:rsidR="00A75C05" w:rsidRPr="00780408">
        <w:rPr>
          <w:rFonts w:ascii="Arial" w:hAnsi="Arial" w:cs="Arial"/>
          <w:i/>
          <w:iCs/>
          <w:color w:val="000000" w:themeColor="text1"/>
          <w:lang w:eastAsia="en-US"/>
        </w:rPr>
        <w:t xml:space="preserve"> </w:t>
      </w:r>
      <w:r w:rsidR="00A75C05" w:rsidRPr="00780408">
        <w:rPr>
          <w:rFonts w:ascii="Arial" w:hAnsi="Arial" w:cs="Arial"/>
          <w:color w:val="000000" w:themeColor="text1"/>
          <w:lang w:eastAsia="en-US"/>
        </w:rPr>
        <w:t>(</w:t>
      </w:r>
      <w:proofErr w:type="spellStart"/>
      <w:r w:rsidR="00A75C05" w:rsidRPr="00780408">
        <w:rPr>
          <w:rFonts w:ascii="Arial" w:hAnsi="Arial" w:cs="Arial"/>
          <w:color w:val="000000" w:themeColor="text1"/>
          <w:lang w:eastAsia="en-US"/>
        </w:rPr>
        <w:t>t.j</w:t>
      </w:r>
      <w:proofErr w:type="spellEnd"/>
      <w:r w:rsidR="00A75C05" w:rsidRPr="00780408">
        <w:rPr>
          <w:rFonts w:ascii="Arial" w:hAnsi="Arial" w:cs="Arial"/>
          <w:color w:val="000000" w:themeColor="text1"/>
          <w:lang w:eastAsia="en-US"/>
        </w:rPr>
        <w:t>. Dz.U. z 2014r. poz. 112),</w:t>
      </w:r>
      <w:r w:rsidR="00A75C05" w:rsidRPr="00780408">
        <w:rPr>
          <w:rFonts w:ascii="Arial" w:hAnsi="Arial" w:cs="Arial"/>
          <w:color w:val="000000" w:themeColor="text1"/>
        </w:rPr>
        <w:t xml:space="preserve"> zarówno w porze dnia jak i nocy. </w:t>
      </w:r>
      <w:r w:rsidR="003C4CE7" w:rsidRPr="00780408">
        <w:rPr>
          <w:rFonts w:ascii="Arial" w:hAnsi="Arial" w:cs="Arial"/>
          <w:color w:val="000000" w:themeColor="text1"/>
        </w:rPr>
        <w:t xml:space="preserve">W zakresie emisji </w:t>
      </w:r>
      <w:r w:rsidR="003C4CE7" w:rsidRPr="00780408">
        <w:rPr>
          <w:rFonts w:ascii="Arial" w:hAnsi="Arial" w:cs="Arial"/>
          <w:color w:val="000000" w:themeColor="text1"/>
          <w:lang w:eastAsia="en-US"/>
        </w:rPr>
        <w:t xml:space="preserve">uwzględniono nowe źródła hałasu typu kubaturowego tj. nowo powstałe hale przeznaczone pod magazyny lub </w:t>
      </w:r>
      <w:r w:rsidR="00A75C05" w:rsidRPr="00780408">
        <w:rPr>
          <w:rFonts w:ascii="Arial" w:hAnsi="Arial" w:cs="Arial"/>
          <w:color w:val="000000" w:themeColor="text1"/>
          <w:lang w:eastAsia="en-US"/>
        </w:rPr>
        <w:t>produkcję</w:t>
      </w:r>
      <w:r w:rsidR="003C4CE7" w:rsidRPr="00780408">
        <w:rPr>
          <w:rFonts w:ascii="Arial" w:hAnsi="Arial" w:cs="Arial"/>
          <w:color w:val="000000" w:themeColor="text1"/>
          <w:lang w:eastAsia="en-US"/>
        </w:rPr>
        <w:t>, montaż dodatkowych urządzeń</w:t>
      </w:r>
      <w:r w:rsidR="00A75C05" w:rsidRPr="00780408">
        <w:rPr>
          <w:rFonts w:ascii="Arial" w:hAnsi="Arial" w:cs="Arial"/>
          <w:color w:val="000000" w:themeColor="text1"/>
          <w:lang w:eastAsia="en-US"/>
        </w:rPr>
        <w:t xml:space="preserve"> i obiektów oraz zmiany w istniejących parametrach </w:t>
      </w:r>
      <w:r w:rsidR="00A75C05" w:rsidRPr="00780408">
        <w:rPr>
          <w:rFonts w:ascii="Arial" w:hAnsi="Arial" w:cs="Arial"/>
          <w:color w:val="000000" w:themeColor="text1"/>
          <w:lang w:eastAsia="en-US"/>
        </w:rPr>
        <w:lastRenderedPageBreak/>
        <w:t>źródeł hałasu.</w:t>
      </w:r>
      <w:r w:rsidR="003C4CE7" w:rsidRPr="00780408">
        <w:rPr>
          <w:rFonts w:ascii="Arial" w:hAnsi="Arial" w:cs="Arial"/>
          <w:color w:val="000000" w:themeColor="text1"/>
          <w:lang w:eastAsia="en-US"/>
        </w:rPr>
        <w:t xml:space="preserve"> </w:t>
      </w:r>
      <w:r w:rsidR="00A75C05" w:rsidRPr="00780408">
        <w:rPr>
          <w:rFonts w:ascii="Arial" w:hAnsi="Arial" w:cs="Arial"/>
          <w:color w:val="000000" w:themeColor="text1"/>
        </w:rPr>
        <w:t>Pomiary poziomu hałasu wykonywane będą we wskazany</w:t>
      </w:r>
      <w:r w:rsidR="00407869" w:rsidRPr="00780408">
        <w:rPr>
          <w:rFonts w:ascii="Arial" w:hAnsi="Arial" w:cs="Arial"/>
          <w:color w:val="000000" w:themeColor="text1"/>
        </w:rPr>
        <w:t xml:space="preserve">m </w:t>
      </w:r>
      <w:r w:rsidR="00A75C05" w:rsidRPr="00780408">
        <w:rPr>
          <w:rFonts w:ascii="Arial" w:hAnsi="Arial" w:cs="Arial"/>
          <w:color w:val="000000" w:themeColor="text1"/>
        </w:rPr>
        <w:t>w decyzji punkcie referencyjnym.</w:t>
      </w:r>
    </w:p>
    <w:p w14:paraId="47446C5F" w14:textId="1583EEDA" w:rsidR="00F877C2" w:rsidRPr="00780408" w:rsidRDefault="005517BB" w:rsidP="00B57822">
      <w:pPr>
        <w:pStyle w:val="Tekstpodstawowy"/>
        <w:spacing w:after="0" w:line="276" w:lineRule="auto"/>
        <w:ind w:firstLine="709"/>
        <w:jc w:val="both"/>
        <w:rPr>
          <w:rFonts w:ascii="Arial" w:hAnsi="Arial" w:cs="Arial"/>
          <w:color w:val="000000" w:themeColor="text1"/>
        </w:rPr>
      </w:pPr>
      <w:r w:rsidRPr="00780408">
        <w:rPr>
          <w:rFonts w:ascii="Arial" w:hAnsi="Arial" w:cs="Arial"/>
          <w:color w:val="000000" w:themeColor="text1"/>
        </w:rPr>
        <w:t>W oparciu o wniosek Spółki w decyzji wprowadz</w:t>
      </w:r>
      <w:r w:rsidR="00F877C2" w:rsidRPr="00780408">
        <w:rPr>
          <w:rFonts w:ascii="Arial" w:hAnsi="Arial" w:cs="Arial"/>
          <w:color w:val="000000" w:themeColor="text1"/>
        </w:rPr>
        <w:t>ono również</w:t>
      </w:r>
      <w:r w:rsidRPr="00780408">
        <w:rPr>
          <w:rFonts w:ascii="Arial" w:hAnsi="Arial" w:cs="Arial"/>
          <w:color w:val="000000" w:themeColor="text1"/>
        </w:rPr>
        <w:t xml:space="preserve"> zmiany </w:t>
      </w:r>
      <w:r w:rsidR="001A09DD" w:rsidRPr="00780408">
        <w:rPr>
          <w:rFonts w:ascii="Arial" w:hAnsi="Arial" w:cs="Arial"/>
          <w:color w:val="000000" w:themeColor="text1"/>
        </w:rPr>
        <w:br/>
      </w:r>
      <w:r w:rsidRPr="00780408">
        <w:rPr>
          <w:rFonts w:ascii="Arial" w:hAnsi="Arial" w:cs="Arial"/>
          <w:color w:val="000000" w:themeColor="text1"/>
        </w:rPr>
        <w:t>w zakresie gospodarki odpadami.</w:t>
      </w:r>
      <w:r w:rsidR="001A09DD" w:rsidRPr="00780408">
        <w:rPr>
          <w:rFonts w:ascii="Arial" w:hAnsi="Arial" w:cs="Arial"/>
          <w:color w:val="000000" w:themeColor="text1"/>
        </w:rPr>
        <w:t xml:space="preserve"> </w:t>
      </w:r>
      <w:r w:rsidRPr="00780408">
        <w:rPr>
          <w:rFonts w:ascii="Arial" w:hAnsi="Arial" w:cs="Arial"/>
          <w:color w:val="000000" w:themeColor="text1"/>
        </w:rPr>
        <w:t>Spółka zawnioskowała o rozszerzenie katalogu wytwarzanych odpadów</w:t>
      </w:r>
      <w:r w:rsidR="00F877C2" w:rsidRPr="00780408">
        <w:rPr>
          <w:rFonts w:ascii="Arial" w:hAnsi="Arial" w:cs="Arial"/>
          <w:color w:val="000000" w:themeColor="text1"/>
        </w:rPr>
        <w:t xml:space="preserve">, co związane jest przede wszystkim z budową nowych hal. </w:t>
      </w:r>
      <w:r w:rsidRPr="00780408">
        <w:rPr>
          <w:rFonts w:ascii="Arial" w:hAnsi="Arial" w:cs="Arial"/>
          <w:color w:val="000000" w:themeColor="text1"/>
        </w:rPr>
        <w:t>Wszystkie wytwarzane odpady magazynowe będą na terenie Zakładu w sposób bezpieczny dla środowiska.</w:t>
      </w:r>
      <w:r w:rsidR="00B57822" w:rsidRPr="00780408">
        <w:rPr>
          <w:rFonts w:ascii="Arial" w:hAnsi="Arial" w:cs="Arial"/>
          <w:color w:val="000000" w:themeColor="text1"/>
        </w:rPr>
        <w:t xml:space="preserve"> M</w:t>
      </w:r>
      <w:r w:rsidR="00F877C2" w:rsidRPr="00780408">
        <w:rPr>
          <w:rFonts w:ascii="Arial" w:eastAsia="Calibri" w:hAnsi="Arial" w:cs="Arial"/>
          <w:color w:val="000000" w:themeColor="text1"/>
        </w:rPr>
        <w:t xml:space="preserve">ając na uwadze, iż pozwolenie zintegrowane uwzględnia przetwarzanie odpadów zgodnie art. 41a ustawy o odpadach, wystąpiono </w:t>
      </w:r>
      <w:r w:rsidR="00AB4827">
        <w:rPr>
          <w:rFonts w:ascii="Arial" w:eastAsia="Calibri" w:hAnsi="Arial" w:cs="Arial"/>
          <w:color w:val="000000" w:themeColor="text1"/>
        </w:rPr>
        <w:br/>
      </w:r>
      <w:r w:rsidR="00F877C2" w:rsidRPr="00780408">
        <w:rPr>
          <w:rFonts w:ascii="Arial" w:eastAsia="Calibri" w:hAnsi="Arial" w:cs="Arial"/>
          <w:color w:val="000000" w:themeColor="text1"/>
        </w:rPr>
        <w:t xml:space="preserve">o przeprowadzenie kontroli do Podkarpackiego Wojewódzkiego Inspektora Ochrony Środowiska i Komendanta </w:t>
      </w:r>
      <w:r w:rsidR="00057646" w:rsidRPr="00780408">
        <w:rPr>
          <w:rFonts w:ascii="Arial" w:eastAsia="Calibri" w:hAnsi="Arial" w:cs="Arial"/>
          <w:color w:val="000000" w:themeColor="text1"/>
        </w:rPr>
        <w:t xml:space="preserve">Miejskiego </w:t>
      </w:r>
      <w:r w:rsidR="00F877C2" w:rsidRPr="00780408">
        <w:rPr>
          <w:rFonts w:ascii="Arial" w:eastAsia="Calibri" w:hAnsi="Arial" w:cs="Arial"/>
          <w:color w:val="000000" w:themeColor="text1"/>
        </w:rPr>
        <w:t xml:space="preserve">Państwowej Straży Pożarnej w </w:t>
      </w:r>
      <w:r w:rsidR="00057646" w:rsidRPr="00780408">
        <w:rPr>
          <w:rFonts w:ascii="Arial" w:eastAsia="Calibri" w:hAnsi="Arial" w:cs="Arial"/>
          <w:color w:val="000000" w:themeColor="text1"/>
        </w:rPr>
        <w:t>Tarnobrzegu</w:t>
      </w:r>
      <w:r w:rsidR="00F877C2" w:rsidRPr="00780408">
        <w:rPr>
          <w:rFonts w:ascii="Arial" w:eastAsia="Calibri" w:hAnsi="Arial" w:cs="Arial"/>
          <w:color w:val="000000" w:themeColor="text1"/>
        </w:rPr>
        <w:t xml:space="preserve"> oraz zasięgnięto opinii właściwego ze względu ma miejsce prowadzenia działalności </w:t>
      </w:r>
      <w:r w:rsidR="00057646" w:rsidRPr="00780408">
        <w:rPr>
          <w:rFonts w:ascii="Arial" w:eastAsia="Calibri" w:hAnsi="Arial" w:cs="Arial"/>
          <w:color w:val="000000" w:themeColor="text1"/>
        </w:rPr>
        <w:t>Burmistrza Miasta i Gminy Nowa Dęba</w:t>
      </w:r>
      <w:r w:rsidR="00F877C2" w:rsidRPr="00780408">
        <w:rPr>
          <w:rFonts w:ascii="Arial" w:eastAsia="Calibri" w:hAnsi="Arial" w:cs="Arial"/>
          <w:color w:val="000000" w:themeColor="text1"/>
        </w:rPr>
        <w:t xml:space="preserve">. Postanowieniem z dnia </w:t>
      </w:r>
      <w:r w:rsidR="00057646" w:rsidRPr="00780408">
        <w:rPr>
          <w:rFonts w:ascii="Arial" w:eastAsia="Calibri" w:hAnsi="Arial" w:cs="Arial"/>
          <w:color w:val="000000" w:themeColor="text1"/>
        </w:rPr>
        <w:t>28</w:t>
      </w:r>
      <w:r w:rsidR="00F877C2" w:rsidRPr="00780408">
        <w:rPr>
          <w:rFonts w:ascii="Arial" w:eastAsia="Calibri" w:hAnsi="Arial" w:cs="Arial"/>
          <w:color w:val="000000" w:themeColor="text1"/>
        </w:rPr>
        <w:t xml:space="preserve"> listopada 2019r. znak: </w:t>
      </w:r>
      <w:r w:rsidR="00057646" w:rsidRPr="00780408">
        <w:rPr>
          <w:rFonts w:ascii="Arial" w:eastAsia="Calibri" w:hAnsi="Arial" w:cs="Arial"/>
          <w:color w:val="000000" w:themeColor="text1"/>
        </w:rPr>
        <w:t>MRZ.5585.4-3.2019</w:t>
      </w:r>
      <w:r w:rsidR="00F877C2" w:rsidRPr="00780408">
        <w:rPr>
          <w:rFonts w:ascii="Arial" w:eastAsia="Calibri" w:hAnsi="Arial" w:cs="Arial"/>
          <w:color w:val="000000" w:themeColor="text1"/>
        </w:rPr>
        <w:t xml:space="preserve"> Komendant </w:t>
      </w:r>
      <w:r w:rsidR="00057646" w:rsidRPr="00780408">
        <w:rPr>
          <w:rFonts w:ascii="Arial" w:eastAsia="Calibri" w:hAnsi="Arial" w:cs="Arial"/>
          <w:color w:val="000000" w:themeColor="text1"/>
        </w:rPr>
        <w:t xml:space="preserve">Miejski </w:t>
      </w:r>
      <w:r w:rsidR="00F877C2" w:rsidRPr="00780408">
        <w:rPr>
          <w:rFonts w:ascii="Arial" w:eastAsia="Calibri" w:hAnsi="Arial" w:cs="Arial"/>
          <w:color w:val="000000" w:themeColor="text1"/>
        </w:rPr>
        <w:t xml:space="preserve">Państwowej Straży Pożarnej </w:t>
      </w:r>
      <w:r w:rsidR="00B57822" w:rsidRPr="00780408">
        <w:rPr>
          <w:rFonts w:ascii="Arial" w:eastAsia="Calibri" w:hAnsi="Arial" w:cs="Arial"/>
          <w:color w:val="000000" w:themeColor="text1"/>
        </w:rPr>
        <w:br/>
      </w:r>
      <w:r w:rsidR="00F877C2" w:rsidRPr="00780408">
        <w:rPr>
          <w:rFonts w:ascii="Arial" w:eastAsia="Calibri" w:hAnsi="Arial" w:cs="Arial"/>
          <w:color w:val="000000" w:themeColor="text1"/>
        </w:rPr>
        <w:t xml:space="preserve">w </w:t>
      </w:r>
      <w:r w:rsidR="00057646" w:rsidRPr="00780408">
        <w:rPr>
          <w:rFonts w:ascii="Arial" w:eastAsia="Calibri" w:hAnsi="Arial" w:cs="Arial"/>
          <w:color w:val="000000" w:themeColor="text1"/>
        </w:rPr>
        <w:t>Tarnobrzegu</w:t>
      </w:r>
      <w:r w:rsidR="00F877C2" w:rsidRPr="00780408">
        <w:rPr>
          <w:rFonts w:ascii="Arial" w:eastAsia="Calibri" w:hAnsi="Arial" w:cs="Arial"/>
          <w:color w:val="000000" w:themeColor="text1"/>
        </w:rPr>
        <w:t xml:space="preserve"> stwierdził spełnienie dla </w:t>
      </w:r>
      <w:r w:rsidR="00057646" w:rsidRPr="00780408">
        <w:rPr>
          <w:rFonts w:ascii="Arial" w:eastAsia="Calibri" w:hAnsi="Arial" w:cs="Arial"/>
          <w:color w:val="000000" w:themeColor="text1"/>
        </w:rPr>
        <w:t>Zakładu Fenix Metals Sp. z o. o</w:t>
      </w:r>
      <w:r w:rsidR="00F877C2" w:rsidRPr="00780408">
        <w:rPr>
          <w:rFonts w:ascii="Arial" w:eastAsia="Calibri" w:hAnsi="Arial" w:cs="Arial"/>
          <w:color w:val="000000" w:themeColor="text1"/>
        </w:rPr>
        <w:t xml:space="preserve">, wymagań określonych w przepisach dotyczących ochrony przeciwpożarowej oraz w zakresie zgodności z warunkami ochrony przeciwpożarowej, o których mowa w operacie przeciwpożarowym  opracowanym w </w:t>
      </w:r>
      <w:r w:rsidR="00057646" w:rsidRPr="00780408">
        <w:rPr>
          <w:rFonts w:ascii="Arial" w:eastAsia="Calibri" w:hAnsi="Arial" w:cs="Arial"/>
          <w:color w:val="000000" w:themeColor="text1"/>
        </w:rPr>
        <w:t xml:space="preserve">styczniu </w:t>
      </w:r>
      <w:r w:rsidR="00F877C2" w:rsidRPr="00780408">
        <w:rPr>
          <w:rFonts w:ascii="Arial" w:eastAsia="Calibri" w:hAnsi="Arial" w:cs="Arial"/>
          <w:color w:val="000000" w:themeColor="text1"/>
        </w:rPr>
        <w:t>20</w:t>
      </w:r>
      <w:r w:rsidR="00B20CBB" w:rsidRPr="00780408">
        <w:rPr>
          <w:rFonts w:ascii="Arial" w:eastAsia="Calibri" w:hAnsi="Arial" w:cs="Arial"/>
          <w:color w:val="000000" w:themeColor="text1"/>
        </w:rPr>
        <w:t>19</w:t>
      </w:r>
      <w:r w:rsidR="00F877C2" w:rsidRPr="00780408">
        <w:rPr>
          <w:rFonts w:ascii="Arial" w:eastAsia="Calibri" w:hAnsi="Arial" w:cs="Arial"/>
          <w:color w:val="000000" w:themeColor="text1"/>
        </w:rPr>
        <w:t>r. przez Rzeczoznawcę ds. Zabezpieczeń Przeciwpożarowych.</w:t>
      </w:r>
      <w:r w:rsidR="00057646" w:rsidRPr="00780408">
        <w:rPr>
          <w:rFonts w:ascii="Arial" w:eastAsia="Calibri" w:hAnsi="Arial" w:cs="Arial"/>
          <w:color w:val="000000" w:themeColor="text1"/>
        </w:rPr>
        <w:t xml:space="preserve"> Mając na uwadze przedłożony</w:t>
      </w:r>
      <w:r w:rsidR="00B20CBB" w:rsidRPr="00780408">
        <w:rPr>
          <w:rFonts w:ascii="Arial" w:eastAsia="Calibri" w:hAnsi="Arial" w:cs="Arial"/>
          <w:color w:val="000000" w:themeColor="text1"/>
        </w:rPr>
        <w:t xml:space="preserve"> w trakcie prowadzonego postępowania </w:t>
      </w:r>
      <w:r w:rsidR="00057646" w:rsidRPr="00780408">
        <w:rPr>
          <w:rFonts w:ascii="Arial" w:eastAsia="Calibri" w:hAnsi="Arial" w:cs="Arial"/>
          <w:color w:val="000000" w:themeColor="text1"/>
        </w:rPr>
        <w:t>Aneks nr 2 do ww. operatu</w:t>
      </w:r>
      <w:r w:rsidR="00B20CBB" w:rsidRPr="00780408">
        <w:rPr>
          <w:rFonts w:ascii="Arial" w:eastAsia="Calibri" w:hAnsi="Arial" w:cs="Arial"/>
          <w:color w:val="000000" w:themeColor="text1"/>
        </w:rPr>
        <w:t xml:space="preserve"> przeciwpożarowego opracowanego w styczniu 2020r., wystąpiono</w:t>
      </w:r>
      <w:r w:rsidR="00057646" w:rsidRPr="00780408">
        <w:rPr>
          <w:rFonts w:ascii="Arial" w:eastAsia="Calibri" w:hAnsi="Arial" w:cs="Arial"/>
          <w:color w:val="000000" w:themeColor="text1"/>
        </w:rPr>
        <w:t xml:space="preserve"> o ponowne przeprowadzenie kontroli </w:t>
      </w:r>
      <w:r w:rsidR="00057646" w:rsidRPr="00780408">
        <w:rPr>
          <w:rFonts w:ascii="Arial" w:hAnsi="Arial" w:cs="Arial"/>
          <w:color w:val="000000" w:themeColor="text1"/>
        </w:rPr>
        <w:t>w zakresie spełnienia wymagań określonych w przepisach dotyczących ochrony przeciwpożarowej oraz w zakresie zgodności z warunkami ochrony przeciwpożarowej, o których mowa w aneksie nr 2 do operatu przeciwpożarowego. Postanowieniem z dnia 13.03.2020r. znak MRz.55.85.4-7.2019-2020</w:t>
      </w:r>
      <w:r w:rsidR="00057646" w:rsidRPr="00780408">
        <w:rPr>
          <w:rFonts w:ascii="Arial" w:eastAsia="Calibri" w:hAnsi="Arial" w:cs="Arial"/>
          <w:color w:val="000000" w:themeColor="text1"/>
        </w:rPr>
        <w:t xml:space="preserve"> Komendant Miejski Państwowej Straży Pożarnej w Tarnobrzegu stwierdził spełnienie wymagań o których mowa wcześniej.</w:t>
      </w:r>
      <w:r w:rsidR="006A17F5" w:rsidRPr="00780408">
        <w:rPr>
          <w:rFonts w:ascii="Arial" w:eastAsia="Calibri" w:hAnsi="Arial" w:cs="Arial"/>
          <w:color w:val="000000" w:themeColor="text1"/>
        </w:rPr>
        <w:t xml:space="preserve"> </w:t>
      </w:r>
      <w:r w:rsidR="00057646" w:rsidRPr="00780408">
        <w:rPr>
          <w:rFonts w:ascii="Arial" w:eastAsia="Calibri" w:hAnsi="Arial" w:cs="Arial"/>
          <w:color w:val="000000" w:themeColor="text1"/>
        </w:rPr>
        <w:t>Burmistrz Miasta i Gminy Nowa Dęba nie wydal żadnej opinii w sprawie, stosownie zatem do zapisów art. 6b ustawy o odpadach przejęto</w:t>
      </w:r>
      <w:r w:rsidR="00B20CBB" w:rsidRPr="00780408">
        <w:rPr>
          <w:rFonts w:ascii="Arial" w:eastAsia="Calibri" w:hAnsi="Arial" w:cs="Arial"/>
          <w:color w:val="000000" w:themeColor="text1"/>
        </w:rPr>
        <w:t>,</w:t>
      </w:r>
      <w:r w:rsidR="00B20CBB" w:rsidRPr="00780408">
        <w:rPr>
          <w:rFonts w:ascii="Arial" w:eastAsia="Calibri" w:hAnsi="Arial" w:cs="Arial"/>
          <w:color w:val="000000" w:themeColor="text1"/>
        </w:rPr>
        <w:br/>
      </w:r>
      <w:r w:rsidR="00057646" w:rsidRPr="00780408">
        <w:rPr>
          <w:rFonts w:ascii="Arial" w:eastAsia="Calibri" w:hAnsi="Arial" w:cs="Arial"/>
          <w:color w:val="000000" w:themeColor="text1"/>
        </w:rPr>
        <w:t xml:space="preserve"> iż wydana została opinia pozytywna.</w:t>
      </w:r>
      <w:r w:rsidR="006A17F5" w:rsidRPr="00780408">
        <w:rPr>
          <w:rFonts w:ascii="Arial" w:eastAsia="Calibri" w:hAnsi="Arial" w:cs="Arial"/>
          <w:color w:val="000000" w:themeColor="text1"/>
        </w:rPr>
        <w:t xml:space="preserve"> </w:t>
      </w:r>
      <w:r w:rsidR="00F877C2" w:rsidRPr="00780408">
        <w:rPr>
          <w:rFonts w:ascii="Arial" w:eastAsia="Calibri" w:hAnsi="Arial" w:cs="Arial"/>
          <w:color w:val="000000" w:themeColor="text1"/>
        </w:rPr>
        <w:t xml:space="preserve">Podkarpacki Wojewódzki Inspektor Ochrony Środowiska </w:t>
      </w:r>
      <w:r w:rsidR="00057646" w:rsidRPr="00780408">
        <w:rPr>
          <w:rFonts w:ascii="Arial" w:eastAsia="Calibri" w:hAnsi="Arial" w:cs="Arial"/>
          <w:color w:val="000000" w:themeColor="text1"/>
        </w:rPr>
        <w:t>był w trakcie prowadzenia czynności kontrolny</w:t>
      </w:r>
      <w:r w:rsidR="006A17F5" w:rsidRPr="00780408">
        <w:rPr>
          <w:rFonts w:ascii="Arial" w:eastAsia="Calibri" w:hAnsi="Arial" w:cs="Arial"/>
          <w:color w:val="000000" w:themeColor="text1"/>
        </w:rPr>
        <w:t>ch</w:t>
      </w:r>
      <w:r w:rsidR="00057646" w:rsidRPr="00780408">
        <w:rPr>
          <w:rFonts w:ascii="Arial" w:eastAsia="Calibri" w:hAnsi="Arial" w:cs="Arial"/>
          <w:color w:val="000000" w:themeColor="text1"/>
        </w:rPr>
        <w:t xml:space="preserve"> w Zakładzie Fenix Metals Sp. z</w:t>
      </w:r>
      <w:r w:rsidR="006A17F5" w:rsidRPr="00780408">
        <w:rPr>
          <w:rFonts w:ascii="Arial" w:eastAsia="Calibri" w:hAnsi="Arial" w:cs="Arial"/>
          <w:color w:val="000000" w:themeColor="text1"/>
        </w:rPr>
        <w:t xml:space="preserve"> </w:t>
      </w:r>
      <w:r w:rsidR="00057646" w:rsidRPr="00780408">
        <w:rPr>
          <w:rFonts w:ascii="Arial" w:eastAsia="Calibri" w:hAnsi="Arial" w:cs="Arial"/>
          <w:color w:val="000000" w:themeColor="text1"/>
        </w:rPr>
        <w:t>o.o</w:t>
      </w:r>
      <w:r w:rsidR="006A17F5" w:rsidRPr="00780408">
        <w:rPr>
          <w:rFonts w:ascii="Arial" w:eastAsia="Calibri" w:hAnsi="Arial" w:cs="Arial"/>
          <w:color w:val="000000" w:themeColor="text1"/>
        </w:rPr>
        <w:t>., w związku z pismem rozszerzył zakres o przeprowadzenie kontroli obiektów budowlanych, w których maj</w:t>
      </w:r>
      <w:r w:rsidR="00B57822" w:rsidRPr="00780408">
        <w:rPr>
          <w:rFonts w:ascii="Arial" w:eastAsia="Calibri" w:hAnsi="Arial" w:cs="Arial"/>
          <w:color w:val="000000" w:themeColor="text1"/>
        </w:rPr>
        <w:t>ą</w:t>
      </w:r>
      <w:r w:rsidR="006A17F5" w:rsidRPr="00780408">
        <w:rPr>
          <w:rFonts w:ascii="Arial" w:eastAsia="Calibri" w:hAnsi="Arial" w:cs="Arial"/>
          <w:color w:val="000000" w:themeColor="text1"/>
        </w:rPr>
        <w:t xml:space="preserve"> być realizowane procesy przetwarzania </w:t>
      </w:r>
      <w:r w:rsidR="006A17F5" w:rsidRPr="00780408">
        <w:rPr>
          <w:rFonts w:ascii="Arial" w:eastAsia="Calibri" w:hAnsi="Arial" w:cs="Arial"/>
          <w:color w:val="000000" w:themeColor="text1"/>
        </w:rPr>
        <w:br/>
        <w:t>w tym miejsc magazynowania odpadów dla instalacji do produkcji metali nieżelaznych. Działania kontrolne wykazały, iż instalacja spełnia wymagania określone w przepisach ochrony środowiska a ustalenia zostały przedstawione w wydanym przez PWIOŚ postanowieniu z dnia 9 grudnia 2019r. znak: DTWI.7060.94.2019.EG.</w:t>
      </w:r>
    </w:p>
    <w:p w14:paraId="1FAFB821" w14:textId="0A2B0E62" w:rsidR="00165E38" w:rsidRPr="00780408" w:rsidRDefault="00165E38" w:rsidP="00B57822">
      <w:pPr>
        <w:spacing w:line="276" w:lineRule="auto"/>
        <w:jc w:val="both"/>
        <w:rPr>
          <w:rFonts w:ascii="Arial" w:eastAsia="Calibri" w:hAnsi="Arial" w:cs="Arial"/>
          <w:color w:val="000000" w:themeColor="text1"/>
        </w:rPr>
      </w:pPr>
      <w:r w:rsidRPr="00780408">
        <w:rPr>
          <w:rFonts w:ascii="Arial" w:eastAsia="TimesNewRomanPSMT" w:hAnsi="Arial" w:cs="Arial"/>
          <w:color w:val="000000" w:themeColor="text1"/>
          <w:lang w:eastAsia="en-US"/>
        </w:rPr>
        <w:t xml:space="preserve">W odniesieniu do przetwarzanych odpadów </w:t>
      </w:r>
      <w:r w:rsidR="005D4B6E" w:rsidRPr="00780408">
        <w:rPr>
          <w:rFonts w:ascii="Arial" w:eastAsia="TimesNewRomanPSMT" w:hAnsi="Arial" w:cs="Arial"/>
          <w:color w:val="000000" w:themeColor="text1"/>
          <w:lang w:eastAsia="en-US"/>
        </w:rPr>
        <w:t xml:space="preserve">zgodnie z obowiązującymi przepisami ustawy o odpadach, </w:t>
      </w:r>
      <w:r w:rsidRPr="00780408">
        <w:rPr>
          <w:rFonts w:ascii="Arial" w:eastAsia="TimesNewRomanPSMT" w:hAnsi="Arial" w:cs="Arial"/>
          <w:color w:val="000000" w:themeColor="text1"/>
          <w:lang w:eastAsia="en-US"/>
        </w:rPr>
        <w:t xml:space="preserve">wskazano maksymalne masy poszczególnych rodzajów odpadów i maksymalne łączne masy wszystkich rodzajów odpadów, które w tym samym czasie mogłyby być magazynowane na terenie zakładu oraz które mogą być magazynowane w okresie roku. Określono również największe masy odpadów, które mogłyby być magazynowane w tym samym czasie wynikające z wymiarów miejsca magazynowania </w:t>
      </w:r>
      <w:r w:rsidRPr="00780408">
        <w:rPr>
          <w:rFonts w:ascii="Arial" w:eastAsia="TimesNewRomanPSMT" w:hAnsi="Arial" w:cs="Arial"/>
          <w:color w:val="000000" w:themeColor="text1"/>
          <w:lang w:eastAsia="en-US"/>
        </w:rPr>
        <w:lastRenderedPageBreak/>
        <w:t>odpadów oraz określono całkowitą pojemność (Mg) miejsc magazynowania odpadów</w:t>
      </w:r>
      <w:r w:rsidR="00B57822" w:rsidRPr="00780408">
        <w:rPr>
          <w:rFonts w:ascii="Arial" w:eastAsia="TimesNewRomanPSMT" w:hAnsi="Arial" w:cs="Arial"/>
          <w:color w:val="000000" w:themeColor="text1"/>
          <w:lang w:eastAsia="en-US"/>
        </w:rPr>
        <w:t xml:space="preserve"> odniesioną do kubatury hal i placów magazynowych</w:t>
      </w:r>
      <w:r w:rsidRPr="00780408">
        <w:rPr>
          <w:rFonts w:ascii="Arial" w:eastAsia="TimesNewRomanPSMT" w:hAnsi="Arial" w:cs="Arial"/>
          <w:color w:val="000000" w:themeColor="text1"/>
          <w:lang w:eastAsia="en-US"/>
        </w:rPr>
        <w:t xml:space="preserve">; oraz wymagania wynikające </w:t>
      </w:r>
      <w:r w:rsidR="00AB4827">
        <w:rPr>
          <w:rFonts w:ascii="Arial" w:eastAsia="TimesNewRomanPSMT" w:hAnsi="Arial" w:cs="Arial"/>
          <w:color w:val="000000" w:themeColor="text1"/>
          <w:lang w:eastAsia="en-US"/>
        </w:rPr>
        <w:br/>
      </w:r>
      <w:r w:rsidRPr="00780408">
        <w:rPr>
          <w:rFonts w:ascii="Arial" w:eastAsia="TimesNewRomanPSMT" w:hAnsi="Arial" w:cs="Arial"/>
          <w:color w:val="000000" w:themeColor="text1"/>
          <w:lang w:eastAsia="en-US"/>
        </w:rPr>
        <w:t xml:space="preserve">z warunków ochrony przeciwpożarowej instalacji, obiektu budowlanego lub jego części lub innego miejsca magazynowania odpadów. </w:t>
      </w:r>
      <w:r w:rsidRPr="00780408">
        <w:rPr>
          <w:rFonts w:ascii="Arial" w:eastAsia="Calibri" w:hAnsi="Arial" w:cs="Arial"/>
          <w:color w:val="000000" w:themeColor="text1"/>
        </w:rPr>
        <w:t>Ponadto stosownie do wymogów art. 187 ust. 4a ustawy Prawo ochrony środowiska</w:t>
      </w:r>
      <w:r w:rsidRPr="00780408">
        <w:rPr>
          <w:rFonts w:ascii="Arial" w:eastAsia="Calibri" w:hAnsi="Arial" w:cs="Arial"/>
          <w:b/>
          <w:bCs/>
          <w:i/>
          <w:iCs/>
          <w:color w:val="000000" w:themeColor="text1"/>
        </w:rPr>
        <w:t xml:space="preserve"> </w:t>
      </w:r>
      <w:r w:rsidRPr="00780408">
        <w:rPr>
          <w:rFonts w:ascii="Arial" w:eastAsia="Calibri" w:hAnsi="Arial" w:cs="Arial"/>
          <w:color w:val="000000" w:themeColor="text1"/>
        </w:rPr>
        <w:t xml:space="preserve">w stosunku do posiadacza odpadów </w:t>
      </w:r>
      <w:r w:rsidR="0053650E" w:rsidRPr="00780408">
        <w:rPr>
          <w:rFonts w:ascii="Arial" w:eastAsia="Calibri" w:hAnsi="Arial" w:cs="Arial"/>
          <w:color w:val="000000" w:themeColor="text1"/>
        </w:rPr>
        <w:t xml:space="preserve">Fenix Metals Sp. z o.o. , ul. Strefowa 13, 39-442 Chmielów </w:t>
      </w:r>
      <w:r w:rsidRPr="00780408">
        <w:rPr>
          <w:rFonts w:ascii="Arial" w:eastAsia="Calibri" w:hAnsi="Arial" w:cs="Arial"/>
          <w:color w:val="000000" w:themeColor="text1"/>
        </w:rPr>
        <w:t>ustanowione zostało zabezpieczenie roszczeń umożliwiające pokrycie kosztów wykonania zastępczego</w:t>
      </w:r>
      <w:r w:rsidRPr="00780408">
        <w:rPr>
          <w:rFonts w:ascii="Arial" w:eastAsia="Calibri" w:hAnsi="Arial" w:cs="Arial"/>
          <w:i/>
          <w:iCs/>
          <w:color w:val="000000" w:themeColor="text1"/>
        </w:rPr>
        <w:t xml:space="preserve"> </w:t>
      </w:r>
      <w:r w:rsidRPr="00780408">
        <w:rPr>
          <w:rFonts w:ascii="Arial" w:eastAsia="Calibri" w:hAnsi="Arial" w:cs="Arial"/>
          <w:color w:val="000000" w:themeColor="text1"/>
        </w:rPr>
        <w:t>usunięcia odpadów powstałych w ramach prowadzonej działalności polegającej na przetwarzaniu odpadów, ich zagospodarowania (łącznie</w:t>
      </w:r>
      <w:r w:rsidR="00B57822" w:rsidRPr="00780408">
        <w:rPr>
          <w:rFonts w:ascii="Arial" w:eastAsia="Calibri" w:hAnsi="Arial" w:cs="Arial"/>
          <w:color w:val="000000" w:themeColor="text1"/>
        </w:rPr>
        <w:t xml:space="preserve"> </w:t>
      </w:r>
      <w:r w:rsidRPr="00780408">
        <w:rPr>
          <w:rFonts w:ascii="Arial" w:eastAsia="Calibri" w:hAnsi="Arial" w:cs="Arial"/>
          <w:color w:val="000000" w:themeColor="text1"/>
        </w:rPr>
        <w:t>z odpadami stanowiącymi pozostałości</w:t>
      </w:r>
      <w:r w:rsidR="00B57822" w:rsidRPr="00780408">
        <w:rPr>
          <w:rFonts w:ascii="Arial" w:eastAsia="Calibri" w:hAnsi="Arial" w:cs="Arial"/>
          <w:color w:val="000000" w:themeColor="text1"/>
        </w:rPr>
        <w:br/>
      </w:r>
      <w:r w:rsidRPr="00780408">
        <w:rPr>
          <w:rFonts w:ascii="Arial" w:eastAsia="Calibri" w:hAnsi="Arial" w:cs="Arial"/>
          <w:color w:val="000000" w:themeColor="text1"/>
        </w:rPr>
        <w:t>z akcji gaśniczej) lub usunięcia negatywnych skutków lub szkód w środowisku,</w:t>
      </w:r>
      <w:r w:rsidRPr="00780408">
        <w:rPr>
          <w:rFonts w:ascii="Arial" w:eastAsia="Calibri" w:hAnsi="Arial" w:cs="Arial"/>
          <w:b/>
          <w:bCs/>
          <w:color w:val="000000" w:themeColor="text1"/>
        </w:rPr>
        <w:t xml:space="preserve"> </w:t>
      </w:r>
      <w:r w:rsidRPr="00780408">
        <w:rPr>
          <w:rFonts w:ascii="Arial" w:eastAsia="Calibri" w:hAnsi="Arial" w:cs="Arial"/>
          <w:color w:val="000000" w:themeColor="text1"/>
        </w:rPr>
        <w:t xml:space="preserve">postanowieniem Marszałka Województwa Podkarpackiego z dnia </w:t>
      </w:r>
      <w:r w:rsidR="0053650E" w:rsidRPr="00780408">
        <w:rPr>
          <w:rFonts w:ascii="Arial" w:eastAsia="Calibri" w:hAnsi="Arial" w:cs="Arial"/>
          <w:color w:val="000000" w:themeColor="text1"/>
        </w:rPr>
        <w:t>23.03.</w:t>
      </w:r>
      <w:r w:rsidRPr="00780408">
        <w:rPr>
          <w:rFonts w:ascii="Arial" w:eastAsia="Calibri" w:hAnsi="Arial" w:cs="Arial"/>
          <w:color w:val="000000" w:themeColor="text1"/>
        </w:rPr>
        <w:t>20</w:t>
      </w:r>
      <w:r w:rsidR="0053650E" w:rsidRPr="00780408">
        <w:rPr>
          <w:rFonts w:ascii="Arial" w:eastAsia="Calibri" w:hAnsi="Arial" w:cs="Arial"/>
          <w:color w:val="000000" w:themeColor="text1"/>
        </w:rPr>
        <w:t>20</w:t>
      </w:r>
      <w:r w:rsidRPr="00780408">
        <w:rPr>
          <w:rFonts w:ascii="Arial" w:eastAsia="Calibri" w:hAnsi="Arial" w:cs="Arial"/>
          <w:color w:val="000000" w:themeColor="text1"/>
        </w:rPr>
        <w:t>r. znak: OS-I.7222.5</w:t>
      </w:r>
      <w:r w:rsidR="0053650E" w:rsidRPr="00780408">
        <w:rPr>
          <w:rFonts w:ascii="Arial" w:eastAsia="Calibri" w:hAnsi="Arial" w:cs="Arial"/>
          <w:color w:val="000000" w:themeColor="text1"/>
        </w:rPr>
        <w:t>2.5</w:t>
      </w:r>
      <w:r w:rsidRPr="00780408">
        <w:rPr>
          <w:rFonts w:ascii="Arial" w:eastAsia="Calibri" w:hAnsi="Arial" w:cs="Arial"/>
          <w:color w:val="000000" w:themeColor="text1"/>
        </w:rPr>
        <w:t>.2019.EK.</w:t>
      </w:r>
      <w:r w:rsidR="00B57822" w:rsidRPr="00780408">
        <w:rPr>
          <w:rFonts w:ascii="Arial" w:eastAsia="Calibri" w:hAnsi="Arial" w:cs="Arial"/>
          <w:color w:val="000000" w:themeColor="text1"/>
        </w:rPr>
        <w:t xml:space="preserve"> </w:t>
      </w:r>
      <w:r w:rsidRPr="00780408">
        <w:rPr>
          <w:rFonts w:ascii="Arial" w:eastAsia="Calibri" w:hAnsi="Arial" w:cs="Arial"/>
          <w:color w:val="000000" w:themeColor="text1"/>
        </w:rPr>
        <w:t xml:space="preserve">Zabezpieczenie roszczeń ma formę gwarancji bankowej. </w:t>
      </w:r>
      <w:r w:rsidRPr="00780408">
        <w:rPr>
          <w:rFonts w:ascii="Arial" w:eastAsia="Times New Roman" w:hAnsi="Arial" w:cs="Arial"/>
          <w:color w:val="000000" w:themeColor="text1"/>
          <w:lang w:eastAsia="pl-PL"/>
        </w:rPr>
        <w:t xml:space="preserve">Gwarantem jest </w:t>
      </w:r>
      <w:r w:rsidR="005C4F5C" w:rsidRPr="00780408">
        <w:rPr>
          <w:rFonts w:ascii="Arial" w:eastAsia="Times New Roman" w:hAnsi="Arial" w:cs="Arial"/>
          <w:color w:val="000000" w:themeColor="text1"/>
          <w:lang w:eastAsia="pl-PL"/>
        </w:rPr>
        <w:t>DNB Bank Polska SA</w:t>
      </w:r>
      <w:r w:rsidR="00B20CBB" w:rsidRPr="00780408">
        <w:rPr>
          <w:rFonts w:ascii="Arial" w:eastAsia="Times New Roman" w:hAnsi="Arial" w:cs="Arial"/>
          <w:color w:val="000000" w:themeColor="text1"/>
          <w:lang w:eastAsia="pl-PL"/>
        </w:rPr>
        <w:t xml:space="preserve">, </w:t>
      </w:r>
      <w:r w:rsidR="005C4F5C" w:rsidRPr="00780408">
        <w:rPr>
          <w:rFonts w:ascii="Arial" w:eastAsia="Times New Roman" w:hAnsi="Arial" w:cs="Arial"/>
          <w:color w:val="000000" w:themeColor="text1"/>
          <w:lang w:eastAsia="pl-PL"/>
        </w:rPr>
        <w:t>ul. Postępu 15 C, 02-676 Warszawa,</w:t>
      </w:r>
      <w:r w:rsidRPr="00780408">
        <w:rPr>
          <w:rFonts w:ascii="Arial" w:eastAsia="Times New Roman" w:hAnsi="Arial" w:cs="Arial"/>
          <w:color w:val="000000" w:themeColor="text1"/>
          <w:lang w:eastAsia="pl-PL"/>
        </w:rPr>
        <w:t xml:space="preserve"> spełniający wymogi</w:t>
      </w:r>
      <w:r w:rsidRPr="00780408">
        <w:rPr>
          <w:rFonts w:ascii="Arial" w:eastAsia="Calibri" w:hAnsi="Arial" w:cs="Arial"/>
          <w:b/>
          <w:bCs/>
          <w:i/>
          <w:iCs/>
          <w:color w:val="000000" w:themeColor="text1"/>
        </w:rPr>
        <w:t xml:space="preserve">, </w:t>
      </w:r>
      <w:r w:rsidRPr="00780408">
        <w:rPr>
          <w:rFonts w:ascii="Arial" w:eastAsia="Calibri" w:hAnsi="Arial" w:cs="Arial"/>
          <w:color w:val="000000" w:themeColor="text1"/>
        </w:rPr>
        <w:t>o których mowa w art.48 ust. 6 ustawy o odpadach tj.</w:t>
      </w:r>
      <w:r w:rsidRPr="00780408">
        <w:rPr>
          <w:rFonts w:ascii="Arial" w:eastAsia="Times New Roman" w:hAnsi="Arial" w:cs="Arial"/>
          <w:color w:val="000000" w:themeColor="text1"/>
          <w:lang w:eastAsia="pl-PL"/>
        </w:rPr>
        <w:t xml:space="preserve"> mający siedzibę na terytorium państwa członkowskiego UE oraz będący instytucja upoważnioną do gwarantowania długu celnego</w:t>
      </w:r>
      <w:r w:rsidRPr="00780408">
        <w:rPr>
          <w:rFonts w:ascii="Arial" w:eastAsia="Calibri" w:hAnsi="Arial" w:cs="Arial"/>
          <w:color w:val="000000" w:themeColor="text1"/>
        </w:rPr>
        <w:t xml:space="preserve">. Oryginał gwarancji bankowej dostarczono do Marszałka Województwa Podkarpackiego w dniu </w:t>
      </w:r>
      <w:r w:rsidR="005C4F5C" w:rsidRPr="00780408">
        <w:rPr>
          <w:rFonts w:ascii="Arial" w:eastAsia="Calibri" w:hAnsi="Arial" w:cs="Arial"/>
          <w:color w:val="000000" w:themeColor="text1"/>
        </w:rPr>
        <w:t>8 kwietnia 2020r</w:t>
      </w:r>
      <w:r w:rsidRPr="00780408">
        <w:rPr>
          <w:rFonts w:ascii="Arial" w:eastAsia="Calibri" w:hAnsi="Arial" w:cs="Arial"/>
          <w:color w:val="000000" w:themeColor="text1"/>
        </w:rPr>
        <w:t xml:space="preserve">. Gwarancja obowiązuje do dnia </w:t>
      </w:r>
      <w:r w:rsidR="005C4F5C" w:rsidRPr="00780408">
        <w:rPr>
          <w:rFonts w:ascii="Arial" w:eastAsia="Calibri" w:hAnsi="Arial" w:cs="Arial"/>
          <w:color w:val="000000" w:themeColor="text1"/>
        </w:rPr>
        <w:t>7 kwietnia 202</w:t>
      </w:r>
      <w:r w:rsidR="00B20CBB" w:rsidRPr="00780408">
        <w:rPr>
          <w:rFonts w:ascii="Arial" w:eastAsia="Calibri" w:hAnsi="Arial" w:cs="Arial"/>
          <w:color w:val="000000" w:themeColor="text1"/>
        </w:rPr>
        <w:t>5</w:t>
      </w:r>
      <w:r w:rsidR="005C4F5C" w:rsidRPr="00780408">
        <w:rPr>
          <w:rFonts w:ascii="Arial" w:eastAsia="Calibri" w:hAnsi="Arial" w:cs="Arial"/>
          <w:color w:val="000000" w:themeColor="text1"/>
        </w:rPr>
        <w:t>r</w:t>
      </w:r>
      <w:r w:rsidRPr="00780408">
        <w:rPr>
          <w:rFonts w:ascii="Arial" w:eastAsia="Calibri" w:hAnsi="Arial" w:cs="Arial"/>
          <w:color w:val="000000" w:themeColor="text1"/>
        </w:rPr>
        <w:t>. włącznie. Posiadacz odpadów jest obowiązany utrzymywać ustanowione zabezpieczenie roszczeń przez okres obowiązywania stosownej decyzji</w:t>
      </w:r>
      <w:r w:rsidR="00AB4827">
        <w:rPr>
          <w:rFonts w:ascii="Arial" w:eastAsia="Calibri" w:hAnsi="Arial" w:cs="Arial"/>
          <w:color w:val="000000" w:themeColor="text1"/>
        </w:rPr>
        <w:br/>
      </w:r>
      <w:r w:rsidRPr="00780408">
        <w:rPr>
          <w:rFonts w:ascii="Arial" w:eastAsia="Calibri" w:hAnsi="Arial" w:cs="Arial"/>
          <w:color w:val="000000" w:themeColor="text1"/>
        </w:rPr>
        <w:t xml:space="preserve"> i po zakończeniu jej obowiązywania, do czasu uzyskania ostatecznej decyzji o zwrocie ustanowionego zabezpieczenia roszczeń. </w:t>
      </w:r>
    </w:p>
    <w:p w14:paraId="627017E9" w14:textId="77777777" w:rsidR="00B57822" w:rsidRPr="00780408" w:rsidRDefault="00B20CBB" w:rsidP="00B57822">
      <w:pPr>
        <w:tabs>
          <w:tab w:val="left" w:pos="0"/>
        </w:tabs>
        <w:spacing w:line="276" w:lineRule="auto"/>
        <w:jc w:val="both"/>
        <w:rPr>
          <w:rFonts w:ascii="Arial" w:hAnsi="Arial" w:cs="Arial"/>
          <w:color w:val="000000" w:themeColor="text1"/>
        </w:rPr>
      </w:pPr>
      <w:r w:rsidRPr="00780408">
        <w:rPr>
          <w:rFonts w:ascii="Arial" w:hAnsi="Arial" w:cs="Arial"/>
          <w:color w:val="000000" w:themeColor="text1"/>
        </w:rPr>
        <w:tab/>
      </w:r>
      <w:r w:rsidR="005517BB" w:rsidRPr="00780408">
        <w:rPr>
          <w:rFonts w:ascii="Arial" w:hAnsi="Arial" w:cs="Arial"/>
          <w:color w:val="000000" w:themeColor="text1"/>
        </w:rPr>
        <w:t xml:space="preserve">Niniejszą decyzją dokonano również zmian w zakresie zużycia wody, energii </w:t>
      </w:r>
      <w:r w:rsidR="005517BB" w:rsidRPr="00780408">
        <w:rPr>
          <w:rFonts w:ascii="Arial" w:hAnsi="Arial" w:cs="Arial"/>
          <w:color w:val="000000" w:themeColor="text1"/>
        </w:rPr>
        <w:br/>
        <w:t>i gazu w związku z montażem dodatkowych urządzeń oraz niewielkich zmian dotyczących stosowanych surowców.</w:t>
      </w:r>
    </w:p>
    <w:p w14:paraId="0A1D03E7" w14:textId="0AE25529" w:rsidR="004427B7" w:rsidRDefault="004427B7" w:rsidP="00B57822">
      <w:pPr>
        <w:tabs>
          <w:tab w:val="left" w:pos="0"/>
        </w:tabs>
        <w:spacing w:line="276" w:lineRule="auto"/>
        <w:jc w:val="both"/>
        <w:rPr>
          <w:rFonts w:ascii="Arial" w:hAnsi="Arial" w:cs="Arial"/>
          <w:bCs/>
          <w:color w:val="000000" w:themeColor="text1"/>
        </w:rPr>
      </w:pPr>
      <w:r w:rsidRPr="00780408">
        <w:rPr>
          <w:rFonts w:ascii="Arial" w:hAnsi="Arial" w:cs="Arial"/>
          <w:color w:val="000000" w:themeColor="text1"/>
        </w:rPr>
        <w:t>W związku z planowanymi zmianami dokonano analizy spełnienia wymagań</w:t>
      </w:r>
      <w:r w:rsidRPr="00780408">
        <w:rPr>
          <w:rFonts w:ascii="Arial" w:hAnsi="Arial" w:cs="Arial"/>
          <w:b/>
          <w:color w:val="000000" w:themeColor="text1"/>
        </w:rPr>
        <w:t xml:space="preserve"> </w:t>
      </w:r>
      <w:r w:rsidRPr="00780408">
        <w:rPr>
          <w:rFonts w:ascii="Arial" w:hAnsi="Arial" w:cs="Arial"/>
          <w:bCs/>
          <w:color w:val="000000" w:themeColor="text1"/>
        </w:rPr>
        <w:t xml:space="preserve">BAT określonych w Decyzji Wykonawczej Komisji (UE) 2016/1032 z dnia 13 czerwca 2016 r., ustanawiającej konkluzje dotyczące najlepszych dostępnych technik (BAT) </w:t>
      </w:r>
      <w:r w:rsidRPr="00780408">
        <w:rPr>
          <w:rFonts w:ascii="Arial" w:hAnsi="Arial" w:cs="Arial"/>
          <w:bCs/>
          <w:color w:val="000000" w:themeColor="text1"/>
        </w:rPr>
        <w:br/>
        <w:t xml:space="preserve">w odniesieniu do przemysłu metali nieżelaznych zgodnie z dyrektywą Parlamentu Europejskiego i Rady 2010/75/UE. W związku z przeniesieniem procesów podgrzewania metalu i odlewania z hali H3 na hale H5 i H6, przeanalizowano poniższe </w:t>
      </w:r>
      <w:proofErr w:type="spellStart"/>
      <w:r w:rsidRPr="00780408">
        <w:rPr>
          <w:rFonts w:ascii="Arial" w:hAnsi="Arial" w:cs="Arial"/>
          <w:bCs/>
          <w:color w:val="000000" w:themeColor="text1"/>
        </w:rPr>
        <w:t>BATy</w:t>
      </w:r>
      <w:proofErr w:type="spellEnd"/>
      <w:r w:rsidRPr="00780408">
        <w:rPr>
          <w:rFonts w:ascii="Arial" w:hAnsi="Arial" w:cs="Arial"/>
          <w:bCs/>
          <w:color w:val="000000" w:themeColor="text1"/>
        </w:rPr>
        <w:t>:</w:t>
      </w:r>
    </w:p>
    <w:p w14:paraId="162B761C" w14:textId="77777777" w:rsidR="004427B7" w:rsidRPr="00780408" w:rsidRDefault="004427B7" w:rsidP="00645F1D">
      <w:pPr>
        <w:widowControl w:val="0"/>
        <w:autoSpaceDE w:val="0"/>
        <w:autoSpaceDN w:val="0"/>
        <w:adjustRightInd w:val="0"/>
        <w:spacing w:before="120"/>
        <w:jc w:val="both"/>
        <w:rPr>
          <w:rFonts w:ascii="Arial" w:hAnsi="Arial" w:cs="Arial"/>
          <w:bCs/>
          <w:color w:val="000000" w:themeColor="text1"/>
        </w:rPr>
      </w:pPr>
      <w:r w:rsidRPr="00780408">
        <w:rPr>
          <w:rFonts w:ascii="Arial" w:hAnsi="Arial" w:cs="Arial"/>
          <w:b/>
          <w:color w:val="000000" w:themeColor="text1"/>
        </w:rPr>
        <w:t>- BAT 93</w:t>
      </w:r>
      <w:r w:rsidRPr="00780408">
        <w:rPr>
          <w:rFonts w:ascii="Arial" w:hAnsi="Arial" w:cs="Arial"/>
          <w:bCs/>
          <w:color w:val="000000" w:themeColor="text1"/>
        </w:rPr>
        <w:t xml:space="preserve">. </w:t>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111"/>
      </w:tblGrid>
      <w:tr w:rsidR="008D46D1" w:rsidRPr="00780408" w14:paraId="516182AE" w14:textId="77777777" w:rsidTr="0016207B">
        <w:tc>
          <w:tcPr>
            <w:tcW w:w="4815" w:type="dxa"/>
            <w:shd w:val="clear" w:color="auto" w:fill="auto"/>
            <w:vAlign w:val="center"/>
          </w:tcPr>
          <w:p w14:paraId="1C5EC4B3" w14:textId="77777777" w:rsidR="004427B7" w:rsidRPr="00780408" w:rsidRDefault="004427B7" w:rsidP="0016207B">
            <w:pPr>
              <w:pStyle w:val="Tekstpodstawowy"/>
              <w:ind w:right="74"/>
              <w:jc w:val="both"/>
              <w:rPr>
                <w:rFonts w:ascii="Arial" w:hAnsi="Arial" w:cs="Arial"/>
                <w:b/>
                <w:bCs/>
                <w:color w:val="000000" w:themeColor="text1"/>
                <w:spacing w:val="-2"/>
                <w:w w:val="105"/>
                <w:sz w:val="22"/>
                <w:szCs w:val="22"/>
                <w:lang w:eastAsia="pl-PL"/>
              </w:rPr>
            </w:pPr>
            <w:r w:rsidRPr="00780408">
              <w:rPr>
                <w:rFonts w:ascii="Arial" w:hAnsi="Arial" w:cs="Arial"/>
                <w:b/>
                <w:bCs/>
                <w:color w:val="000000" w:themeColor="text1"/>
                <w:spacing w:val="-2"/>
                <w:w w:val="105"/>
                <w:sz w:val="22"/>
                <w:szCs w:val="22"/>
                <w:lang w:eastAsia="pl-PL"/>
              </w:rPr>
              <w:t>Zalecenia Konkluzji</w:t>
            </w:r>
          </w:p>
        </w:tc>
        <w:tc>
          <w:tcPr>
            <w:tcW w:w="4111" w:type="dxa"/>
            <w:vAlign w:val="center"/>
          </w:tcPr>
          <w:p w14:paraId="7AACC72A" w14:textId="77777777" w:rsidR="004427B7" w:rsidRPr="00780408" w:rsidRDefault="004427B7" w:rsidP="0016207B">
            <w:pPr>
              <w:pStyle w:val="Tekstpodstawowy"/>
              <w:ind w:right="74"/>
              <w:jc w:val="both"/>
              <w:rPr>
                <w:rFonts w:ascii="Arial" w:hAnsi="Arial" w:cs="Arial"/>
                <w:b/>
                <w:bCs/>
                <w:color w:val="000000" w:themeColor="text1"/>
                <w:spacing w:val="-2"/>
                <w:w w:val="105"/>
                <w:sz w:val="22"/>
                <w:szCs w:val="22"/>
                <w:lang w:eastAsia="pl-PL"/>
              </w:rPr>
            </w:pPr>
            <w:r w:rsidRPr="00780408">
              <w:rPr>
                <w:rFonts w:ascii="Arial" w:hAnsi="Arial" w:cs="Arial"/>
                <w:b/>
                <w:bCs/>
                <w:color w:val="000000" w:themeColor="text1"/>
                <w:spacing w:val="-2"/>
                <w:w w:val="105"/>
                <w:sz w:val="22"/>
                <w:szCs w:val="22"/>
                <w:lang w:eastAsia="pl-PL"/>
              </w:rPr>
              <w:t>Techniki zastosowane w instalacji</w:t>
            </w:r>
          </w:p>
        </w:tc>
      </w:tr>
      <w:tr w:rsidR="008D46D1" w:rsidRPr="00780408" w14:paraId="3D771044" w14:textId="77777777" w:rsidTr="0016207B">
        <w:tc>
          <w:tcPr>
            <w:tcW w:w="4815" w:type="dxa"/>
            <w:shd w:val="clear" w:color="auto" w:fill="auto"/>
          </w:tcPr>
          <w:p w14:paraId="24DF20C2" w14:textId="77777777" w:rsidR="004427B7" w:rsidRPr="00780408" w:rsidRDefault="004427B7" w:rsidP="0016207B">
            <w:pPr>
              <w:pStyle w:val="Tekstpodstawowy"/>
              <w:spacing w:after="0"/>
              <w:ind w:right="74"/>
              <w:jc w:val="both"/>
              <w:rPr>
                <w:rFonts w:ascii="Arial" w:hAnsi="Arial" w:cs="Arial"/>
                <w:color w:val="000000" w:themeColor="text1"/>
                <w:sz w:val="22"/>
                <w:szCs w:val="22"/>
                <w:lang w:eastAsia="pl-PL"/>
              </w:rPr>
            </w:pPr>
            <w:r w:rsidRPr="00780408">
              <w:rPr>
                <w:rFonts w:ascii="Arial" w:hAnsi="Arial" w:cs="Arial"/>
                <w:color w:val="000000" w:themeColor="text1"/>
                <w:spacing w:val="-2"/>
                <w:w w:val="105"/>
                <w:sz w:val="22"/>
                <w:szCs w:val="22"/>
                <w:lang w:eastAsia="pl-PL"/>
              </w:rPr>
              <w:t>Aby</w:t>
            </w:r>
            <w:r w:rsidRPr="00780408">
              <w:rPr>
                <w:rFonts w:ascii="Arial" w:hAnsi="Arial" w:cs="Arial"/>
                <w:color w:val="000000" w:themeColor="text1"/>
                <w:spacing w:val="18"/>
                <w:w w:val="105"/>
                <w:sz w:val="22"/>
                <w:szCs w:val="22"/>
                <w:lang w:eastAsia="pl-PL"/>
              </w:rPr>
              <w:t xml:space="preserve"> </w:t>
            </w:r>
            <w:r w:rsidRPr="00780408">
              <w:rPr>
                <w:rFonts w:ascii="Arial" w:hAnsi="Arial" w:cs="Arial"/>
                <w:color w:val="000000" w:themeColor="text1"/>
                <w:spacing w:val="-1"/>
                <w:w w:val="105"/>
                <w:sz w:val="22"/>
                <w:szCs w:val="22"/>
                <w:lang w:eastAsia="pl-PL"/>
              </w:rPr>
              <w:t>zapobiec</w:t>
            </w:r>
            <w:r w:rsidRPr="00780408">
              <w:rPr>
                <w:rFonts w:ascii="Arial" w:hAnsi="Arial" w:cs="Arial"/>
                <w:color w:val="000000" w:themeColor="text1"/>
                <w:spacing w:val="20"/>
                <w:w w:val="105"/>
                <w:sz w:val="22"/>
                <w:szCs w:val="22"/>
                <w:lang w:eastAsia="pl-PL"/>
              </w:rPr>
              <w:t xml:space="preserve"> </w:t>
            </w:r>
            <w:r w:rsidRPr="00780408">
              <w:rPr>
                <w:rFonts w:ascii="Arial" w:hAnsi="Arial" w:cs="Arial"/>
                <w:color w:val="000000" w:themeColor="text1"/>
                <w:spacing w:val="-1"/>
                <w:w w:val="105"/>
                <w:sz w:val="22"/>
                <w:szCs w:val="22"/>
                <w:lang w:eastAsia="pl-PL"/>
              </w:rPr>
              <w:t>emisjom</w:t>
            </w:r>
            <w:r w:rsidRPr="00780408">
              <w:rPr>
                <w:rFonts w:ascii="Arial" w:hAnsi="Arial" w:cs="Arial"/>
                <w:color w:val="000000" w:themeColor="text1"/>
                <w:spacing w:val="18"/>
                <w:w w:val="105"/>
                <w:sz w:val="22"/>
                <w:szCs w:val="22"/>
                <w:lang w:eastAsia="pl-PL"/>
              </w:rPr>
              <w:t xml:space="preserve"> </w:t>
            </w:r>
            <w:r w:rsidRPr="00780408">
              <w:rPr>
                <w:rFonts w:ascii="Arial" w:hAnsi="Arial" w:cs="Arial"/>
                <w:color w:val="000000" w:themeColor="text1"/>
                <w:spacing w:val="-1"/>
                <w:w w:val="105"/>
                <w:sz w:val="22"/>
                <w:szCs w:val="22"/>
                <w:lang w:eastAsia="pl-PL"/>
              </w:rPr>
              <w:t>rozproszonym</w:t>
            </w:r>
            <w:r w:rsidRPr="00780408">
              <w:rPr>
                <w:rFonts w:ascii="Arial" w:hAnsi="Arial" w:cs="Arial"/>
                <w:color w:val="000000" w:themeColor="text1"/>
                <w:spacing w:val="21"/>
                <w:w w:val="105"/>
                <w:sz w:val="22"/>
                <w:szCs w:val="22"/>
                <w:lang w:eastAsia="pl-PL"/>
              </w:rPr>
              <w:t xml:space="preserve"> </w:t>
            </w:r>
            <w:r w:rsidRPr="00780408">
              <w:rPr>
                <w:rFonts w:ascii="Arial" w:hAnsi="Arial" w:cs="Arial"/>
                <w:color w:val="000000" w:themeColor="text1"/>
                <w:spacing w:val="21"/>
                <w:w w:val="105"/>
                <w:sz w:val="22"/>
                <w:szCs w:val="22"/>
                <w:lang w:eastAsia="pl-PL"/>
              </w:rPr>
              <w:br/>
            </w:r>
            <w:r w:rsidRPr="00780408">
              <w:rPr>
                <w:rFonts w:ascii="Arial" w:hAnsi="Arial" w:cs="Arial"/>
                <w:color w:val="000000" w:themeColor="text1"/>
                <w:w w:val="105"/>
                <w:sz w:val="22"/>
                <w:szCs w:val="22"/>
                <w:lang w:eastAsia="pl-PL"/>
              </w:rPr>
              <w:t>z</w:t>
            </w:r>
            <w:r w:rsidRPr="00780408">
              <w:rPr>
                <w:rFonts w:ascii="Arial" w:hAnsi="Arial" w:cs="Arial"/>
                <w:color w:val="000000" w:themeColor="text1"/>
                <w:spacing w:val="12"/>
                <w:w w:val="105"/>
                <w:sz w:val="22"/>
                <w:szCs w:val="22"/>
                <w:lang w:eastAsia="pl-PL"/>
              </w:rPr>
              <w:t xml:space="preserve"> </w:t>
            </w:r>
            <w:r w:rsidRPr="00780408">
              <w:rPr>
                <w:rFonts w:ascii="Arial" w:hAnsi="Arial" w:cs="Arial"/>
                <w:color w:val="000000" w:themeColor="text1"/>
                <w:w w:val="105"/>
                <w:sz w:val="22"/>
                <w:szCs w:val="22"/>
                <w:lang w:eastAsia="pl-PL"/>
              </w:rPr>
              <w:t>przetapiania,</w:t>
            </w:r>
            <w:r w:rsidRPr="00780408">
              <w:rPr>
                <w:rFonts w:ascii="Arial" w:hAnsi="Arial" w:cs="Arial"/>
                <w:color w:val="000000" w:themeColor="text1"/>
                <w:spacing w:val="13"/>
                <w:w w:val="105"/>
                <w:sz w:val="22"/>
                <w:szCs w:val="22"/>
                <w:lang w:eastAsia="pl-PL"/>
              </w:rPr>
              <w:t xml:space="preserve"> </w:t>
            </w:r>
            <w:r w:rsidRPr="00780408">
              <w:rPr>
                <w:rFonts w:ascii="Arial" w:hAnsi="Arial" w:cs="Arial"/>
                <w:color w:val="000000" w:themeColor="text1"/>
                <w:spacing w:val="-2"/>
                <w:w w:val="105"/>
                <w:sz w:val="22"/>
                <w:szCs w:val="22"/>
                <w:lang w:eastAsia="pl-PL"/>
              </w:rPr>
              <w:t>rafinacji</w:t>
            </w:r>
            <w:r w:rsidRPr="00780408">
              <w:rPr>
                <w:rFonts w:ascii="Arial" w:hAnsi="Arial" w:cs="Arial"/>
                <w:color w:val="000000" w:themeColor="text1"/>
                <w:spacing w:val="16"/>
                <w:w w:val="105"/>
                <w:sz w:val="22"/>
                <w:szCs w:val="22"/>
                <w:lang w:eastAsia="pl-PL"/>
              </w:rPr>
              <w:t xml:space="preserve"> </w:t>
            </w:r>
            <w:r w:rsidRPr="00780408">
              <w:rPr>
                <w:rFonts w:ascii="Arial" w:hAnsi="Arial" w:cs="Arial"/>
                <w:color w:val="000000" w:themeColor="text1"/>
                <w:w w:val="105"/>
                <w:sz w:val="22"/>
                <w:szCs w:val="22"/>
                <w:lang w:eastAsia="pl-PL"/>
              </w:rPr>
              <w:t>i</w:t>
            </w:r>
            <w:r w:rsidRPr="00780408">
              <w:rPr>
                <w:rFonts w:ascii="Arial" w:hAnsi="Arial" w:cs="Arial"/>
                <w:color w:val="000000" w:themeColor="text1"/>
                <w:spacing w:val="10"/>
                <w:w w:val="105"/>
                <w:sz w:val="22"/>
                <w:szCs w:val="22"/>
                <w:lang w:eastAsia="pl-PL"/>
              </w:rPr>
              <w:t xml:space="preserve"> </w:t>
            </w:r>
            <w:r w:rsidRPr="00780408">
              <w:rPr>
                <w:rFonts w:ascii="Arial" w:hAnsi="Arial" w:cs="Arial"/>
                <w:color w:val="000000" w:themeColor="text1"/>
                <w:w w:val="105"/>
                <w:sz w:val="22"/>
                <w:szCs w:val="22"/>
                <w:lang w:eastAsia="pl-PL"/>
              </w:rPr>
              <w:t>odlewania</w:t>
            </w:r>
            <w:r w:rsidRPr="00780408">
              <w:rPr>
                <w:rFonts w:ascii="Arial" w:hAnsi="Arial" w:cs="Arial"/>
                <w:color w:val="000000" w:themeColor="text1"/>
                <w:spacing w:val="17"/>
                <w:w w:val="105"/>
                <w:sz w:val="22"/>
                <w:szCs w:val="22"/>
                <w:lang w:eastAsia="pl-PL"/>
              </w:rPr>
              <w:t xml:space="preserve"> </w:t>
            </w:r>
            <w:r w:rsidRPr="00780408">
              <w:rPr>
                <w:rFonts w:ascii="Arial" w:hAnsi="Arial" w:cs="Arial"/>
                <w:color w:val="000000" w:themeColor="text1"/>
                <w:w w:val="105"/>
                <w:sz w:val="22"/>
                <w:szCs w:val="22"/>
                <w:lang w:eastAsia="pl-PL"/>
              </w:rPr>
              <w:t>podczas</w:t>
            </w:r>
            <w:r w:rsidRPr="00780408">
              <w:rPr>
                <w:rFonts w:ascii="Arial" w:hAnsi="Arial" w:cs="Arial"/>
                <w:color w:val="000000" w:themeColor="text1"/>
                <w:spacing w:val="18"/>
                <w:w w:val="105"/>
                <w:sz w:val="22"/>
                <w:szCs w:val="22"/>
                <w:lang w:eastAsia="pl-PL"/>
              </w:rPr>
              <w:t xml:space="preserve"> </w:t>
            </w:r>
            <w:r w:rsidRPr="00780408">
              <w:rPr>
                <w:rFonts w:ascii="Arial" w:hAnsi="Arial" w:cs="Arial"/>
                <w:color w:val="000000" w:themeColor="text1"/>
                <w:w w:val="105"/>
                <w:sz w:val="22"/>
                <w:szCs w:val="22"/>
                <w:lang w:eastAsia="pl-PL"/>
              </w:rPr>
              <w:t>produkcji</w:t>
            </w:r>
            <w:r w:rsidRPr="00780408">
              <w:rPr>
                <w:rFonts w:ascii="Arial" w:hAnsi="Arial" w:cs="Arial"/>
                <w:color w:val="000000" w:themeColor="text1"/>
                <w:spacing w:val="27"/>
                <w:w w:val="104"/>
                <w:sz w:val="22"/>
                <w:szCs w:val="22"/>
                <w:lang w:eastAsia="pl-PL"/>
              </w:rPr>
              <w:t xml:space="preserve"> </w:t>
            </w:r>
            <w:r w:rsidRPr="00780408">
              <w:rPr>
                <w:rFonts w:ascii="Arial" w:hAnsi="Arial" w:cs="Arial"/>
                <w:color w:val="000000" w:themeColor="text1"/>
                <w:spacing w:val="-1"/>
                <w:w w:val="105"/>
                <w:sz w:val="22"/>
                <w:szCs w:val="22"/>
                <w:lang w:eastAsia="pl-PL"/>
              </w:rPr>
              <w:t>o</w:t>
            </w:r>
            <w:r w:rsidRPr="00780408">
              <w:rPr>
                <w:rFonts w:ascii="Arial" w:hAnsi="Arial" w:cs="Arial"/>
                <w:color w:val="000000" w:themeColor="text1"/>
                <w:spacing w:val="-2"/>
                <w:w w:val="105"/>
                <w:sz w:val="22"/>
                <w:szCs w:val="22"/>
                <w:lang w:eastAsia="pl-PL"/>
              </w:rPr>
              <w:t>ł</w:t>
            </w:r>
            <w:r w:rsidRPr="00780408">
              <w:rPr>
                <w:rFonts w:ascii="Arial" w:hAnsi="Arial" w:cs="Arial"/>
                <w:color w:val="000000" w:themeColor="text1"/>
                <w:spacing w:val="-1"/>
                <w:w w:val="105"/>
                <w:sz w:val="22"/>
                <w:szCs w:val="22"/>
                <w:lang w:eastAsia="pl-PL"/>
              </w:rPr>
              <w:t>owiu</w:t>
            </w:r>
            <w:r w:rsidRPr="00780408">
              <w:rPr>
                <w:rFonts w:ascii="Arial" w:hAnsi="Arial" w:cs="Arial"/>
                <w:color w:val="000000" w:themeColor="text1"/>
                <w:spacing w:val="-3"/>
                <w:w w:val="105"/>
                <w:sz w:val="22"/>
                <w:szCs w:val="22"/>
                <w:lang w:eastAsia="pl-PL"/>
              </w:rPr>
              <w:t xml:space="preserve"> </w:t>
            </w:r>
            <w:r w:rsidRPr="00780408">
              <w:rPr>
                <w:rFonts w:ascii="Arial" w:hAnsi="Arial" w:cs="Arial"/>
                <w:color w:val="000000" w:themeColor="text1"/>
                <w:w w:val="105"/>
                <w:sz w:val="22"/>
                <w:szCs w:val="22"/>
                <w:lang w:eastAsia="pl-PL"/>
              </w:rPr>
              <w:t>pierwotnego</w:t>
            </w:r>
            <w:r w:rsidRPr="00780408">
              <w:rPr>
                <w:rFonts w:ascii="Arial" w:hAnsi="Arial" w:cs="Arial"/>
                <w:color w:val="000000" w:themeColor="text1"/>
                <w:spacing w:val="-5"/>
                <w:w w:val="105"/>
                <w:sz w:val="22"/>
                <w:szCs w:val="22"/>
                <w:lang w:eastAsia="pl-PL"/>
              </w:rPr>
              <w:t xml:space="preserve"> </w:t>
            </w:r>
            <w:r w:rsidRPr="00780408">
              <w:rPr>
                <w:rFonts w:ascii="Arial" w:hAnsi="Arial" w:cs="Arial"/>
                <w:color w:val="000000" w:themeColor="text1"/>
                <w:spacing w:val="-5"/>
                <w:w w:val="105"/>
                <w:sz w:val="22"/>
                <w:szCs w:val="22"/>
                <w:lang w:eastAsia="pl-PL"/>
              </w:rPr>
              <w:br/>
            </w:r>
            <w:r w:rsidRPr="00780408">
              <w:rPr>
                <w:rFonts w:ascii="Arial" w:hAnsi="Arial" w:cs="Arial"/>
                <w:color w:val="000000" w:themeColor="text1"/>
                <w:w w:val="105"/>
                <w:sz w:val="22"/>
                <w:szCs w:val="22"/>
                <w:lang w:eastAsia="pl-PL"/>
              </w:rPr>
              <w:t>i</w:t>
            </w:r>
            <w:r w:rsidRPr="00780408">
              <w:rPr>
                <w:rFonts w:ascii="Arial" w:hAnsi="Arial" w:cs="Arial"/>
                <w:color w:val="000000" w:themeColor="text1"/>
                <w:spacing w:val="39"/>
                <w:w w:val="105"/>
                <w:sz w:val="22"/>
                <w:szCs w:val="22"/>
                <w:lang w:eastAsia="pl-PL"/>
              </w:rPr>
              <w:t xml:space="preserve"> </w:t>
            </w:r>
            <w:r w:rsidRPr="00780408">
              <w:rPr>
                <w:rFonts w:ascii="Arial" w:hAnsi="Arial" w:cs="Arial"/>
                <w:color w:val="000000" w:themeColor="text1"/>
                <w:spacing w:val="-1"/>
                <w:w w:val="105"/>
                <w:sz w:val="22"/>
                <w:szCs w:val="22"/>
                <w:lang w:eastAsia="pl-PL"/>
              </w:rPr>
              <w:t>wtórnego</w:t>
            </w:r>
            <w:r w:rsidRPr="00780408">
              <w:rPr>
                <w:rFonts w:ascii="Arial" w:hAnsi="Arial" w:cs="Arial"/>
                <w:color w:val="000000" w:themeColor="text1"/>
                <w:spacing w:val="-2"/>
                <w:w w:val="105"/>
                <w:sz w:val="22"/>
                <w:szCs w:val="22"/>
                <w:lang w:eastAsia="pl-PL"/>
              </w:rPr>
              <w:t xml:space="preserve"> </w:t>
            </w:r>
            <w:r w:rsidRPr="00780408">
              <w:rPr>
                <w:rFonts w:ascii="Arial" w:hAnsi="Arial" w:cs="Arial"/>
                <w:color w:val="000000" w:themeColor="text1"/>
                <w:spacing w:val="-1"/>
                <w:w w:val="105"/>
                <w:sz w:val="22"/>
                <w:szCs w:val="22"/>
                <w:lang w:eastAsia="pl-PL"/>
              </w:rPr>
              <w:t xml:space="preserve">lub </w:t>
            </w:r>
            <w:r w:rsidRPr="00780408">
              <w:rPr>
                <w:rFonts w:ascii="Arial" w:hAnsi="Arial" w:cs="Arial"/>
                <w:color w:val="000000" w:themeColor="text1"/>
                <w:spacing w:val="-2"/>
                <w:w w:val="105"/>
                <w:sz w:val="22"/>
                <w:szCs w:val="22"/>
                <w:lang w:eastAsia="pl-PL"/>
              </w:rPr>
              <w:t>cyny</w:t>
            </w:r>
            <w:r w:rsidRPr="00780408">
              <w:rPr>
                <w:rFonts w:ascii="Arial" w:hAnsi="Arial" w:cs="Arial"/>
                <w:color w:val="000000" w:themeColor="text1"/>
                <w:spacing w:val="-3"/>
                <w:w w:val="105"/>
                <w:sz w:val="22"/>
                <w:szCs w:val="22"/>
                <w:lang w:eastAsia="pl-PL"/>
              </w:rPr>
              <w:t xml:space="preserve"> </w:t>
            </w:r>
            <w:r w:rsidRPr="00780408">
              <w:rPr>
                <w:rFonts w:ascii="Arial" w:hAnsi="Arial" w:cs="Arial"/>
                <w:color w:val="000000" w:themeColor="text1"/>
                <w:w w:val="105"/>
                <w:sz w:val="22"/>
                <w:szCs w:val="22"/>
                <w:lang w:eastAsia="pl-PL"/>
              </w:rPr>
              <w:t>pierwotnej</w:t>
            </w:r>
            <w:r w:rsidRPr="00780408">
              <w:rPr>
                <w:rFonts w:ascii="Arial" w:hAnsi="Arial" w:cs="Arial"/>
                <w:color w:val="000000" w:themeColor="text1"/>
                <w:spacing w:val="-6"/>
                <w:w w:val="105"/>
                <w:sz w:val="22"/>
                <w:szCs w:val="22"/>
                <w:lang w:eastAsia="pl-PL"/>
              </w:rPr>
              <w:t xml:space="preserve"> </w:t>
            </w:r>
            <w:r w:rsidRPr="00780408">
              <w:rPr>
                <w:rFonts w:ascii="Arial" w:hAnsi="Arial" w:cs="Arial"/>
                <w:color w:val="000000" w:themeColor="text1"/>
                <w:w w:val="105"/>
                <w:sz w:val="22"/>
                <w:szCs w:val="22"/>
                <w:lang w:eastAsia="pl-PL"/>
              </w:rPr>
              <w:t>i</w:t>
            </w:r>
            <w:r w:rsidRPr="00780408">
              <w:rPr>
                <w:rFonts w:ascii="Arial" w:hAnsi="Arial" w:cs="Arial"/>
                <w:color w:val="000000" w:themeColor="text1"/>
                <w:spacing w:val="39"/>
                <w:w w:val="105"/>
                <w:sz w:val="22"/>
                <w:szCs w:val="22"/>
                <w:lang w:eastAsia="pl-PL"/>
              </w:rPr>
              <w:t xml:space="preserve"> </w:t>
            </w:r>
            <w:r w:rsidRPr="00780408">
              <w:rPr>
                <w:rFonts w:ascii="Arial" w:hAnsi="Arial" w:cs="Arial"/>
                <w:color w:val="000000" w:themeColor="text1"/>
                <w:spacing w:val="-1"/>
                <w:w w:val="105"/>
                <w:sz w:val="22"/>
                <w:szCs w:val="22"/>
                <w:lang w:eastAsia="pl-PL"/>
              </w:rPr>
              <w:t>wtórnej,</w:t>
            </w:r>
            <w:r w:rsidRPr="00780408">
              <w:rPr>
                <w:rFonts w:ascii="Arial" w:hAnsi="Arial" w:cs="Arial"/>
                <w:color w:val="000000" w:themeColor="text1"/>
                <w:spacing w:val="-3"/>
                <w:w w:val="105"/>
                <w:sz w:val="22"/>
                <w:szCs w:val="22"/>
                <w:lang w:eastAsia="pl-PL"/>
              </w:rPr>
              <w:t xml:space="preserve"> </w:t>
            </w:r>
            <w:r w:rsidRPr="00780408">
              <w:rPr>
                <w:rFonts w:ascii="Arial" w:hAnsi="Arial" w:cs="Arial"/>
                <w:color w:val="000000" w:themeColor="text1"/>
                <w:spacing w:val="-3"/>
                <w:w w:val="105"/>
                <w:sz w:val="22"/>
                <w:szCs w:val="22"/>
                <w:lang w:eastAsia="pl-PL"/>
              </w:rPr>
              <w:br/>
            </w:r>
            <w:r w:rsidRPr="00780408">
              <w:rPr>
                <w:rFonts w:ascii="Arial" w:hAnsi="Arial" w:cs="Arial"/>
                <w:color w:val="000000" w:themeColor="text1"/>
                <w:w w:val="105"/>
                <w:sz w:val="22"/>
                <w:szCs w:val="22"/>
                <w:lang w:eastAsia="pl-PL"/>
              </w:rPr>
              <w:t>w</w:t>
            </w:r>
            <w:r w:rsidRPr="00780408">
              <w:rPr>
                <w:rFonts w:ascii="Arial" w:hAnsi="Arial" w:cs="Arial"/>
                <w:color w:val="000000" w:themeColor="text1"/>
                <w:spacing w:val="38"/>
                <w:w w:val="105"/>
                <w:sz w:val="22"/>
                <w:szCs w:val="22"/>
                <w:lang w:eastAsia="pl-PL"/>
              </w:rPr>
              <w:t xml:space="preserve"> </w:t>
            </w:r>
            <w:r w:rsidRPr="00780408">
              <w:rPr>
                <w:rFonts w:ascii="Arial" w:hAnsi="Arial" w:cs="Arial"/>
                <w:color w:val="000000" w:themeColor="text1"/>
                <w:spacing w:val="-1"/>
                <w:w w:val="105"/>
                <w:sz w:val="22"/>
                <w:szCs w:val="22"/>
                <w:lang w:eastAsia="pl-PL"/>
              </w:rPr>
              <w:t>ramach</w:t>
            </w:r>
            <w:r w:rsidRPr="00780408">
              <w:rPr>
                <w:rFonts w:ascii="Arial" w:hAnsi="Arial" w:cs="Arial"/>
                <w:color w:val="000000" w:themeColor="text1"/>
                <w:spacing w:val="-2"/>
                <w:w w:val="105"/>
                <w:sz w:val="22"/>
                <w:szCs w:val="22"/>
                <w:lang w:eastAsia="pl-PL"/>
              </w:rPr>
              <w:t xml:space="preserve"> </w:t>
            </w:r>
            <w:r w:rsidRPr="00780408">
              <w:rPr>
                <w:rFonts w:ascii="Arial" w:hAnsi="Arial" w:cs="Arial"/>
                <w:color w:val="000000" w:themeColor="text1"/>
                <w:w w:val="105"/>
                <w:sz w:val="22"/>
                <w:szCs w:val="22"/>
                <w:lang w:eastAsia="pl-PL"/>
              </w:rPr>
              <w:t>BAT</w:t>
            </w:r>
            <w:r w:rsidRPr="00780408">
              <w:rPr>
                <w:rFonts w:ascii="Arial" w:hAnsi="Arial" w:cs="Arial"/>
                <w:color w:val="000000" w:themeColor="text1"/>
                <w:spacing w:val="-3"/>
                <w:w w:val="105"/>
                <w:sz w:val="22"/>
                <w:szCs w:val="22"/>
                <w:lang w:eastAsia="pl-PL"/>
              </w:rPr>
              <w:t xml:space="preserve"> </w:t>
            </w:r>
            <w:r w:rsidRPr="00780408">
              <w:rPr>
                <w:rFonts w:ascii="Arial" w:hAnsi="Arial" w:cs="Arial"/>
                <w:color w:val="000000" w:themeColor="text1"/>
                <w:spacing w:val="-2"/>
                <w:w w:val="105"/>
                <w:sz w:val="22"/>
                <w:szCs w:val="22"/>
                <w:lang w:eastAsia="pl-PL"/>
              </w:rPr>
              <w:t>należy</w:t>
            </w:r>
            <w:r w:rsidRPr="00780408">
              <w:rPr>
                <w:rFonts w:ascii="Arial" w:hAnsi="Arial" w:cs="Arial"/>
                <w:color w:val="000000" w:themeColor="text1"/>
                <w:spacing w:val="-1"/>
                <w:w w:val="105"/>
                <w:sz w:val="22"/>
                <w:szCs w:val="22"/>
                <w:lang w:eastAsia="pl-PL"/>
              </w:rPr>
              <w:t xml:space="preserve"> stosowa</w:t>
            </w:r>
            <w:r w:rsidRPr="00780408">
              <w:rPr>
                <w:rFonts w:ascii="Arial" w:hAnsi="Arial" w:cs="Arial"/>
                <w:color w:val="000000" w:themeColor="text1"/>
                <w:spacing w:val="-2"/>
                <w:w w:val="105"/>
                <w:sz w:val="22"/>
                <w:szCs w:val="22"/>
                <w:lang w:eastAsia="pl-PL"/>
              </w:rPr>
              <w:t>ć</w:t>
            </w:r>
            <w:r w:rsidRPr="00780408">
              <w:rPr>
                <w:rFonts w:ascii="Arial" w:hAnsi="Arial" w:cs="Arial"/>
                <w:color w:val="000000" w:themeColor="text1"/>
                <w:spacing w:val="5"/>
                <w:w w:val="105"/>
                <w:sz w:val="22"/>
                <w:szCs w:val="22"/>
                <w:lang w:eastAsia="pl-PL"/>
              </w:rPr>
              <w:t xml:space="preserve"> </w:t>
            </w:r>
            <w:r w:rsidRPr="00780408">
              <w:rPr>
                <w:rFonts w:ascii="Arial" w:hAnsi="Arial" w:cs="Arial"/>
                <w:color w:val="000000" w:themeColor="text1"/>
                <w:spacing w:val="-1"/>
                <w:w w:val="105"/>
                <w:sz w:val="22"/>
                <w:szCs w:val="22"/>
                <w:lang w:eastAsia="pl-PL"/>
              </w:rPr>
              <w:t>kombinacj</w:t>
            </w:r>
            <w:r w:rsidRPr="00780408">
              <w:rPr>
                <w:rFonts w:ascii="Arial" w:hAnsi="Arial" w:cs="Arial"/>
                <w:color w:val="000000" w:themeColor="text1"/>
                <w:spacing w:val="-2"/>
                <w:w w:val="105"/>
                <w:sz w:val="22"/>
                <w:szCs w:val="22"/>
                <w:lang w:eastAsia="pl-PL"/>
              </w:rPr>
              <w:t>ę</w:t>
            </w:r>
            <w:r w:rsidRPr="00780408">
              <w:rPr>
                <w:rFonts w:ascii="Arial" w:hAnsi="Arial" w:cs="Arial"/>
                <w:color w:val="000000" w:themeColor="text1"/>
                <w:spacing w:val="31"/>
                <w:w w:val="84"/>
                <w:sz w:val="22"/>
                <w:szCs w:val="22"/>
                <w:lang w:eastAsia="pl-PL"/>
              </w:rPr>
              <w:t xml:space="preserve"> </w:t>
            </w:r>
            <w:r w:rsidRPr="00780408">
              <w:rPr>
                <w:rFonts w:ascii="Arial" w:hAnsi="Arial" w:cs="Arial"/>
                <w:color w:val="000000" w:themeColor="text1"/>
                <w:spacing w:val="-1"/>
                <w:w w:val="105"/>
                <w:sz w:val="22"/>
                <w:szCs w:val="22"/>
                <w:lang w:eastAsia="pl-PL"/>
              </w:rPr>
              <w:t>poni</w:t>
            </w:r>
            <w:r w:rsidRPr="00780408">
              <w:rPr>
                <w:rFonts w:ascii="Arial" w:hAnsi="Arial" w:cs="Arial"/>
                <w:color w:val="000000" w:themeColor="text1"/>
                <w:spacing w:val="-2"/>
                <w:w w:val="105"/>
                <w:sz w:val="22"/>
                <w:szCs w:val="22"/>
                <w:lang w:eastAsia="pl-PL"/>
              </w:rPr>
              <w:t>ższych</w:t>
            </w:r>
            <w:r w:rsidRPr="00780408">
              <w:rPr>
                <w:rFonts w:ascii="Arial" w:hAnsi="Arial" w:cs="Arial"/>
                <w:color w:val="000000" w:themeColor="text1"/>
                <w:spacing w:val="6"/>
                <w:w w:val="105"/>
                <w:sz w:val="22"/>
                <w:szCs w:val="22"/>
                <w:lang w:eastAsia="pl-PL"/>
              </w:rPr>
              <w:t xml:space="preserve"> </w:t>
            </w:r>
            <w:r w:rsidRPr="00780408">
              <w:rPr>
                <w:rFonts w:ascii="Arial" w:hAnsi="Arial" w:cs="Arial"/>
                <w:color w:val="000000" w:themeColor="text1"/>
                <w:spacing w:val="-1"/>
                <w:w w:val="105"/>
                <w:sz w:val="22"/>
                <w:szCs w:val="22"/>
                <w:lang w:eastAsia="pl-PL"/>
              </w:rPr>
              <w:t>technik.</w:t>
            </w:r>
          </w:p>
        </w:tc>
        <w:tc>
          <w:tcPr>
            <w:tcW w:w="4111" w:type="dxa"/>
            <w:vMerge w:val="restart"/>
            <w:vAlign w:val="bottom"/>
          </w:tcPr>
          <w:p w14:paraId="1EF87A43" w14:textId="77777777" w:rsidR="004427B7" w:rsidRPr="00780408" w:rsidRDefault="004427B7" w:rsidP="009B7419">
            <w:pPr>
              <w:pStyle w:val="TableParagraph"/>
              <w:numPr>
                <w:ilvl w:val="0"/>
                <w:numId w:val="75"/>
              </w:numPr>
              <w:tabs>
                <w:tab w:val="left" w:pos="314"/>
              </w:tabs>
              <w:ind w:left="0" w:hanging="113"/>
              <w:jc w:val="both"/>
              <w:rPr>
                <w:rFonts w:ascii="Arial" w:hAnsi="Arial" w:cs="Arial"/>
                <w:color w:val="000000" w:themeColor="text1"/>
                <w:spacing w:val="-2"/>
                <w:w w:val="105"/>
                <w:lang w:eastAsia="pl-PL"/>
              </w:rPr>
            </w:pPr>
            <w:r w:rsidRPr="00780408">
              <w:rPr>
                <w:rFonts w:ascii="Arial" w:eastAsia="Book Antiqua" w:hAnsi="Arial" w:cs="Arial"/>
                <w:bCs/>
                <w:color w:val="000000" w:themeColor="text1"/>
              </w:rPr>
              <w:t xml:space="preserve">Kotły do podgrzewania metalu kierowanego do urządzeń odlewniczych umieszczone będą na halach nr 5 i 6 wyposażonych </w:t>
            </w:r>
            <w:r w:rsidRPr="00780408">
              <w:rPr>
                <w:rFonts w:ascii="Arial" w:eastAsia="Book Antiqua" w:hAnsi="Arial" w:cs="Arial"/>
                <w:bCs/>
                <w:color w:val="000000" w:themeColor="text1"/>
              </w:rPr>
              <w:br/>
              <w:t>w wentylacje o wydajności 10 000 m</w:t>
            </w:r>
            <w:r w:rsidRPr="00780408">
              <w:rPr>
                <w:rFonts w:ascii="Arial" w:eastAsia="Book Antiqua" w:hAnsi="Arial" w:cs="Arial"/>
                <w:bCs/>
                <w:color w:val="000000" w:themeColor="text1"/>
                <w:vertAlign w:val="superscript"/>
              </w:rPr>
              <w:t>3</w:t>
            </w:r>
            <w:r w:rsidRPr="00780408">
              <w:rPr>
                <w:rFonts w:ascii="Arial" w:eastAsia="Book Antiqua" w:hAnsi="Arial" w:cs="Arial"/>
                <w:bCs/>
                <w:color w:val="000000" w:themeColor="text1"/>
              </w:rPr>
              <w:t xml:space="preserve">/h. Otwory wyciągowe (punkty zasysania powietrza) umieszczone będą w pobliżu kotłów (kadzi podgrzewających metal). </w:t>
            </w:r>
            <w:r w:rsidRPr="00780408">
              <w:rPr>
                <w:rFonts w:ascii="Arial" w:eastAsia="Book Antiqua" w:hAnsi="Arial" w:cs="Arial"/>
                <w:bCs/>
                <w:color w:val="000000" w:themeColor="text1"/>
              </w:rPr>
              <w:lastRenderedPageBreak/>
              <w:t>Powietrze zasysane z nad kadzi kierowane będzie na filtr nabojowy emitora E1.3.</w:t>
            </w:r>
          </w:p>
        </w:tc>
      </w:tr>
      <w:tr w:rsidR="008D46D1" w:rsidRPr="00780408" w14:paraId="76E8B3E5" w14:textId="77777777" w:rsidTr="0016207B">
        <w:tc>
          <w:tcPr>
            <w:tcW w:w="4815" w:type="dxa"/>
            <w:shd w:val="clear" w:color="auto" w:fill="auto"/>
          </w:tcPr>
          <w:p w14:paraId="1BB7D5D3" w14:textId="77777777" w:rsidR="004427B7" w:rsidRPr="00780408" w:rsidRDefault="004427B7" w:rsidP="0016207B">
            <w:pPr>
              <w:pStyle w:val="TableParagraph"/>
              <w:spacing w:before="40"/>
              <w:ind w:left="1"/>
              <w:jc w:val="both"/>
              <w:rPr>
                <w:rFonts w:ascii="Arial" w:eastAsia="PMingLiU" w:hAnsi="Arial" w:cs="Arial"/>
                <w:b/>
                <w:color w:val="000000" w:themeColor="text1"/>
              </w:rPr>
            </w:pPr>
            <w:r w:rsidRPr="00780408">
              <w:rPr>
                <w:rFonts w:ascii="Arial" w:hAnsi="Arial" w:cs="Arial"/>
                <w:b/>
                <w:color w:val="000000" w:themeColor="text1"/>
              </w:rPr>
              <w:t>Technika</w:t>
            </w:r>
          </w:p>
        </w:tc>
        <w:tc>
          <w:tcPr>
            <w:tcW w:w="4111" w:type="dxa"/>
            <w:vMerge/>
          </w:tcPr>
          <w:p w14:paraId="7692C050" w14:textId="77777777" w:rsidR="004427B7" w:rsidRPr="00780408" w:rsidRDefault="004427B7" w:rsidP="0016207B">
            <w:pPr>
              <w:pStyle w:val="TableParagraph"/>
              <w:ind w:left="242"/>
              <w:jc w:val="both"/>
              <w:rPr>
                <w:rFonts w:ascii="Arial" w:hAnsi="Arial" w:cs="Arial"/>
                <w:b/>
                <w:color w:val="000000" w:themeColor="text1"/>
              </w:rPr>
            </w:pPr>
          </w:p>
        </w:tc>
      </w:tr>
      <w:tr w:rsidR="008D46D1" w:rsidRPr="00780408" w14:paraId="6BEE983B" w14:textId="77777777" w:rsidTr="0016207B">
        <w:tc>
          <w:tcPr>
            <w:tcW w:w="4815" w:type="dxa"/>
            <w:shd w:val="clear" w:color="auto" w:fill="auto"/>
          </w:tcPr>
          <w:p w14:paraId="584A5BB0" w14:textId="77777777" w:rsidR="004427B7" w:rsidRPr="00780408" w:rsidRDefault="004427B7" w:rsidP="009B7419">
            <w:pPr>
              <w:pStyle w:val="TableParagraph"/>
              <w:numPr>
                <w:ilvl w:val="0"/>
                <w:numId w:val="72"/>
              </w:numPr>
              <w:ind w:left="242" w:hanging="284"/>
              <w:jc w:val="both"/>
              <w:rPr>
                <w:rFonts w:ascii="Arial" w:eastAsia="PMingLiU" w:hAnsi="Arial" w:cs="Arial"/>
                <w:color w:val="000000" w:themeColor="text1"/>
              </w:rPr>
            </w:pPr>
            <w:r w:rsidRPr="00780408">
              <w:rPr>
                <w:rFonts w:ascii="Arial" w:hAnsi="Arial" w:cs="Arial"/>
                <w:color w:val="000000" w:themeColor="text1"/>
                <w:w w:val="105"/>
              </w:rPr>
              <w:t>Wykorzystanie</w:t>
            </w:r>
            <w:r w:rsidRPr="00780408">
              <w:rPr>
                <w:rFonts w:ascii="Arial" w:hAnsi="Arial" w:cs="Arial"/>
                <w:color w:val="000000" w:themeColor="text1"/>
                <w:spacing w:val="14"/>
                <w:w w:val="105"/>
              </w:rPr>
              <w:t xml:space="preserve"> </w:t>
            </w:r>
            <w:r w:rsidRPr="00780408">
              <w:rPr>
                <w:rFonts w:ascii="Arial" w:hAnsi="Arial" w:cs="Arial"/>
                <w:color w:val="000000" w:themeColor="text1"/>
                <w:w w:val="105"/>
              </w:rPr>
              <w:t>okapu</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nad</w:t>
            </w:r>
            <w:r w:rsidRPr="00780408">
              <w:rPr>
                <w:rFonts w:ascii="Arial" w:hAnsi="Arial" w:cs="Arial"/>
                <w:color w:val="000000" w:themeColor="text1"/>
                <w:spacing w:val="15"/>
                <w:w w:val="105"/>
              </w:rPr>
              <w:t xml:space="preserve"> </w:t>
            </w:r>
            <w:r w:rsidRPr="00780408">
              <w:rPr>
                <w:rFonts w:ascii="Arial" w:hAnsi="Arial" w:cs="Arial"/>
                <w:color w:val="000000" w:themeColor="text1"/>
                <w:w w:val="105"/>
              </w:rPr>
              <w:t>piecem</w:t>
            </w:r>
            <w:r w:rsidRPr="00780408">
              <w:rPr>
                <w:rFonts w:ascii="Arial" w:hAnsi="Arial" w:cs="Arial"/>
                <w:color w:val="000000" w:themeColor="text1"/>
                <w:spacing w:val="13"/>
                <w:w w:val="105"/>
              </w:rPr>
              <w:t xml:space="preserve"> </w:t>
            </w:r>
            <w:r w:rsidRPr="00780408">
              <w:rPr>
                <w:rFonts w:ascii="Arial" w:hAnsi="Arial" w:cs="Arial"/>
                <w:color w:val="000000" w:themeColor="text1"/>
                <w:spacing w:val="-2"/>
                <w:w w:val="105"/>
              </w:rPr>
              <w:lastRenderedPageBreak/>
              <w:t>tyglowym</w:t>
            </w:r>
            <w:r w:rsidRPr="00780408">
              <w:rPr>
                <w:rFonts w:ascii="Arial" w:hAnsi="Arial" w:cs="Arial"/>
                <w:color w:val="000000" w:themeColor="text1"/>
                <w:spacing w:val="15"/>
                <w:w w:val="105"/>
              </w:rPr>
              <w:t xml:space="preserve"> </w:t>
            </w:r>
            <w:r w:rsidRPr="00780408">
              <w:rPr>
                <w:rFonts w:ascii="Arial" w:hAnsi="Arial" w:cs="Arial"/>
                <w:color w:val="000000" w:themeColor="text1"/>
                <w:spacing w:val="-1"/>
                <w:w w:val="105"/>
              </w:rPr>
              <w:t>lub</w:t>
            </w:r>
            <w:r w:rsidRPr="00780408">
              <w:rPr>
                <w:rFonts w:ascii="Arial" w:hAnsi="Arial" w:cs="Arial"/>
                <w:color w:val="000000" w:themeColor="text1"/>
                <w:spacing w:val="15"/>
                <w:w w:val="105"/>
              </w:rPr>
              <w:t xml:space="preserve"> </w:t>
            </w:r>
            <w:r w:rsidRPr="00780408">
              <w:rPr>
                <w:rFonts w:ascii="Arial" w:hAnsi="Arial" w:cs="Arial"/>
                <w:color w:val="000000" w:themeColor="text1"/>
                <w:spacing w:val="-1"/>
                <w:w w:val="105"/>
              </w:rPr>
              <w:t>kot</w:t>
            </w:r>
            <w:r w:rsidRPr="00780408">
              <w:rPr>
                <w:rFonts w:ascii="Arial" w:hAnsi="Arial" w:cs="Arial"/>
                <w:color w:val="000000" w:themeColor="text1"/>
                <w:spacing w:val="-2"/>
                <w:w w:val="105"/>
              </w:rPr>
              <w:t>ł</w:t>
            </w:r>
            <w:r w:rsidRPr="00780408">
              <w:rPr>
                <w:rFonts w:ascii="Arial" w:hAnsi="Arial" w:cs="Arial"/>
                <w:color w:val="000000" w:themeColor="text1"/>
                <w:spacing w:val="-1"/>
                <w:w w:val="105"/>
              </w:rPr>
              <w:t>em</w:t>
            </w:r>
            <w:r w:rsidRPr="00780408">
              <w:rPr>
                <w:rFonts w:ascii="Arial" w:hAnsi="Arial" w:cs="Arial"/>
                <w:color w:val="000000" w:themeColor="text1"/>
                <w:spacing w:val="16"/>
                <w:w w:val="105"/>
              </w:rPr>
              <w:t xml:space="preserve"> </w:t>
            </w:r>
            <w:r w:rsidRPr="00780408">
              <w:rPr>
                <w:rFonts w:ascii="Arial" w:hAnsi="Arial" w:cs="Arial"/>
                <w:color w:val="000000" w:themeColor="text1"/>
                <w:w w:val="105"/>
              </w:rPr>
              <w:t>z</w:t>
            </w:r>
            <w:r w:rsidRPr="00780408">
              <w:rPr>
                <w:rFonts w:ascii="Arial" w:hAnsi="Arial" w:cs="Arial"/>
                <w:color w:val="000000" w:themeColor="text1"/>
                <w:spacing w:val="7"/>
                <w:w w:val="105"/>
              </w:rPr>
              <w:t xml:space="preserve"> </w:t>
            </w:r>
            <w:r w:rsidRPr="00780408">
              <w:rPr>
                <w:rFonts w:ascii="Arial" w:hAnsi="Arial" w:cs="Arial"/>
                <w:color w:val="000000" w:themeColor="text1"/>
                <w:spacing w:val="-1"/>
                <w:w w:val="105"/>
              </w:rPr>
              <w:t>systemem</w:t>
            </w:r>
            <w:r w:rsidRPr="00780408">
              <w:rPr>
                <w:rFonts w:ascii="Arial" w:hAnsi="Arial" w:cs="Arial"/>
                <w:color w:val="000000" w:themeColor="text1"/>
                <w:spacing w:val="15"/>
                <w:w w:val="105"/>
              </w:rPr>
              <w:t xml:space="preserve"> </w:t>
            </w:r>
            <w:r w:rsidRPr="00780408">
              <w:rPr>
                <w:rFonts w:ascii="Arial" w:hAnsi="Arial" w:cs="Arial"/>
                <w:color w:val="000000" w:themeColor="text1"/>
                <w:spacing w:val="-3"/>
                <w:w w:val="105"/>
              </w:rPr>
              <w:t>wyciągu</w:t>
            </w:r>
            <w:r w:rsidRPr="00780408">
              <w:rPr>
                <w:rFonts w:ascii="Arial" w:hAnsi="Arial" w:cs="Arial"/>
                <w:color w:val="000000" w:themeColor="text1"/>
                <w:spacing w:val="15"/>
                <w:w w:val="105"/>
              </w:rPr>
              <w:t xml:space="preserve"> </w:t>
            </w:r>
            <w:r w:rsidRPr="00780408">
              <w:rPr>
                <w:rFonts w:ascii="Arial" w:hAnsi="Arial" w:cs="Arial"/>
                <w:color w:val="000000" w:themeColor="text1"/>
                <w:w w:val="105"/>
              </w:rPr>
              <w:t>powietrza</w:t>
            </w:r>
          </w:p>
        </w:tc>
        <w:tc>
          <w:tcPr>
            <w:tcW w:w="4111" w:type="dxa"/>
            <w:vMerge/>
          </w:tcPr>
          <w:p w14:paraId="37AC66C0" w14:textId="77777777" w:rsidR="004427B7" w:rsidRPr="00780408" w:rsidRDefault="004427B7" w:rsidP="0016207B">
            <w:pPr>
              <w:pStyle w:val="TableParagraph"/>
              <w:ind w:left="242"/>
              <w:jc w:val="both"/>
              <w:rPr>
                <w:rFonts w:ascii="Arial" w:hAnsi="Arial" w:cs="Arial"/>
                <w:color w:val="000000" w:themeColor="text1"/>
                <w:w w:val="105"/>
              </w:rPr>
            </w:pPr>
          </w:p>
        </w:tc>
      </w:tr>
      <w:tr w:rsidR="008D46D1" w:rsidRPr="00780408" w14:paraId="799E6DB3" w14:textId="77777777" w:rsidTr="0016207B">
        <w:tc>
          <w:tcPr>
            <w:tcW w:w="4815" w:type="dxa"/>
            <w:shd w:val="clear" w:color="auto" w:fill="auto"/>
          </w:tcPr>
          <w:p w14:paraId="3B531063" w14:textId="77777777" w:rsidR="004427B7" w:rsidRPr="00780408" w:rsidRDefault="004427B7" w:rsidP="009B7419">
            <w:pPr>
              <w:pStyle w:val="TableParagraph"/>
              <w:numPr>
                <w:ilvl w:val="0"/>
                <w:numId w:val="72"/>
              </w:numPr>
              <w:spacing w:before="29"/>
              <w:ind w:left="242" w:right="-1" w:hanging="284"/>
              <w:jc w:val="both"/>
              <w:rPr>
                <w:rFonts w:ascii="Arial" w:eastAsia="PMingLiU" w:hAnsi="Arial" w:cs="Arial"/>
                <w:color w:val="000000" w:themeColor="text1"/>
              </w:rPr>
            </w:pPr>
            <w:r w:rsidRPr="00780408">
              <w:rPr>
                <w:rFonts w:ascii="Arial" w:hAnsi="Arial" w:cs="Arial"/>
                <w:color w:val="000000" w:themeColor="text1"/>
                <w:spacing w:val="-1"/>
              </w:rPr>
              <w:t>Stosowanie</w:t>
            </w:r>
            <w:r w:rsidRPr="00780408">
              <w:rPr>
                <w:rFonts w:ascii="Arial" w:hAnsi="Arial" w:cs="Arial"/>
                <w:color w:val="000000" w:themeColor="text1"/>
                <w:spacing w:val="30"/>
              </w:rPr>
              <w:t xml:space="preserve"> </w:t>
            </w:r>
            <w:r w:rsidRPr="00780408">
              <w:rPr>
                <w:rFonts w:ascii="Arial" w:hAnsi="Arial" w:cs="Arial"/>
                <w:color w:val="000000" w:themeColor="text1"/>
              </w:rPr>
              <w:t>pokryw</w:t>
            </w:r>
            <w:r w:rsidRPr="00780408">
              <w:rPr>
                <w:rFonts w:ascii="Arial" w:hAnsi="Arial" w:cs="Arial"/>
                <w:color w:val="000000" w:themeColor="text1"/>
                <w:spacing w:val="28"/>
              </w:rPr>
              <w:t xml:space="preserve"> </w:t>
            </w:r>
            <w:r w:rsidRPr="00780408">
              <w:rPr>
                <w:rFonts w:ascii="Arial" w:hAnsi="Arial" w:cs="Arial"/>
                <w:color w:val="000000" w:themeColor="text1"/>
              </w:rPr>
              <w:t>w</w:t>
            </w:r>
            <w:r w:rsidRPr="00780408">
              <w:rPr>
                <w:rFonts w:ascii="Arial" w:hAnsi="Arial" w:cs="Arial"/>
                <w:color w:val="000000" w:themeColor="text1"/>
                <w:spacing w:val="33"/>
              </w:rPr>
              <w:t xml:space="preserve"> </w:t>
            </w:r>
            <w:r w:rsidRPr="00780408">
              <w:rPr>
                <w:rFonts w:ascii="Arial" w:hAnsi="Arial" w:cs="Arial"/>
                <w:color w:val="000000" w:themeColor="text1"/>
                <w:spacing w:val="-1"/>
              </w:rPr>
              <w:t>celu</w:t>
            </w:r>
            <w:r w:rsidRPr="00780408">
              <w:rPr>
                <w:rFonts w:ascii="Arial" w:hAnsi="Arial" w:cs="Arial"/>
                <w:color w:val="000000" w:themeColor="text1"/>
              </w:rPr>
              <w:t xml:space="preserve"> </w:t>
            </w:r>
            <w:r w:rsidRPr="00780408">
              <w:rPr>
                <w:rFonts w:ascii="Arial" w:hAnsi="Arial" w:cs="Arial"/>
                <w:color w:val="000000" w:themeColor="text1"/>
                <w:spacing w:val="-1"/>
              </w:rPr>
              <w:t>zamkni</w:t>
            </w:r>
            <w:r w:rsidRPr="00780408">
              <w:rPr>
                <w:rFonts w:ascii="Arial" w:hAnsi="Arial" w:cs="Arial"/>
                <w:color w:val="000000" w:themeColor="text1"/>
                <w:spacing w:val="-2"/>
              </w:rPr>
              <w:t>ę</w:t>
            </w:r>
            <w:r w:rsidRPr="00780408">
              <w:rPr>
                <w:rFonts w:ascii="Arial" w:hAnsi="Arial" w:cs="Arial"/>
                <w:color w:val="000000" w:themeColor="text1"/>
                <w:spacing w:val="-1"/>
              </w:rPr>
              <w:t>cia</w:t>
            </w:r>
            <w:r w:rsidRPr="00780408">
              <w:rPr>
                <w:rFonts w:ascii="Arial" w:hAnsi="Arial" w:cs="Arial"/>
                <w:color w:val="000000" w:themeColor="text1"/>
              </w:rPr>
              <w:t xml:space="preserve"> </w:t>
            </w:r>
            <w:r w:rsidRPr="00780408">
              <w:rPr>
                <w:rFonts w:ascii="Arial" w:hAnsi="Arial" w:cs="Arial"/>
                <w:color w:val="000000" w:themeColor="text1"/>
                <w:spacing w:val="-1"/>
              </w:rPr>
              <w:t>kot</w:t>
            </w:r>
            <w:r w:rsidRPr="00780408">
              <w:rPr>
                <w:rFonts w:ascii="Arial" w:hAnsi="Arial" w:cs="Arial"/>
                <w:color w:val="000000" w:themeColor="text1"/>
                <w:spacing w:val="-2"/>
              </w:rPr>
              <w:t>ł</w:t>
            </w:r>
            <w:r w:rsidRPr="00780408">
              <w:rPr>
                <w:rFonts w:ascii="Arial" w:hAnsi="Arial" w:cs="Arial"/>
                <w:color w:val="000000" w:themeColor="text1"/>
                <w:spacing w:val="-1"/>
              </w:rPr>
              <w:t>a</w:t>
            </w:r>
            <w:r w:rsidRPr="00780408">
              <w:rPr>
                <w:rFonts w:ascii="Arial" w:hAnsi="Arial" w:cs="Arial"/>
                <w:color w:val="000000" w:themeColor="text1"/>
              </w:rPr>
              <w:t xml:space="preserve"> podczas </w:t>
            </w:r>
            <w:r w:rsidRPr="00780408">
              <w:rPr>
                <w:rFonts w:ascii="Arial" w:hAnsi="Arial" w:cs="Arial"/>
                <w:color w:val="000000" w:themeColor="text1"/>
                <w:spacing w:val="-1"/>
              </w:rPr>
              <w:t>reakcji</w:t>
            </w:r>
            <w:r w:rsidRPr="00780408">
              <w:rPr>
                <w:rFonts w:ascii="Arial" w:hAnsi="Arial" w:cs="Arial"/>
                <w:color w:val="000000" w:themeColor="text1"/>
                <w:spacing w:val="27"/>
              </w:rPr>
              <w:t xml:space="preserve"> </w:t>
            </w:r>
            <w:r w:rsidRPr="00780408">
              <w:rPr>
                <w:rFonts w:ascii="Arial" w:hAnsi="Arial" w:cs="Arial"/>
                <w:color w:val="000000" w:themeColor="text1"/>
                <w:spacing w:val="-1"/>
              </w:rPr>
              <w:t>rafinacji</w:t>
            </w:r>
            <w:r w:rsidRPr="00780408">
              <w:rPr>
                <w:rFonts w:ascii="Arial" w:hAnsi="Arial" w:cs="Arial"/>
                <w:color w:val="000000" w:themeColor="text1"/>
              </w:rPr>
              <w:t xml:space="preserve"> i </w:t>
            </w:r>
            <w:r w:rsidRPr="00780408">
              <w:rPr>
                <w:rFonts w:ascii="Arial" w:hAnsi="Arial" w:cs="Arial"/>
                <w:color w:val="000000" w:themeColor="text1"/>
                <w:spacing w:val="-1"/>
              </w:rPr>
              <w:t>dodawania</w:t>
            </w:r>
            <w:r w:rsidRPr="00780408">
              <w:rPr>
                <w:rFonts w:ascii="Arial" w:hAnsi="Arial" w:cs="Arial"/>
                <w:color w:val="000000" w:themeColor="text1"/>
              </w:rPr>
              <w:t xml:space="preserve"> </w:t>
            </w:r>
            <w:r w:rsidRPr="00780408">
              <w:rPr>
                <w:rFonts w:ascii="Arial" w:hAnsi="Arial" w:cs="Arial"/>
                <w:color w:val="000000" w:themeColor="text1"/>
                <w:spacing w:val="-1"/>
              </w:rPr>
              <w:t>substancji</w:t>
            </w:r>
            <w:r w:rsidRPr="00780408">
              <w:rPr>
                <w:rFonts w:ascii="Arial" w:hAnsi="Arial" w:cs="Arial"/>
                <w:color w:val="000000" w:themeColor="text1"/>
                <w:spacing w:val="20"/>
                <w:w w:val="102"/>
              </w:rPr>
              <w:t xml:space="preserve"> </w:t>
            </w:r>
            <w:r w:rsidRPr="00780408">
              <w:rPr>
                <w:rFonts w:ascii="Arial" w:hAnsi="Arial" w:cs="Arial"/>
                <w:color w:val="000000" w:themeColor="text1"/>
                <w:spacing w:val="-1"/>
              </w:rPr>
              <w:t>chemicznych</w:t>
            </w:r>
          </w:p>
        </w:tc>
        <w:tc>
          <w:tcPr>
            <w:tcW w:w="4111" w:type="dxa"/>
          </w:tcPr>
          <w:p w14:paraId="7CA870AA" w14:textId="77777777" w:rsidR="004427B7" w:rsidRPr="00780408" w:rsidRDefault="004427B7" w:rsidP="0016207B">
            <w:pPr>
              <w:rPr>
                <w:rFonts w:ascii="Arial" w:hAnsi="Arial" w:cs="Arial"/>
                <w:color w:val="000000" w:themeColor="text1"/>
                <w:sz w:val="22"/>
                <w:szCs w:val="22"/>
              </w:rPr>
            </w:pPr>
            <w:r w:rsidRPr="00780408">
              <w:rPr>
                <w:rFonts w:ascii="Arial" w:hAnsi="Arial" w:cs="Arial"/>
                <w:color w:val="000000" w:themeColor="text1"/>
                <w:sz w:val="22"/>
                <w:szCs w:val="22"/>
              </w:rPr>
              <w:t>b) Nie dotyczy – procesy rafinacji nie będą prowadzone w hala H 4-7</w:t>
            </w:r>
          </w:p>
          <w:p w14:paraId="64F72DA1" w14:textId="77777777" w:rsidR="004427B7" w:rsidRPr="00780408" w:rsidRDefault="004427B7" w:rsidP="0016207B">
            <w:pPr>
              <w:pStyle w:val="TableParagraph"/>
              <w:spacing w:before="29"/>
              <w:ind w:right="-1"/>
              <w:jc w:val="both"/>
              <w:rPr>
                <w:rFonts w:ascii="Arial" w:hAnsi="Arial" w:cs="Arial"/>
                <w:color w:val="000000" w:themeColor="text1"/>
                <w:spacing w:val="-1"/>
              </w:rPr>
            </w:pPr>
          </w:p>
        </w:tc>
      </w:tr>
      <w:tr w:rsidR="008D46D1" w:rsidRPr="00780408" w14:paraId="0E8E835C" w14:textId="77777777" w:rsidTr="0016207B">
        <w:tc>
          <w:tcPr>
            <w:tcW w:w="4815" w:type="dxa"/>
            <w:shd w:val="clear" w:color="auto" w:fill="auto"/>
          </w:tcPr>
          <w:p w14:paraId="4DE361AA" w14:textId="77777777" w:rsidR="004427B7" w:rsidRPr="00780408" w:rsidRDefault="004427B7" w:rsidP="009B7419">
            <w:pPr>
              <w:pStyle w:val="TableParagraph"/>
              <w:numPr>
                <w:ilvl w:val="0"/>
                <w:numId w:val="72"/>
              </w:numPr>
              <w:ind w:left="242" w:hanging="242"/>
              <w:jc w:val="both"/>
              <w:rPr>
                <w:rFonts w:ascii="Arial" w:eastAsia="PMingLiU" w:hAnsi="Arial" w:cs="Arial"/>
                <w:color w:val="000000" w:themeColor="text1"/>
              </w:rPr>
            </w:pPr>
            <w:r w:rsidRPr="00780408">
              <w:rPr>
                <w:rFonts w:ascii="Arial" w:hAnsi="Arial" w:cs="Arial"/>
                <w:color w:val="000000" w:themeColor="text1"/>
                <w:spacing w:val="-2"/>
                <w:w w:val="105"/>
              </w:rPr>
              <w:t>Stosowanie</w:t>
            </w:r>
            <w:r w:rsidRPr="00780408">
              <w:rPr>
                <w:rFonts w:ascii="Arial" w:hAnsi="Arial" w:cs="Arial"/>
                <w:color w:val="000000" w:themeColor="text1"/>
                <w:spacing w:val="18"/>
                <w:w w:val="105"/>
              </w:rPr>
              <w:t xml:space="preserve"> </w:t>
            </w:r>
            <w:r w:rsidRPr="00780408">
              <w:rPr>
                <w:rFonts w:ascii="Arial" w:hAnsi="Arial" w:cs="Arial"/>
                <w:color w:val="000000" w:themeColor="text1"/>
                <w:w w:val="105"/>
              </w:rPr>
              <w:t>okapów</w:t>
            </w:r>
            <w:r w:rsidRPr="00780408">
              <w:rPr>
                <w:rFonts w:ascii="Arial" w:hAnsi="Arial" w:cs="Arial"/>
                <w:color w:val="000000" w:themeColor="text1"/>
                <w:spacing w:val="17"/>
                <w:w w:val="105"/>
              </w:rPr>
              <w:t xml:space="preserve"> </w:t>
            </w:r>
            <w:r w:rsidRPr="00780408">
              <w:rPr>
                <w:rFonts w:ascii="Arial" w:hAnsi="Arial" w:cs="Arial"/>
                <w:color w:val="000000" w:themeColor="text1"/>
                <w:w w:val="105"/>
              </w:rPr>
              <w:t xml:space="preserve">z </w:t>
            </w:r>
            <w:r w:rsidRPr="00780408">
              <w:rPr>
                <w:rFonts w:ascii="Arial" w:hAnsi="Arial" w:cs="Arial"/>
                <w:color w:val="000000" w:themeColor="text1"/>
                <w:spacing w:val="-1"/>
                <w:w w:val="105"/>
              </w:rPr>
              <w:t>systemem</w:t>
            </w:r>
            <w:r w:rsidRPr="00780408">
              <w:rPr>
                <w:rFonts w:ascii="Arial" w:hAnsi="Arial" w:cs="Arial"/>
                <w:color w:val="000000" w:themeColor="text1"/>
                <w:spacing w:val="19"/>
                <w:w w:val="105"/>
              </w:rPr>
              <w:t xml:space="preserve"> </w:t>
            </w:r>
            <w:r w:rsidRPr="00780408">
              <w:rPr>
                <w:rFonts w:ascii="Arial" w:hAnsi="Arial" w:cs="Arial"/>
                <w:color w:val="000000" w:themeColor="text1"/>
                <w:spacing w:val="-3"/>
                <w:w w:val="105"/>
              </w:rPr>
              <w:t>wyciągu</w:t>
            </w:r>
            <w:r w:rsidRPr="00780408">
              <w:rPr>
                <w:rFonts w:ascii="Arial" w:hAnsi="Arial" w:cs="Arial"/>
                <w:color w:val="000000" w:themeColor="text1"/>
                <w:spacing w:val="18"/>
                <w:w w:val="105"/>
              </w:rPr>
              <w:t xml:space="preserve"> </w:t>
            </w:r>
            <w:r w:rsidRPr="00780408">
              <w:rPr>
                <w:rFonts w:ascii="Arial" w:hAnsi="Arial" w:cs="Arial"/>
                <w:color w:val="000000" w:themeColor="text1"/>
                <w:w w:val="105"/>
              </w:rPr>
              <w:t>powietrza</w:t>
            </w:r>
            <w:r w:rsidRPr="00780408">
              <w:rPr>
                <w:rFonts w:ascii="Arial" w:hAnsi="Arial" w:cs="Arial"/>
                <w:color w:val="000000" w:themeColor="text1"/>
                <w:spacing w:val="16"/>
                <w:w w:val="105"/>
              </w:rPr>
              <w:t xml:space="preserve"> </w:t>
            </w:r>
            <w:r w:rsidRPr="00780408">
              <w:rPr>
                <w:rFonts w:ascii="Arial" w:hAnsi="Arial" w:cs="Arial"/>
                <w:color w:val="000000" w:themeColor="text1"/>
                <w:spacing w:val="-1"/>
                <w:w w:val="105"/>
              </w:rPr>
              <w:t>na</w:t>
            </w:r>
            <w:r w:rsidRPr="00780408">
              <w:rPr>
                <w:rFonts w:ascii="Arial" w:hAnsi="Arial" w:cs="Arial"/>
                <w:color w:val="000000" w:themeColor="text1"/>
                <w:spacing w:val="19"/>
                <w:w w:val="105"/>
              </w:rPr>
              <w:t xml:space="preserve"> </w:t>
            </w:r>
            <w:r w:rsidRPr="00780408">
              <w:rPr>
                <w:rFonts w:ascii="Arial" w:hAnsi="Arial" w:cs="Arial"/>
                <w:color w:val="000000" w:themeColor="text1"/>
                <w:spacing w:val="-1"/>
                <w:w w:val="105"/>
              </w:rPr>
              <w:t>rynnach</w:t>
            </w:r>
            <w:r w:rsidRPr="00780408">
              <w:rPr>
                <w:rFonts w:ascii="Arial" w:hAnsi="Arial" w:cs="Arial"/>
                <w:color w:val="000000" w:themeColor="text1"/>
                <w:spacing w:val="17"/>
                <w:w w:val="105"/>
              </w:rPr>
              <w:t xml:space="preserve"> </w:t>
            </w:r>
            <w:r w:rsidRPr="00780408">
              <w:rPr>
                <w:rFonts w:ascii="Arial" w:hAnsi="Arial" w:cs="Arial"/>
                <w:color w:val="000000" w:themeColor="text1"/>
                <w:spacing w:val="-1"/>
                <w:w w:val="105"/>
              </w:rPr>
              <w:t>spustowych</w:t>
            </w:r>
            <w:r w:rsidRPr="00780408">
              <w:rPr>
                <w:rFonts w:ascii="Arial" w:hAnsi="Arial" w:cs="Arial"/>
                <w:color w:val="000000" w:themeColor="text1"/>
                <w:spacing w:val="17"/>
                <w:w w:val="105"/>
              </w:rPr>
              <w:t xml:space="preserve"> </w:t>
            </w:r>
            <w:r w:rsidRPr="00780408">
              <w:rPr>
                <w:rFonts w:ascii="Arial" w:hAnsi="Arial" w:cs="Arial"/>
                <w:color w:val="000000" w:themeColor="text1"/>
                <w:spacing w:val="17"/>
                <w:w w:val="105"/>
              </w:rPr>
              <w:br/>
            </w:r>
            <w:r w:rsidRPr="00780408">
              <w:rPr>
                <w:rFonts w:ascii="Arial" w:hAnsi="Arial" w:cs="Arial"/>
                <w:color w:val="000000" w:themeColor="text1"/>
                <w:w w:val="105"/>
              </w:rPr>
              <w:t>i</w:t>
            </w:r>
            <w:r w:rsidRPr="00780408">
              <w:rPr>
                <w:rFonts w:ascii="Arial" w:hAnsi="Arial" w:cs="Arial"/>
                <w:color w:val="000000" w:themeColor="text1"/>
                <w:spacing w:val="11"/>
                <w:w w:val="105"/>
              </w:rPr>
              <w:t xml:space="preserve"> </w:t>
            </w:r>
            <w:r w:rsidRPr="00780408">
              <w:rPr>
                <w:rFonts w:ascii="Arial" w:hAnsi="Arial" w:cs="Arial"/>
                <w:color w:val="000000" w:themeColor="text1"/>
                <w:w w:val="105"/>
              </w:rPr>
              <w:t>punktach</w:t>
            </w:r>
            <w:r w:rsidRPr="00780408">
              <w:rPr>
                <w:rFonts w:ascii="Arial" w:hAnsi="Arial" w:cs="Arial"/>
                <w:color w:val="000000" w:themeColor="text1"/>
                <w:spacing w:val="15"/>
                <w:w w:val="105"/>
              </w:rPr>
              <w:t xml:space="preserve"> </w:t>
            </w:r>
            <w:r w:rsidRPr="00780408">
              <w:rPr>
                <w:rFonts w:ascii="Arial" w:hAnsi="Arial" w:cs="Arial"/>
                <w:color w:val="000000" w:themeColor="text1"/>
                <w:spacing w:val="-1"/>
                <w:w w:val="105"/>
              </w:rPr>
              <w:t>spustu</w:t>
            </w:r>
          </w:p>
        </w:tc>
        <w:tc>
          <w:tcPr>
            <w:tcW w:w="4111" w:type="dxa"/>
          </w:tcPr>
          <w:p w14:paraId="2726977E" w14:textId="480458E8" w:rsidR="004427B7" w:rsidRPr="00780408" w:rsidRDefault="004427B7" w:rsidP="009B7419">
            <w:pPr>
              <w:pStyle w:val="TableParagraph"/>
              <w:numPr>
                <w:ilvl w:val="0"/>
                <w:numId w:val="76"/>
              </w:numPr>
              <w:tabs>
                <w:tab w:val="left" w:pos="238"/>
              </w:tabs>
              <w:ind w:left="0" w:firstLine="0"/>
              <w:jc w:val="both"/>
              <w:rPr>
                <w:rFonts w:ascii="Arial" w:hAnsi="Arial" w:cs="Arial"/>
                <w:color w:val="000000" w:themeColor="text1"/>
                <w:spacing w:val="-2"/>
                <w:w w:val="105"/>
              </w:rPr>
            </w:pPr>
            <w:r w:rsidRPr="00780408">
              <w:rPr>
                <w:rFonts w:ascii="Arial" w:eastAsia="Book Antiqua" w:hAnsi="Arial" w:cs="Arial"/>
                <w:bCs/>
                <w:color w:val="000000" w:themeColor="text1"/>
              </w:rPr>
              <w:t xml:space="preserve">rynny spustowe metalu kierowanego do urządzeń odlewniczych umieszczone będą na hali nr 5 i 6 wyposażonej </w:t>
            </w:r>
            <w:r w:rsidR="00B57822" w:rsidRPr="00780408">
              <w:rPr>
                <w:rFonts w:ascii="Arial" w:eastAsia="Book Antiqua" w:hAnsi="Arial" w:cs="Arial"/>
                <w:bCs/>
                <w:color w:val="000000" w:themeColor="text1"/>
              </w:rPr>
              <w:br/>
            </w:r>
            <w:r w:rsidRPr="00780408">
              <w:rPr>
                <w:rFonts w:ascii="Arial" w:eastAsia="Book Antiqua" w:hAnsi="Arial" w:cs="Arial"/>
                <w:bCs/>
                <w:color w:val="000000" w:themeColor="text1"/>
              </w:rPr>
              <w:t>w wentylacje o wydajności 10000 m</w:t>
            </w:r>
            <w:r w:rsidRPr="00780408">
              <w:rPr>
                <w:rFonts w:ascii="Arial" w:eastAsia="Book Antiqua" w:hAnsi="Arial" w:cs="Arial"/>
                <w:bCs/>
                <w:color w:val="000000" w:themeColor="text1"/>
                <w:vertAlign w:val="superscript"/>
              </w:rPr>
              <w:t>3</w:t>
            </w:r>
            <w:r w:rsidRPr="00780408">
              <w:rPr>
                <w:rFonts w:ascii="Arial" w:eastAsia="Book Antiqua" w:hAnsi="Arial" w:cs="Arial"/>
                <w:bCs/>
                <w:color w:val="000000" w:themeColor="text1"/>
              </w:rPr>
              <w:t xml:space="preserve">/h. Otwory wyciągowe (punkty zasysania powietrza) umieszczone będą </w:t>
            </w:r>
            <w:r w:rsidRPr="00780408">
              <w:rPr>
                <w:rFonts w:ascii="Arial" w:eastAsia="Book Antiqua" w:hAnsi="Arial" w:cs="Arial"/>
                <w:bCs/>
                <w:color w:val="000000" w:themeColor="text1"/>
              </w:rPr>
              <w:br/>
              <w:t>w pobliżu rynien spustowych. Powietrze zasysane z hali kierowane będzie na filtr nabojowy emitora E1.3.</w:t>
            </w:r>
          </w:p>
        </w:tc>
      </w:tr>
      <w:tr w:rsidR="008D46D1" w:rsidRPr="00780408" w14:paraId="346B508E" w14:textId="77777777" w:rsidTr="0016207B">
        <w:tc>
          <w:tcPr>
            <w:tcW w:w="4815" w:type="dxa"/>
            <w:shd w:val="clear" w:color="auto" w:fill="auto"/>
          </w:tcPr>
          <w:p w14:paraId="0C5217F2" w14:textId="77777777" w:rsidR="004427B7" w:rsidRPr="00780408" w:rsidRDefault="004427B7" w:rsidP="009B7419">
            <w:pPr>
              <w:pStyle w:val="TableParagraph"/>
              <w:numPr>
                <w:ilvl w:val="0"/>
                <w:numId w:val="76"/>
              </w:numPr>
              <w:jc w:val="both"/>
              <w:rPr>
                <w:rFonts w:ascii="Arial" w:eastAsia="PMingLiU" w:hAnsi="Arial" w:cs="Arial"/>
                <w:color w:val="000000" w:themeColor="text1"/>
              </w:rPr>
            </w:pPr>
            <w:r w:rsidRPr="00780408">
              <w:rPr>
                <w:rFonts w:ascii="Arial" w:hAnsi="Arial" w:cs="Arial"/>
                <w:color w:val="000000" w:themeColor="text1"/>
                <w:w w:val="105"/>
              </w:rPr>
              <w:t>Kontrolowanie</w:t>
            </w:r>
            <w:r w:rsidRPr="00780408">
              <w:rPr>
                <w:rFonts w:ascii="Arial" w:hAnsi="Arial" w:cs="Arial"/>
                <w:color w:val="000000" w:themeColor="text1"/>
                <w:spacing w:val="9"/>
                <w:w w:val="105"/>
              </w:rPr>
              <w:t xml:space="preserve"> </w:t>
            </w:r>
            <w:r w:rsidRPr="00780408">
              <w:rPr>
                <w:rFonts w:ascii="Arial" w:hAnsi="Arial" w:cs="Arial"/>
                <w:color w:val="000000" w:themeColor="text1"/>
                <w:spacing w:val="-1"/>
                <w:w w:val="105"/>
              </w:rPr>
              <w:t>temperatury</w:t>
            </w:r>
            <w:r w:rsidRPr="00780408">
              <w:rPr>
                <w:rFonts w:ascii="Arial" w:hAnsi="Arial" w:cs="Arial"/>
                <w:color w:val="000000" w:themeColor="text1"/>
                <w:spacing w:val="12"/>
                <w:w w:val="105"/>
              </w:rPr>
              <w:t xml:space="preserve"> </w:t>
            </w:r>
            <w:r w:rsidRPr="00780408">
              <w:rPr>
                <w:rFonts w:ascii="Arial" w:hAnsi="Arial" w:cs="Arial"/>
                <w:color w:val="000000" w:themeColor="text1"/>
                <w:spacing w:val="-1"/>
                <w:w w:val="105"/>
              </w:rPr>
              <w:t>topnienia</w:t>
            </w:r>
          </w:p>
        </w:tc>
        <w:tc>
          <w:tcPr>
            <w:tcW w:w="4111" w:type="dxa"/>
          </w:tcPr>
          <w:p w14:paraId="446D693E" w14:textId="77777777" w:rsidR="004427B7" w:rsidRPr="00780408" w:rsidRDefault="004427B7" w:rsidP="0016207B">
            <w:pPr>
              <w:pStyle w:val="TableParagraph"/>
              <w:jc w:val="both"/>
              <w:rPr>
                <w:rFonts w:ascii="Arial" w:hAnsi="Arial" w:cs="Arial"/>
                <w:color w:val="000000" w:themeColor="text1"/>
                <w:w w:val="105"/>
              </w:rPr>
            </w:pPr>
            <w:r w:rsidRPr="00780408">
              <w:rPr>
                <w:rFonts w:ascii="Arial" w:hAnsi="Arial" w:cs="Arial"/>
                <w:color w:val="000000" w:themeColor="text1"/>
                <w:w w:val="105"/>
              </w:rPr>
              <w:t xml:space="preserve">d) </w:t>
            </w:r>
            <w:r w:rsidRPr="00780408">
              <w:rPr>
                <w:rFonts w:ascii="Arial" w:hAnsi="Arial" w:cs="Arial"/>
                <w:color w:val="000000" w:themeColor="text1"/>
              </w:rPr>
              <w:t xml:space="preserve">Temperatura procesu topienia metali jest ścisłe określone w instrukcji technologicznej. Temperatura </w:t>
            </w:r>
            <w:r w:rsidRPr="00780408">
              <w:rPr>
                <w:rFonts w:ascii="Arial" w:hAnsi="Arial" w:cs="Arial"/>
                <w:color w:val="000000" w:themeColor="text1"/>
              </w:rPr>
              <w:br/>
              <w:t xml:space="preserve">w kotłach jest mierzona w sposób ciągły. Ustawianie żądanej temperatury jest realizowane </w:t>
            </w:r>
            <w:r w:rsidRPr="00780408">
              <w:rPr>
                <w:rFonts w:ascii="Arial" w:hAnsi="Arial" w:cs="Arial"/>
                <w:color w:val="000000" w:themeColor="text1"/>
              </w:rPr>
              <w:br/>
              <w:t xml:space="preserve">za pomocą panelu sterowania. </w:t>
            </w:r>
            <w:r w:rsidRPr="00780408">
              <w:rPr>
                <w:rFonts w:ascii="Arial" w:eastAsia="Book Antiqua" w:hAnsi="Arial" w:cs="Arial"/>
                <w:bCs/>
                <w:color w:val="000000" w:themeColor="text1"/>
              </w:rPr>
              <w:t xml:space="preserve">Wszystkie kotły wyposażone są </w:t>
            </w:r>
            <w:r w:rsidRPr="00780408">
              <w:rPr>
                <w:rFonts w:ascii="Arial" w:eastAsia="Book Antiqua" w:hAnsi="Arial" w:cs="Arial"/>
                <w:bCs/>
                <w:color w:val="000000" w:themeColor="text1"/>
              </w:rPr>
              <w:br/>
              <w:t xml:space="preserve">w czujniki temperatury, oraz system sterowania umożliwiający płynna regulację temperatury procesu </w:t>
            </w:r>
            <w:r w:rsidRPr="00780408">
              <w:rPr>
                <w:rFonts w:ascii="Arial" w:eastAsia="Book Antiqua" w:hAnsi="Arial" w:cs="Arial"/>
                <w:bCs/>
                <w:color w:val="000000" w:themeColor="text1"/>
              </w:rPr>
              <w:br/>
              <w:t>w zależności od rodzaju topionego metalu.</w:t>
            </w:r>
          </w:p>
        </w:tc>
      </w:tr>
      <w:tr w:rsidR="008D46D1" w:rsidRPr="00780408" w14:paraId="3DDB65E2" w14:textId="77777777" w:rsidTr="0016207B">
        <w:tc>
          <w:tcPr>
            <w:tcW w:w="4815" w:type="dxa"/>
            <w:shd w:val="clear" w:color="auto" w:fill="auto"/>
          </w:tcPr>
          <w:p w14:paraId="13FE3A0B" w14:textId="77777777" w:rsidR="004427B7" w:rsidRPr="00780408" w:rsidRDefault="004427B7" w:rsidP="009B7419">
            <w:pPr>
              <w:pStyle w:val="TableParagraph"/>
              <w:numPr>
                <w:ilvl w:val="0"/>
                <w:numId w:val="76"/>
              </w:numPr>
              <w:spacing w:before="30"/>
              <w:ind w:right="-2"/>
              <w:jc w:val="both"/>
              <w:rPr>
                <w:rFonts w:ascii="Arial" w:eastAsia="PMingLiU" w:hAnsi="Arial" w:cs="Arial"/>
                <w:color w:val="000000" w:themeColor="text1"/>
              </w:rPr>
            </w:pPr>
            <w:r w:rsidRPr="00780408">
              <w:rPr>
                <w:rFonts w:ascii="Arial" w:hAnsi="Arial" w:cs="Arial"/>
                <w:color w:val="000000" w:themeColor="text1"/>
                <w:spacing w:val="-2"/>
                <w:w w:val="105"/>
              </w:rPr>
              <w:t>Stosowanie</w:t>
            </w:r>
            <w:r w:rsidRPr="00780408">
              <w:rPr>
                <w:rFonts w:ascii="Arial" w:hAnsi="Arial" w:cs="Arial"/>
                <w:color w:val="000000" w:themeColor="text1"/>
                <w:spacing w:val="30"/>
                <w:w w:val="105"/>
              </w:rPr>
              <w:t xml:space="preserve"> </w:t>
            </w:r>
            <w:r w:rsidRPr="00780408">
              <w:rPr>
                <w:rFonts w:ascii="Arial" w:hAnsi="Arial" w:cs="Arial"/>
                <w:color w:val="000000" w:themeColor="text1"/>
                <w:spacing w:val="-1"/>
                <w:w w:val="105"/>
              </w:rPr>
              <w:t>zamkni</w:t>
            </w:r>
            <w:r w:rsidRPr="00780408">
              <w:rPr>
                <w:rFonts w:ascii="Arial" w:hAnsi="Arial" w:cs="Arial"/>
                <w:color w:val="000000" w:themeColor="text1"/>
                <w:spacing w:val="-2"/>
                <w:w w:val="105"/>
              </w:rPr>
              <w:t>ę</w:t>
            </w:r>
            <w:r w:rsidRPr="00780408">
              <w:rPr>
                <w:rFonts w:ascii="Arial" w:hAnsi="Arial" w:cs="Arial"/>
                <w:color w:val="000000" w:themeColor="text1"/>
                <w:spacing w:val="-1"/>
                <w:w w:val="105"/>
              </w:rPr>
              <w:t>tych</w:t>
            </w:r>
            <w:r w:rsidRPr="00780408">
              <w:rPr>
                <w:rFonts w:ascii="Arial" w:hAnsi="Arial" w:cs="Arial"/>
                <w:color w:val="000000" w:themeColor="text1"/>
                <w:spacing w:val="27"/>
                <w:w w:val="105"/>
              </w:rPr>
              <w:t xml:space="preserve"> </w:t>
            </w:r>
            <w:r w:rsidRPr="00780408">
              <w:rPr>
                <w:rFonts w:ascii="Arial" w:hAnsi="Arial" w:cs="Arial"/>
                <w:color w:val="000000" w:themeColor="text1"/>
                <w:spacing w:val="-1"/>
                <w:w w:val="105"/>
              </w:rPr>
              <w:t>przewa</w:t>
            </w:r>
            <w:r w:rsidRPr="00780408">
              <w:rPr>
                <w:rFonts w:ascii="Arial" w:hAnsi="Arial" w:cs="Arial"/>
                <w:color w:val="000000" w:themeColor="text1"/>
                <w:spacing w:val="-2"/>
                <w:w w:val="105"/>
              </w:rPr>
              <w:t>ł</w:t>
            </w:r>
            <w:r w:rsidRPr="00780408">
              <w:rPr>
                <w:rFonts w:ascii="Arial" w:hAnsi="Arial" w:cs="Arial"/>
                <w:color w:val="000000" w:themeColor="text1"/>
                <w:spacing w:val="-1"/>
                <w:w w:val="105"/>
              </w:rPr>
              <w:t>ów</w:t>
            </w:r>
            <w:r w:rsidRPr="00780408">
              <w:rPr>
                <w:rFonts w:ascii="Arial" w:hAnsi="Arial" w:cs="Arial"/>
                <w:color w:val="000000" w:themeColor="text1"/>
                <w:spacing w:val="29"/>
                <w:w w:val="105"/>
              </w:rPr>
              <w:t xml:space="preserve"> </w:t>
            </w:r>
            <w:r w:rsidRPr="00780408">
              <w:rPr>
                <w:rFonts w:ascii="Arial" w:hAnsi="Arial" w:cs="Arial"/>
                <w:color w:val="000000" w:themeColor="text1"/>
                <w:spacing w:val="-1"/>
                <w:w w:val="105"/>
              </w:rPr>
              <w:t>mechanicznych</w:t>
            </w:r>
            <w:r w:rsidRPr="00780408">
              <w:rPr>
                <w:rFonts w:ascii="Arial" w:hAnsi="Arial" w:cs="Arial"/>
                <w:color w:val="000000" w:themeColor="text1"/>
                <w:spacing w:val="26"/>
                <w:w w:val="105"/>
              </w:rPr>
              <w:t xml:space="preserve"> </w:t>
            </w:r>
            <w:r w:rsidRPr="00780408">
              <w:rPr>
                <w:rFonts w:ascii="Arial" w:hAnsi="Arial" w:cs="Arial"/>
                <w:color w:val="000000" w:themeColor="text1"/>
                <w:spacing w:val="-1"/>
                <w:w w:val="105"/>
              </w:rPr>
              <w:t>do</w:t>
            </w:r>
            <w:r w:rsidRPr="00780408">
              <w:rPr>
                <w:rFonts w:ascii="Arial" w:hAnsi="Arial" w:cs="Arial"/>
                <w:color w:val="000000" w:themeColor="text1"/>
                <w:spacing w:val="29"/>
                <w:w w:val="105"/>
              </w:rPr>
              <w:t xml:space="preserve"> </w:t>
            </w:r>
            <w:r w:rsidRPr="00780408">
              <w:rPr>
                <w:rFonts w:ascii="Arial" w:hAnsi="Arial" w:cs="Arial"/>
                <w:color w:val="000000" w:themeColor="text1"/>
                <w:spacing w:val="-1"/>
                <w:w w:val="105"/>
              </w:rPr>
              <w:t>usuwania</w:t>
            </w:r>
            <w:r w:rsidRPr="00780408">
              <w:rPr>
                <w:rFonts w:ascii="Arial" w:hAnsi="Arial" w:cs="Arial"/>
                <w:color w:val="000000" w:themeColor="text1"/>
                <w:spacing w:val="28"/>
                <w:w w:val="105"/>
              </w:rPr>
              <w:t xml:space="preserve"> </w:t>
            </w:r>
            <w:r w:rsidRPr="00780408">
              <w:rPr>
                <w:rFonts w:ascii="Arial" w:hAnsi="Arial" w:cs="Arial"/>
                <w:color w:val="000000" w:themeColor="text1"/>
                <w:spacing w:val="-2"/>
                <w:w w:val="105"/>
              </w:rPr>
              <w:t>pylących</w:t>
            </w:r>
            <w:r w:rsidRPr="00780408">
              <w:rPr>
                <w:rFonts w:ascii="Arial" w:hAnsi="Arial" w:cs="Arial"/>
                <w:color w:val="000000" w:themeColor="text1"/>
                <w:spacing w:val="28"/>
                <w:w w:val="105"/>
              </w:rPr>
              <w:t xml:space="preserve"> </w:t>
            </w:r>
            <w:r w:rsidRPr="00780408">
              <w:rPr>
                <w:rFonts w:ascii="Arial" w:hAnsi="Arial" w:cs="Arial"/>
                <w:color w:val="000000" w:themeColor="text1"/>
                <w:spacing w:val="-1"/>
                <w:w w:val="105"/>
              </w:rPr>
              <w:t>ko</w:t>
            </w:r>
            <w:r w:rsidRPr="00780408">
              <w:rPr>
                <w:rFonts w:ascii="Arial" w:hAnsi="Arial" w:cs="Arial"/>
                <w:color w:val="000000" w:themeColor="text1"/>
                <w:spacing w:val="-2"/>
                <w:w w:val="105"/>
              </w:rPr>
              <w:t>ż</w:t>
            </w:r>
            <w:r w:rsidRPr="00780408">
              <w:rPr>
                <w:rFonts w:ascii="Arial" w:hAnsi="Arial" w:cs="Arial"/>
                <w:color w:val="000000" w:themeColor="text1"/>
                <w:spacing w:val="-1"/>
                <w:w w:val="105"/>
              </w:rPr>
              <w:t>uchów</w:t>
            </w:r>
            <w:r w:rsidRPr="00780408">
              <w:rPr>
                <w:rFonts w:ascii="Arial" w:hAnsi="Arial" w:cs="Arial"/>
                <w:color w:val="000000" w:themeColor="text1"/>
                <w:spacing w:val="28"/>
                <w:w w:val="105"/>
              </w:rPr>
              <w:t xml:space="preserve"> </w:t>
            </w:r>
            <w:r w:rsidRPr="00780408">
              <w:rPr>
                <w:rFonts w:ascii="Arial" w:hAnsi="Arial" w:cs="Arial"/>
                <w:color w:val="000000" w:themeColor="text1"/>
                <w:spacing w:val="-2"/>
                <w:w w:val="105"/>
              </w:rPr>
              <w:t>ż</w:t>
            </w:r>
            <w:r w:rsidRPr="00780408">
              <w:rPr>
                <w:rFonts w:ascii="Arial" w:hAnsi="Arial" w:cs="Arial"/>
                <w:color w:val="000000" w:themeColor="text1"/>
                <w:spacing w:val="-1"/>
                <w:w w:val="105"/>
              </w:rPr>
              <w:t>u</w:t>
            </w:r>
            <w:r w:rsidRPr="00780408">
              <w:rPr>
                <w:rFonts w:ascii="Arial" w:hAnsi="Arial" w:cs="Arial"/>
                <w:color w:val="000000" w:themeColor="text1"/>
                <w:spacing w:val="-2"/>
                <w:w w:val="105"/>
              </w:rPr>
              <w:t>ż</w:t>
            </w:r>
            <w:r w:rsidRPr="00780408">
              <w:rPr>
                <w:rFonts w:ascii="Arial" w:hAnsi="Arial" w:cs="Arial"/>
                <w:color w:val="000000" w:themeColor="text1"/>
                <w:spacing w:val="-1"/>
                <w:w w:val="105"/>
              </w:rPr>
              <w:t>lowych/</w:t>
            </w:r>
            <w:r w:rsidRPr="00780408">
              <w:rPr>
                <w:rFonts w:ascii="Arial" w:hAnsi="Arial" w:cs="Arial"/>
                <w:color w:val="000000" w:themeColor="text1"/>
                <w:spacing w:val="42"/>
                <w:w w:val="103"/>
              </w:rPr>
              <w:t xml:space="preserve"> </w:t>
            </w:r>
            <w:r w:rsidRPr="00780408">
              <w:rPr>
                <w:rFonts w:ascii="Arial" w:hAnsi="Arial" w:cs="Arial"/>
                <w:color w:val="000000" w:themeColor="text1"/>
                <w:spacing w:val="-1"/>
                <w:w w:val="105"/>
              </w:rPr>
              <w:t>pozosta</w:t>
            </w:r>
            <w:r w:rsidRPr="00780408">
              <w:rPr>
                <w:rFonts w:ascii="Arial" w:hAnsi="Arial" w:cs="Arial"/>
                <w:color w:val="000000" w:themeColor="text1"/>
                <w:spacing w:val="-2"/>
                <w:w w:val="105"/>
              </w:rPr>
              <w:t>ł</w:t>
            </w:r>
            <w:r w:rsidRPr="00780408">
              <w:rPr>
                <w:rFonts w:ascii="Arial" w:hAnsi="Arial" w:cs="Arial"/>
                <w:color w:val="000000" w:themeColor="text1"/>
                <w:spacing w:val="-1"/>
                <w:w w:val="105"/>
              </w:rPr>
              <w:t>o</w:t>
            </w:r>
            <w:r w:rsidRPr="00780408">
              <w:rPr>
                <w:rFonts w:ascii="Arial" w:hAnsi="Arial" w:cs="Arial"/>
                <w:color w:val="000000" w:themeColor="text1"/>
                <w:spacing w:val="-2"/>
                <w:w w:val="105"/>
              </w:rPr>
              <w:t>ści.</w:t>
            </w:r>
          </w:p>
        </w:tc>
        <w:tc>
          <w:tcPr>
            <w:tcW w:w="4111" w:type="dxa"/>
          </w:tcPr>
          <w:p w14:paraId="1B058566" w14:textId="77777777" w:rsidR="004427B7" w:rsidRPr="00780408" w:rsidRDefault="004427B7" w:rsidP="0016207B">
            <w:pPr>
              <w:pStyle w:val="TableParagraph"/>
              <w:spacing w:before="30"/>
              <w:ind w:right="-2"/>
              <w:jc w:val="both"/>
              <w:rPr>
                <w:rFonts w:ascii="Arial" w:hAnsi="Arial" w:cs="Arial"/>
                <w:color w:val="000000" w:themeColor="text1"/>
                <w:spacing w:val="-2"/>
                <w:w w:val="105"/>
              </w:rPr>
            </w:pPr>
            <w:r w:rsidRPr="00780408">
              <w:rPr>
                <w:rFonts w:ascii="Arial" w:hAnsi="Arial" w:cs="Arial"/>
                <w:color w:val="000000" w:themeColor="text1"/>
                <w:spacing w:val="-2"/>
                <w:w w:val="105"/>
              </w:rPr>
              <w:t xml:space="preserve">e) </w:t>
            </w:r>
            <w:r w:rsidRPr="00780408">
              <w:rPr>
                <w:rFonts w:ascii="Arial" w:eastAsia="Book Antiqua" w:hAnsi="Arial" w:cs="Arial"/>
                <w:bCs/>
                <w:color w:val="000000" w:themeColor="text1"/>
              </w:rPr>
              <w:t>Nie dotyczy – procesy rafinacji nie będą prowadzone w hala H4-7. Zakład nie stosuje pieców przewałowych.</w:t>
            </w:r>
          </w:p>
        </w:tc>
      </w:tr>
    </w:tbl>
    <w:p w14:paraId="24E0620D" w14:textId="77777777" w:rsidR="004427B7" w:rsidRPr="00780408" w:rsidRDefault="004427B7" w:rsidP="004427B7">
      <w:pPr>
        <w:widowControl w:val="0"/>
        <w:autoSpaceDE w:val="0"/>
        <w:autoSpaceDN w:val="0"/>
        <w:adjustRightInd w:val="0"/>
        <w:spacing w:before="240"/>
        <w:jc w:val="both"/>
        <w:rPr>
          <w:color w:val="000000" w:themeColor="text1"/>
        </w:rPr>
      </w:pPr>
      <w:r w:rsidRPr="00780408">
        <w:rPr>
          <w:rFonts w:ascii="Arial" w:hAnsi="Arial" w:cs="Arial"/>
          <w:b/>
          <w:color w:val="000000" w:themeColor="text1"/>
        </w:rPr>
        <w:t>- BAT 97</w:t>
      </w:r>
      <w:r w:rsidRPr="00780408">
        <w:rPr>
          <w:rFonts w:ascii="Arial" w:hAnsi="Arial" w:cs="Arial"/>
          <w:b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699"/>
        <w:gridCol w:w="4104"/>
      </w:tblGrid>
      <w:tr w:rsidR="008D46D1" w:rsidRPr="00780408" w14:paraId="7BC1BDA6" w14:textId="77777777" w:rsidTr="0016207B">
        <w:tc>
          <w:tcPr>
            <w:tcW w:w="4815" w:type="dxa"/>
            <w:gridSpan w:val="2"/>
            <w:shd w:val="clear" w:color="auto" w:fill="auto"/>
            <w:vAlign w:val="center"/>
          </w:tcPr>
          <w:p w14:paraId="4F1E431F" w14:textId="77777777" w:rsidR="004427B7" w:rsidRPr="00780408" w:rsidRDefault="004427B7" w:rsidP="0016207B">
            <w:pPr>
              <w:tabs>
                <w:tab w:val="left" w:pos="29"/>
              </w:tabs>
              <w:spacing w:before="31"/>
              <w:rPr>
                <w:rFonts w:ascii="Arial" w:hAnsi="Arial" w:cs="Arial"/>
                <w:color w:val="000000" w:themeColor="text1"/>
                <w:spacing w:val="-2"/>
                <w:w w:val="105"/>
                <w:sz w:val="22"/>
                <w:szCs w:val="22"/>
              </w:rPr>
            </w:pPr>
            <w:r w:rsidRPr="00780408">
              <w:rPr>
                <w:rFonts w:ascii="Arial" w:hAnsi="Arial" w:cs="Arial"/>
                <w:b/>
                <w:bCs/>
                <w:color w:val="000000" w:themeColor="text1"/>
                <w:spacing w:val="-2"/>
                <w:w w:val="105"/>
                <w:sz w:val="22"/>
                <w:szCs w:val="22"/>
                <w:lang w:eastAsia="pl-PL"/>
              </w:rPr>
              <w:t>Zalecenia Konkluzji</w:t>
            </w:r>
          </w:p>
        </w:tc>
        <w:tc>
          <w:tcPr>
            <w:tcW w:w="4104" w:type="dxa"/>
            <w:vAlign w:val="center"/>
          </w:tcPr>
          <w:p w14:paraId="5701D128" w14:textId="77777777" w:rsidR="004427B7" w:rsidRPr="00780408" w:rsidRDefault="004427B7" w:rsidP="0016207B">
            <w:pPr>
              <w:tabs>
                <w:tab w:val="left" w:pos="29"/>
              </w:tabs>
              <w:spacing w:before="31"/>
              <w:rPr>
                <w:rFonts w:ascii="Arial" w:hAnsi="Arial" w:cs="Arial"/>
                <w:color w:val="000000" w:themeColor="text1"/>
                <w:spacing w:val="-2"/>
                <w:w w:val="105"/>
                <w:sz w:val="22"/>
                <w:szCs w:val="22"/>
              </w:rPr>
            </w:pPr>
            <w:r w:rsidRPr="00780408">
              <w:rPr>
                <w:rFonts w:ascii="Arial" w:hAnsi="Arial" w:cs="Arial"/>
                <w:b/>
                <w:bCs/>
                <w:color w:val="000000" w:themeColor="text1"/>
                <w:spacing w:val="-2"/>
                <w:w w:val="105"/>
                <w:sz w:val="22"/>
                <w:szCs w:val="22"/>
                <w:lang w:eastAsia="pl-PL"/>
              </w:rPr>
              <w:t>Techniki zastosowane w instalacji</w:t>
            </w:r>
          </w:p>
        </w:tc>
      </w:tr>
      <w:tr w:rsidR="008D46D1" w:rsidRPr="00780408" w14:paraId="26DF6D24" w14:textId="77777777" w:rsidTr="0016207B">
        <w:tc>
          <w:tcPr>
            <w:tcW w:w="4815" w:type="dxa"/>
            <w:gridSpan w:val="2"/>
            <w:shd w:val="clear" w:color="auto" w:fill="auto"/>
          </w:tcPr>
          <w:p w14:paraId="52958C81" w14:textId="77777777" w:rsidR="004427B7" w:rsidRPr="00780408" w:rsidRDefault="004427B7" w:rsidP="0016207B">
            <w:pPr>
              <w:tabs>
                <w:tab w:val="left" w:pos="29"/>
              </w:tabs>
              <w:spacing w:before="31"/>
              <w:rPr>
                <w:rFonts w:ascii="Arial" w:hAnsi="Arial" w:cs="Arial"/>
                <w:color w:val="000000" w:themeColor="text1"/>
                <w:spacing w:val="-2"/>
                <w:w w:val="105"/>
                <w:sz w:val="22"/>
                <w:szCs w:val="22"/>
              </w:rPr>
            </w:pPr>
            <w:r w:rsidRPr="00780408">
              <w:rPr>
                <w:rFonts w:ascii="Arial" w:hAnsi="Arial" w:cs="Arial"/>
                <w:color w:val="000000" w:themeColor="text1"/>
                <w:spacing w:val="-2"/>
                <w:w w:val="105"/>
                <w:sz w:val="22"/>
                <w:szCs w:val="22"/>
              </w:rPr>
              <w:t>Aby</w:t>
            </w:r>
            <w:r w:rsidRPr="00780408">
              <w:rPr>
                <w:rFonts w:ascii="Arial" w:hAnsi="Arial" w:cs="Arial"/>
                <w:color w:val="000000" w:themeColor="text1"/>
                <w:spacing w:val="12"/>
                <w:w w:val="105"/>
                <w:sz w:val="22"/>
                <w:szCs w:val="22"/>
              </w:rPr>
              <w:t xml:space="preserve"> </w:t>
            </w:r>
            <w:r w:rsidRPr="00780408">
              <w:rPr>
                <w:rFonts w:ascii="Arial" w:hAnsi="Arial" w:cs="Arial"/>
                <w:color w:val="000000" w:themeColor="text1"/>
                <w:spacing w:val="-1"/>
                <w:w w:val="105"/>
                <w:sz w:val="22"/>
                <w:szCs w:val="22"/>
              </w:rPr>
              <w:t>ograniczy</w:t>
            </w:r>
            <w:r w:rsidRPr="00780408">
              <w:rPr>
                <w:rFonts w:ascii="Arial" w:hAnsi="Arial" w:cs="Arial"/>
                <w:color w:val="000000" w:themeColor="text1"/>
                <w:spacing w:val="-2"/>
                <w:w w:val="105"/>
                <w:sz w:val="22"/>
                <w:szCs w:val="22"/>
              </w:rPr>
              <w:t>ć</w:t>
            </w:r>
            <w:r w:rsidRPr="00780408">
              <w:rPr>
                <w:rFonts w:ascii="Arial" w:hAnsi="Arial" w:cs="Arial"/>
                <w:color w:val="000000" w:themeColor="text1"/>
                <w:spacing w:val="19"/>
                <w:w w:val="105"/>
                <w:sz w:val="22"/>
                <w:szCs w:val="22"/>
              </w:rPr>
              <w:t xml:space="preserve"> </w:t>
            </w:r>
            <w:r w:rsidRPr="00780408">
              <w:rPr>
                <w:rFonts w:ascii="Arial" w:hAnsi="Arial" w:cs="Arial"/>
                <w:color w:val="000000" w:themeColor="text1"/>
                <w:spacing w:val="-2"/>
                <w:w w:val="105"/>
                <w:sz w:val="22"/>
                <w:szCs w:val="22"/>
              </w:rPr>
              <w:t>emisje</w:t>
            </w:r>
            <w:r w:rsidRPr="00780408">
              <w:rPr>
                <w:rFonts w:ascii="Arial" w:hAnsi="Arial" w:cs="Arial"/>
                <w:color w:val="000000" w:themeColor="text1"/>
                <w:spacing w:val="10"/>
                <w:w w:val="105"/>
                <w:sz w:val="22"/>
                <w:szCs w:val="22"/>
              </w:rPr>
              <w:t xml:space="preserve"> </w:t>
            </w:r>
            <w:r w:rsidRPr="00780408">
              <w:rPr>
                <w:rFonts w:ascii="Arial" w:hAnsi="Arial" w:cs="Arial"/>
                <w:color w:val="000000" w:themeColor="text1"/>
                <w:spacing w:val="-1"/>
                <w:w w:val="105"/>
                <w:sz w:val="22"/>
                <w:szCs w:val="22"/>
              </w:rPr>
              <w:t>py</w:t>
            </w:r>
            <w:r w:rsidRPr="00780408">
              <w:rPr>
                <w:rFonts w:ascii="Arial" w:hAnsi="Arial" w:cs="Arial"/>
                <w:color w:val="000000" w:themeColor="text1"/>
                <w:spacing w:val="-2"/>
                <w:w w:val="105"/>
                <w:sz w:val="22"/>
                <w:szCs w:val="22"/>
              </w:rPr>
              <w:t>ł</w:t>
            </w:r>
            <w:r w:rsidRPr="00780408">
              <w:rPr>
                <w:rFonts w:ascii="Arial" w:hAnsi="Arial" w:cs="Arial"/>
                <w:color w:val="000000" w:themeColor="text1"/>
                <w:spacing w:val="-1"/>
                <w:w w:val="105"/>
                <w:sz w:val="22"/>
                <w:szCs w:val="22"/>
              </w:rPr>
              <w:t>ów</w:t>
            </w:r>
            <w:r w:rsidRPr="00780408">
              <w:rPr>
                <w:rFonts w:ascii="Arial" w:hAnsi="Arial" w:cs="Arial"/>
                <w:color w:val="000000" w:themeColor="text1"/>
                <w:spacing w:val="12"/>
                <w:w w:val="105"/>
                <w:sz w:val="22"/>
                <w:szCs w:val="22"/>
              </w:rPr>
              <w:t xml:space="preserve"> </w:t>
            </w:r>
            <w:r w:rsidRPr="00780408">
              <w:rPr>
                <w:rFonts w:ascii="Arial" w:hAnsi="Arial" w:cs="Arial"/>
                <w:color w:val="000000" w:themeColor="text1"/>
                <w:w w:val="105"/>
                <w:sz w:val="22"/>
                <w:szCs w:val="22"/>
              </w:rPr>
              <w:t>i</w:t>
            </w:r>
            <w:r w:rsidRPr="00780408">
              <w:rPr>
                <w:rFonts w:ascii="Arial" w:hAnsi="Arial" w:cs="Arial"/>
                <w:color w:val="000000" w:themeColor="text1"/>
                <w:spacing w:val="2"/>
                <w:w w:val="105"/>
                <w:sz w:val="22"/>
                <w:szCs w:val="22"/>
              </w:rPr>
              <w:t xml:space="preserve"> </w:t>
            </w:r>
            <w:r w:rsidRPr="00780408">
              <w:rPr>
                <w:rFonts w:ascii="Arial" w:hAnsi="Arial" w:cs="Arial"/>
                <w:color w:val="000000" w:themeColor="text1"/>
                <w:spacing w:val="-2"/>
                <w:w w:val="105"/>
                <w:sz w:val="22"/>
                <w:szCs w:val="22"/>
              </w:rPr>
              <w:t>metali</w:t>
            </w:r>
            <w:r w:rsidRPr="00780408">
              <w:rPr>
                <w:rFonts w:ascii="Arial" w:hAnsi="Arial" w:cs="Arial"/>
                <w:color w:val="000000" w:themeColor="text1"/>
                <w:spacing w:val="11"/>
                <w:w w:val="105"/>
                <w:sz w:val="22"/>
                <w:szCs w:val="22"/>
              </w:rPr>
              <w:t xml:space="preserve"> </w:t>
            </w:r>
            <w:r w:rsidRPr="00780408">
              <w:rPr>
                <w:rFonts w:ascii="Arial" w:hAnsi="Arial" w:cs="Arial"/>
                <w:color w:val="000000" w:themeColor="text1"/>
                <w:spacing w:val="-1"/>
                <w:w w:val="105"/>
                <w:sz w:val="22"/>
                <w:szCs w:val="22"/>
              </w:rPr>
              <w:t>do</w:t>
            </w:r>
            <w:r w:rsidRPr="00780408">
              <w:rPr>
                <w:rFonts w:ascii="Arial" w:hAnsi="Arial" w:cs="Arial"/>
                <w:color w:val="000000" w:themeColor="text1"/>
                <w:spacing w:val="13"/>
                <w:w w:val="105"/>
                <w:sz w:val="22"/>
                <w:szCs w:val="22"/>
              </w:rPr>
              <w:t xml:space="preserve"> </w:t>
            </w:r>
            <w:r w:rsidRPr="00780408">
              <w:rPr>
                <w:rFonts w:ascii="Arial" w:hAnsi="Arial" w:cs="Arial"/>
                <w:color w:val="000000" w:themeColor="text1"/>
                <w:w w:val="105"/>
                <w:sz w:val="22"/>
                <w:szCs w:val="22"/>
              </w:rPr>
              <w:t>powietrza</w:t>
            </w:r>
            <w:r w:rsidRPr="00780408">
              <w:rPr>
                <w:rFonts w:ascii="Arial" w:hAnsi="Arial" w:cs="Arial"/>
                <w:color w:val="000000" w:themeColor="text1"/>
                <w:spacing w:val="9"/>
                <w:w w:val="105"/>
                <w:sz w:val="22"/>
                <w:szCs w:val="22"/>
              </w:rPr>
              <w:t xml:space="preserve"> </w:t>
            </w:r>
            <w:r w:rsidRPr="00780408">
              <w:rPr>
                <w:rFonts w:ascii="Arial" w:hAnsi="Arial" w:cs="Arial"/>
                <w:color w:val="000000" w:themeColor="text1"/>
                <w:w w:val="105"/>
                <w:sz w:val="22"/>
                <w:szCs w:val="22"/>
              </w:rPr>
              <w:t>z</w:t>
            </w:r>
            <w:r w:rsidRPr="00780408">
              <w:rPr>
                <w:rFonts w:ascii="Arial" w:hAnsi="Arial" w:cs="Arial"/>
                <w:color w:val="000000" w:themeColor="text1"/>
                <w:spacing w:val="3"/>
                <w:w w:val="105"/>
                <w:sz w:val="22"/>
                <w:szCs w:val="22"/>
              </w:rPr>
              <w:t xml:space="preserve"> </w:t>
            </w:r>
            <w:r w:rsidRPr="00780408">
              <w:rPr>
                <w:rFonts w:ascii="Arial" w:hAnsi="Arial" w:cs="Arial"/>
                <w:color w:val="000000" w:themeColor="text1"/>
                <w:w w:val="105"/>
                <w:sz w:val="22"/>
                <w:szCs w:val="22"/>
              </w:rPr>
              <w:t>procesów</w:t>
            </w:r>
            <w:r w:rsidRPr="00780408">
              <w:rPr>
                <w:rFonts w:ascii="Arial" w:hAnsi="Arial" w:cs="Arial"/>
                <w:color w:val="000000" w:themeColor="text1"/>
                <w:spacing w:val="9"/>
                <w:w w:val="105"/>
                <w:sz w:val="22"/>
                <w:szCs w:val="22"/>
              </w:rPr>
              <w:t xml:space="preserve"> </w:t>
            </w:r>
            <w:r w:rsidRPr="00780408">
              <w:rPr>
                <w:rFonts w:ascii="Arial" w:hAnsi="Arial" w:cs="Arial"/>
                <w:color w:val="000000" w:themeColor="text1"/>
                <w:w w:val="105"/>
                <w:sz w:val="22"/>
                <w:szCs w:val="22"/>
              </w:rPr>
              <w:t>przetapiania,</w:t>
            </w:r>
            <w:r w:rsidRPr="00780408">
              <w:rPr>
                <w:rFonts w:ascii="Arial" w:hAnsi="Arial" w:cs="Arial"/>
                <w:color w:val="000000" w:themeColor="text1"/>
                <w:spacing w:val="6"/>
                <w:w w:val="105"/>
                <w:sz w:val="22"/>
                <w:szCs w:val="22"/>
              </w:rPr>
              <w:t xml:space="preserve"> </w:t>
            </w:r>
            <w:r w:rsidRPr="00780408">
              <w:rPr>
                <w:rFonts w:ascii="Arial" w:hAnsi="Arial" w:cs="Arial"/>
                <w:color w:val="000000" w:themeColor="text1"/>
                <w:spacing w:val="-2"/>
                <w:w w:val="105"/>
                <w:sz w:val="22"/>
                <w:szCs w:val="22"/>
              </w:rPr>
              <w:t>rafinacji</w:t>
            </w:r>
            <w:r w:rsidRPr="00780408">
              <w:rPr>
                <w:rFonts w:ascii="Arial" w:hAnsi="Arial" w:cs="Arial"/>
                <w:color w:val="000000" w:themeColor="text1"/>
                <w:spacing w:val="-2"/>
                <w:w w:val="105"/>
                <w:sz w:val="22"/>
                <w:szCs w:val="22"/>
              </w:rPr>
              <w:br/>
            </w:r>
            <w:r w:rsidRPr="00780408">
              <w:rPr>
                <w:rFonts w:ascii="Arial" w:hAnsi="Arial" w:cs="Arial"/>
                <w:color w:val="000000" w:themeColor="text1"/>
                <w:spacing w:val="8"/>
                <w:w w:val="105"/>
                <w:sz w:val="22"/>
                <w:szCs w:val="22"/>
              </w:rPr>
              <w:t xml:space="preserve"> </w:t>
            </w:r>
            <w:r w:rsidRPr="00780408">
              <w:rPr>
                <w:rFonts w:ascii="Arial" w:hAnsi="Arial" w:cs="Arial"/>
                <w:color w:val="000000" w:themeColor="text1"/>
                <w:w w:val="105"/>
                <w:sz w:val="22"/>
                <w:szCs w:val="22"/>
              </w:rPr>
              <w:t>i</w:t>
            </w:r>
            <w:r w:rsidRPr="00780408">
              <w:rPr>
                <w:rFonts w:ascii="Arial" w:hAnsi="Arial" w:cs="Arial"/>
                <w:color w:val="000000" w:themeColor="text1"/>
                <w:spacing w:val="2"/>
                <w:w w:val="105"/>
                <w:sz w:val="22"/>
                <w:szCs w:val="22"/>
              </w:rPr>
              <w:t xml:space="preserve"> </w:t>
            </w:r>
            <w:r w:rsidRPr="00780408">
              <w:rPr>
                <w:rFonts w:ascii="Arial" w:hAnsi="Arial" w:cs="Arial"/>
                <w:color w:val="000000" w:themeColor="text1"/>
                <w:w w:val="105"/>
                <w:sz w:val="22"/>
                <w:szCs w:val="22"/>
              </w:rPr>
              <w:t>odle</w:t>
            </w:r>
            <w:r w:rsidRPr="00780408">
              <w:rPr>
                <w:rFonts w:ascii="Arial" w:hAnsi="Arial" w:cs="Arial"/>
                <w:color w:val="000000" w:themeColor="text1"/>
                <w:spacing w:val="-1"/>
                <w:w w:val="105"/>
                <w:sz w:val="22"/>
                <w:szCs w:val="22"/>
              </w:rPr>
              <w:t>wania</w:t>
            </w:r>
            <w:r w:rsidRPr="00780408">
              <w:rPr>
                <w:rFonts w:ascii="Arial" w:hAnsi="Arial" w:cs="Arial"/>
                <w:color w:val="000000" w:themeColor="text1"/>
                <w:spacing w:val="17"/>
                <w:w w:val="105"/>
                <w:sz w:val="22"/>
                <w:szCs w:val="22"/>
              </w:rPr>
              <w:t xml:space="preserve"> </w:t>
            </w:r>
            <w:r w:rsidRPr="00780408">
              <w:rPr>
                <w:rFonts w:ascii="Arial" w:hAnsi="Arial" w:cs="Arial"/>
                <w:color w:val="000000" w:themeColor="text1"/>
                <w:w w:val="105"/>
                <w:sz w:val="22"/>
                <w:szCs w:val="22"/>
              </w:rPr>
              <w:t>podczas</w:t>
            </w:r>
            <w:r w:rsidRPr="00780408">
              <w:rPr>
                <w:rFonts w:ascii="Arial" w:hAnsi="Arial" w:cs="Arial"/>
                <w:color w:val="000000" w:themeColor="text1"/>
                <w:spacing w:val="17"/>
                <w:w w:val="105"/>
                <w:sz w:val="22"/>
                <w:szCs w:val="22"/>
              </w:rPr>
              <w:t xml:space="preserve"> </w:t>
            </w:r>
            <w:r w:rsidRPr="00780408">
              <w:rPr>
                <w:rFonts w:ascii="Arial" w:hAnsi="Arial" w:cs="Arial"/>
                <w:color w:val="000000" w:themeColor="text1"/>
                <w:w w:val="105"/>
                <w:sz w:val="22"/>
                <w:szCs w:val="22"/>
              </w:rPr>
              <w:t>produkcji</w:t>
            </w:r>
            <w:r w:rsidRPr="00780408">
              <w:rPr>
                <w:rFonts w:ascii="Arial" w:hAnsi="Arial" w:cs="Arial"/>
                <w:color w:val="000000" w:themeColor="text1"/>
                <w:spacing w:val="15"/>
                <w:w w:val="105"/>
                <w:sz w:val="22"/>
                <w:szCs w:val="22"/>
              </w:rPr>
              <w:t xml:space="preserve"> </w:t>
            </w:r>
            <w:r w:rsidRPr="00780408">
              <w:rPr>
                <w:rFonts w:ascii="Arial" w:hAnsi="Arial" w:cs="Arial"/>
                <w:color w:val="000000" w:themeColor="text1"/>
                <w:spacing w:val="-1"/>
                <w:w w:val="105"/>
                <w:sz w:val="22"/>
                <w:szCs w:val="22"/>
              </w:rPr>
              <w:t>o</w:t>
            </w:r>
            <w:r w:rsidRPr="00780408">
              <w:rPr>
                <w:rFonts w:ascii="Arial" w:hAnsi="Arial" w:cs="Arial"/>
                <w:color w:val="000000" w:themeColor="text1"/>
                <w:spacing w:val="-2"/>
                <w:w w:val="105"/>
                <w:sz w:val="22"/>
                <w:szCs w:val="22"/>
              </w:rPr>
              <w:t>ł</w:t>
            </w:r>
            <w:r w:rsidRPr="00780408">
              <w:rPr>
                <w:rFonts w:ascii="Arial" w:hAnsi="Arial" w:cs="Arial"/>
                <w:color w:val="000000" w:themeColor="text1"/>
                <w:spacing w:val="-1"/>
                <w:w w:val="105"/>
                <w:sz w:val="22"/>
                <w:szCs w:val="22"/>
              </w:rPr>
              <w:t>owiu</w:t>
            </w:r>
            <w:r w:rsidRPr="00780408">
              <w:rPr>
                <w:rFonts w:ascii="Arial" w:hAnsi="Arial" w:cs="Arial"/>
                <w:color w:val="000000" w:themeColor="text1"/>
                <w:spacing w:val="18"/>
                <w:w w:val="105"/>
                <w:sz w:val="22"/>
                <w:szCs w:val="22"/>
              </w:rPr>
              <w:t xml:space="preserve"> </w:t>
            </w:r>
            <w:r w:rsidRPr="00780408">
              <w:rPr>
                <w:rFonts w:ascii="Arial" w:hAnsi="Arial" w:cs="Arial"/>
                <w:color w:val="000000" w:themeColor="text1"/>
                <w:w w:val="105"/>
                <w:sz w:val="22"/>
                <w:szCs w:val="22"/>
              </w:rPr>
              <w:t>pierwotnego</w:t>
            </w:r>
            <w:r w:rsidRPr="00780408">
              <w:rPr>
                <w:rFonts w:ascii="Arial" w:hAnsi="Arial" w:cs="Arial"/>
                <w:color w:val="000000" w:themeColor="text1"/>
                <w:spacing w:val="16"/>
                <w:w w:val="105"/>
                <w:sz w:val="22"/>
                <w:szCs w:val="22"/>
              </w:rPr>
              <w:t xml:space="preserve"> </w:t>
            </w:r>
            <w:r w:rsidRPr="00780408">
              <w:rPr>
                <w:rFonts w:ascii="Arial" w:hAnsi="Arial" w:cs="Arial"/>
                <w:color w:val="000000" w:themeColor="text1"/>
                <w:w w:val="105"/>
                <w:sz w:val="22"/>
                <w:szCs w:val="22"/>
              </w:rPr>
              <w:t>i</w:t>
            </w:r>
            <w:r w:rsidRPr="00780408">
              <w:rPr>
                <w:rFonts w:ascii="Arial" w:hAnsi="Arial" w:cs="Arial"/>
                <w:color w:val="000000" w:themeColor="text1"/>
                <w:spacing w:val="10"/>
                <w:w w:val="105"/>
                <w:sz w:val="22"/>
                <w:szCs w:val="22"/>
              </w:rPr>
              <w:t xml:space="preserve"> </w:t>
            </w:r>
            <w:r w:rsidRPr="00780408">
              <w:rPr>
                <w:rFonts w:ascii="Arial" w:hAnsi="Arial" w:cs="Arial"/>
                <w:color w:val="000000" w:themeColor="text1"/>
                <w:spacing w:val="-1"/>
                <w:w w:val="105"/>
                <w:sz w:val="22"/>
                <w:szCs w:val="22"/>
              </w:rPr>
              <w:t>wtórnego</w:t>
            </w:r>
            <w:r w:rsidRPr="00780408">
              <w:rPr>
                <w:rFonts w:ascii="Arial" w:hAnsi="Arial" w:cs="Arial"/>
                <w:color w:val="000000" w:themeColor="text1"/>
                <w:spacing w:val="18"/>
                <w:w w:val="105"/>
                <w:sz w:val="22"/>
                <w:szCs w:val="22"/>
              </w:rPr>
              <w:t xml:space="preserve"> </w:t>
            </w:r>
            <w:r w:rsidRPr="00780408">
              <w:rPr>
                <w:rFonts w:ascii="Arial" w:hAnsi="Arial" w:cs="Arial"/>
                <w:color w:val="000000" w:themeColor="text1"/>
                <w:spacing w:val="-1"/>
                <w:w w:val="105"/>
                <w:sz w:val="22"/>
                <w:szCs w:val="22"/>
              </w:rPr>
              <w:t>lub</w:t>
            </w:r>
            <w:r w:rsidRPr="00780408">
              <w:rPr>
                <w:rFonts w:ascii="Arial" w:hAnsi="Arial" w:cs="Arial"/>
                <w:color w:val="000000" w:themeColor="text1"/>
                <w:spacing w:val="20"/>
                <w:w w:val="105"/>
                <w:sz w:val="22"/>
                <w:szCs w:val="22"/>
              </w:rPr>
              <w:t xml:space="preserve"> </w:t>
            </w:r>
            <w:r w:rsidRPr="00780408">
              <w:rPr>
                <w:rFonts w:ascii="Arial" w:hAnsi="Arial" w:cs="Arial"/>
                <w:color w:val="000000" w:themeColor="text1"/>
                <w:spacing w:val="-2"/>
                <w:w w:val="105"/>
                <w:sz w:val="22"/>
                <w:szCs w:val="22"/>
              </w:rPr>
              <w:t>cyny</w:t>
            </w:r>
            <w:r w:rsidRPr="00780408">
              <w:rPr>
                <w:rFonts w:ascii="Arial" w:hAnsi="Arial" w:cs="Arial"/>
                <w:color w:val="000000" w:themeColor="text1"/>
                <w:spacing w:val="18"/>
                <w:w w:val="105"/>
                <w:sz w:val="22"/>
                <w:szCs w:val="22"/>
              </w:rPr>
              <w:t xml:space="preserve"> </w:t>
            </w:r>
            <w:r w:rsidRPr="00780408">
              <w:rPr>
                <w:rFonts w:ascii="Arial" w:hAnsi="Arial" w:cs="Arial"/>
                <w:color w:val="000000" w:themeColor="text1"/>
                <w:w w:val="105"/>
                <w:sz w:val="22"/>
                <w:szCs w:val="22"/>
              </w:rPr>
              <w:t>pierwotne</w:t>
            </w:r>
            <w:r w:rsidRPr="00780408">
              <w:rPr>
                <w:rFonts w:ascii="Arial" w:hAnsi="Arial" w:cs="Arial"/>
                <w:color w:val="000000" w:themeColor="text1"/>
                <w:w w:val="105"/>
                <w:sz w:val="22"/>
                <w:szCs w:val="22"/>
              </w:rPr>
              <w:br/>
              <w:t>j</w:t>
            </w:r>
            <w:r w:rsidRPr="00780408">
              <w:rPr>
                <w:rFonts w:ascii="Arial" w:hAnsi="Arial" w:cs="Arial"/>
                <w:color w:val="000000" w:themeColor="text1"/>
                <w:spacing w:val="15"/>
                <w:w w:val="105"/>
                <w:sz w:val="22"/>
                <w:szCs w:val="22"/>
              </w:rPr>
              <w:t xml:space="preserve"> </w:t>
            </w:r>
            <w:r w:rsidRPr="00780408">
              <w:rPr>
                <w:rFonts w:ascii="Arial" w:hAnsi="Arial" w:cs="Arial"/>
                <w:color w:val="000000" w:themeColor="text1"/>
                <w:w w:val="105"/>
                <w:sz w:val="22"/>
                <w:szCs w:val="22"/>
              </w:rPr>
              <w:t>i</w:t>
            </w:r>
            <w:r w:rsidRPr="00780408">
              <w:rPr>
                <w:rFonts w:ascii="Arial" w:hAnsi="Arial" w:cs="Arial"/>
                <w:color w:val="000000" w:themeColor="text1"/>
                <w:spacing w:val="10"/>
                <w:w w:val="105"/>
                <w:sz w:val="22"/>
                <w:szCs w:val="22"/>
              </w:rPr>
              <w:t xml:space="preserve"> </w:t>
            </w:r>
            <w:r w:rsidRPr="00780408">
              <w:rPr>
                <w:rFonts w:ascii="Arial" w:hAnsi="Arial" w:cs="Arial"/>
                <w:color w:val="000000" w:themeColor="text1"/>
                <w:spacing w:val="-1"/>
                <w:w w:val="105"/>
                <w:sz w:val="22"/>
                <w:szCs w:val="22"/>
              </w:rPr>
              <w:t>wtórnej,</w:t>
            </w:r>
            <w:r w:rsidRPr="00780408">
              <w:rPr>
                <w:rFonts w:ascii="Arial" w:hAnsi="Arial" w:cs="Arial"/>
                <w:color w:val="000000" w:themeColor="text1"/>
                <w:spacing w:val="16"/>
                <w:w w:val="105"/>
                <w:sz w:val="22"/>
                <w:szCs w:val="22"/>
              </w:rPr>
              <w:t xml:space="preserve"> </w:t>
            </w:r>
            <w:r w:rsidRPr="00780408">
              <w:rPr>
                <w:rFonts w:ascii="Arial" w:hAnsi="Arial" w:cs="Arial"/>
                <w:color w:val="000000" w:themeColor="text1"/>
                <w:w w:val="105"/>
                <w:sz w:val="22"/>
                <w:szCs w:val="22"/>
              </w:rPr>
              <w:t>w</w:t>
            </w:r>
            <w:r w:rsidRPr="00780408">
              <w:rPr>
                <w:rFonts w:ascii="Arial" w:hAnsi="Arial" w:cs="Arial"/>
                <w:color w:val="000000" w:themeColor="text1"/>
                <w:spacing w:val="11"/>
                <w:w w:val="105"/>
                <w:sz w:val="22"/>
                <w:szCs w:val="22"/>
              </w:rPr>
              <w:t xml:space="preserve"> </w:t>
            </w:r>
            <w:r w:rsidRPr="00780408">
              <w:rPr>
                <w:rFonts w:ascii="Arial" w:hAnsi="Arial" w:cs="Arial"/>
                <w:color w:val="000000" w:themeColor="text1"/>
                <w:spacing w:val="-1"/>
                <w:w w:val="105"/>
                <w:sz w:val="22"/>
                <w:szCs w:val="22"/>
              </w:rPr>
              <w:t>ramach</w:t>
            </w:r>
            <w:r w:rsidRPr="00780408">
              <w:rPr>
                <w:rFonts w:ascii="Arial" w:hAnsi="Arial" w:cs="Arial"/>
                <w:color w:val="000000" w:themeColor="text1"/>
                <w:spacing w:val="17"/>
                <w:w w:val="105"/>
                <w:sz w:val="22"/>
                <w:szCs w:val="22"/>
              </w:rPr>
              <w:t xml:space="preserve"> </w:t>
            </w:r>
            <w:r w:rsidRPr="00780408">
              <w:rPr>
                <w:rFonts w:ascii="Arial" w:hAnsi="Arial" w:cs="Arial"/>
                <w:color w:val="000000" w:themeColor="text1"/>
                <w:w w:val="105"/>
                <w:sz w:val="22"/>
                <w:szCs w:val="22"/>
              </w:rPr>
              <w:t>BAT</w:t>
            </w:r>
            <w:r w:rsidRPr="00780408">
              <w:rPr>
                <w:rFonts w:ascii="Arial" w:hAnsi="Arial" w:cs="Arial"/>
                <w:color w:val="000000" w:themeColor="text1"/>
                <w:spacing w:val="23"/>
                <w:w w:val="92"/>
                <w:sz w:val="22"/>
                <w:szCs w:val="22"/>
              </w:rPr>
              <w:t xml:space="preserve"> </w:t>
            </w:r>
            <w:r w:rsidRPr="00780408">
              <w:rPr>
                <w:rFonts w:ascii="Arial" w:hAnsi="Arial" w:cs="Arial"/>
                <w:color w:val="000000" w:themeColor="text1"/>
                <w:spacing w:val="-2"/>
                <w:w w:val="105"/>
                <w:sz w:val="22"/>
                <w:szCs w:val="22"/>
              </w:rPr>
              <w:t>należy</w:t>
            </w:r>
            <w:r w:rsidRPr="00780408">
              <w:rPr>
                <w:rFonts w:ascii="Arial" w:hAnsi="Arial" w:cs="Arial"/>
                <w:color w:val="000000" w:themeColor="text1"/>
                <w:spacing w:val="8"/>
                <w:w w:val="105"/>
                <w:sz w:val="22"/>
                <w:szCs w:val="22"/>
              </w:rPr>
              <w:t xml:space="preserve"> </w:t>
            </w:r>
            <w:r w:rsidRPr="00780408">
              <w:rPr>
                <w:rFonts w:ascii="Arial" w:hAnsi="Arial" w:cs="Arial"/>
                <w:color w:val="000000" w:themeColor="text1"/>
                <w:spacing w:val="-1"/>
                <w:w w:val="105"/>
                <w:sz w:val="22"/>
                <w:szCs w:val="22"/>
              </w:rPr>
              <w:t>stosowa</w:t>
            </w:r>
            <w:r w:rsidRPr="00780408">
              <w:rPr>
                <w:rFonts w:ascii="Arial" w:hAnsi="Arial" w:cs="Arial"/>
                <w:color w:val="000000" w:themeColor="text1"/>
                <w:spacing w:val="-2"/>
                <w:w w:val="105"/>
                <w:sz w:val="22"/>
                <w:szCs w:val="22"/>
              </w:rPr>
              <w:t>ć</w:t>
            </w:r>
            <w:r w:rsidRPr="00780408">
              <w:rPr>
                <w:rFonts w:ascii="Arial" w:hAnsi="Arial" w:cs="Arial"/>
                <w:color w:val="000000" w:themeColor="text1"/>
                <w:spacing w:val="17"/>
                <w:w w:val="105"/>
                <w:sz w:val="22"/>
                <w:szCs w:val="22"/>
              </w:rPr>
              <w:t xml:space="preserve"> </w:t>
            </w:r>
            <w:r w:rsidRPr="00780408">
              <w:rPr>
                <w:rFonts w:ascii="Arial" w:hAnsi="Arial" w:cs="Arial"/>
                <w:color w:val="000000" w:themeColor="text1"/>
                <w:spacing w:val="-1"/>
                <w:w w:val="105"/>
                <w:sz w:val="22"/>
                <w:szCs w:val="22"/>
              </w:rPr>
              <w:t>poni</w:t>
            </w:r>
            <w:r w:rsidRPr="00780408">
              <w:rPr>
                <w:rFonts w:ascii="Arial" w:hAnsi="Arial" w:cs="Arial"/>
                <w:color w:val="000000" w:themeColor="text1"/>
                <w:spacing w:val="-2"/>
                <w:w w:val="105"/>
                <w:sz w:val="22"/>
                <w:szCs w:val="22"/>
              </w:rPr>
              <w:t>ższe</w:t>
            </w:r>
            <w:r w:rsidRPr="00780408">
              <w:rPr>
                <w:rFonts w:ascii="Arial" w:hAnsi="Arial" w:cs="Arial"/>
                <w:color w:val="000000" w:themeColor="text1"/>
                <w:spacing w:val="9"/>
                <w:w w:val="105"/>
                <w:sz w:val="22"/>
                <w:szCs w:val="22"/>
              </w:rPr>
              <w:t xml:space="preserve"> </w:t>
            </w:r>
            <w:r w:rsidRPr="00780408">
              <w:rPr>
                <w:rFonts w:ascii="Arial" w:hAnsi="Arial" w:cs="Arial"/>
                <w:color w:val="000000" w:themeColor="text1"/>
                <w:spacing w:val="-2"/>
                <w:w w:val="105"/>
                <w:sz w:val="22"/>
                <w:szCs w:val="22"/>
              </w:rPr>
              <w:t>techniki.</w:t>
            </w:r>
          </w:p>
        </w:tc>
        <w:tc>
          <w:tcPr>
            <w:tcW w:w="4104" w:type="dxa"/>
            <w:vMerge w:val="restart"/>
          </w:tcPr>
          <w:p w14:paraId="4E3C0CCD" w14:textId="77777777" w:rsidR="004427B7" w:rsidRPr="00780408" w:rsidRDefault="004427B7" w:rsidP="009B7419">
            <w:pPr>
              <w:pStyle w:val="Akapitzlist"/>
              <w:numPr>
                <w:ilvl w:val="0"/>
                <w:numId w:val="77"/>
              </w:numPr>
              <w:tabs>
                <w:tab w:val="left" w:pos="29"/>
                <w:tab w:val="left" w:pos="238"/>
              </w:tabs>
              <w:ind w:left="0" w:firstLine="0"/>
              <w:contextualSpacing w:val="0"/>
              <w:jc w:val="both"/>
              <w:rPr>
                <w:rFonts w:ascii="Arial" w:hAnsi="Arial" w:cs="Arial"/>
                <w:color w:val="000000" w:themeColor="text1"/>
                <w:spacing w:val="-2"/>
                <w:w w:val="105"/>
                <w:sz w:val="22"/>
                <w:szCs w:val="22"/>
              </w:rPr>
            </w:pPr>
            <w:r w:rsidRPr="00780408">
              <w:rPr>
                <w:rFonts w:ascii="Arial" w:hAnsi="Arial" w:cs="Arial"/>
                <w:color w:val="000000" w:themeColor="text1"/>
                <w:spacing w:val="-2"/>
                <w:w w:val="105"/>
                <w:sz w:val="22"/>
                <w:szCs w:val="22"/>
              </w:rPr>
              <w:t xml:space="preserve">Temperatury procesu topienia metali są ścisłe określone w instrukcji technologicznej. Temperatura </w:t>
            </w:r>
            <w:r w:rsidRPr="00780408">
              <w:rPr>
                <w:rFonts w:ascii="Arial" w:hAnsi="Arial" w:cs="Arial"/>
                <w:color w:val="000000" w:themeColor="text1"/>
                <w:spacing w:val="-2"/>
                <w:w w:val="105"/>
                <w:sz w:val="22"/>
                <w:szCs w:val="22"/>
              </w:rPr>
              <w:br/>
              <w:t xml:space="preserve">w kotłach jest mierzona w sposób ciągły. Ustawianie żądanej temperatury jest realizowane za pomocą panelu sterowania. Temperatury procesu topienia są zmienne w zależności od rodzaju topionego metalu. Wszystkie kotły wyposażone są w czujniki temperatury, oraz system sterowania umożliwiający płynna regulację temperatury procesu. Temperatura ciekłego metalu </w:t>
            </w:r>
            <w:r w:rsidRPr="00780408">
              <w:rPr>
                <w:rFonts w:ascii="Arial" w:hAnsi="Arial" w:cs="Arial"/>
                <w:color w:val="000000" w:themeColor="text1"/>
                <w:spacing w:val="-2"/>
                <w:w w:val="105"/>
                <w:sz w:val="22"/>
                <w:szCs w:val="22"/>
              </w:rPr>
              <w:br/>
              <w:t xml:space="preserve">w kadziach </w:t>
            </w:r>
            <w:proofErr w:type="spellStart"/>
            <w:r w:rsidRPr="00780408">
              <w:rPr>
                <w:rFonts w:ascii="Arial" w:hAnsi="Arial" w:cs="Arial"/>
                <w:color w:val="000000" w:themeColor="text1"/>
                <w:spacing w:val="-2"/>
                <w:w w:val="105"/>
                <w:sz w:val="22"/>
                <w:szCs w:val="22"/>
              </w:rPr>
              <w:t>topielnych</w:t>
            </w:r>
            <w:proofErr w:type="spellEnd"/>
            <w:r w:rsidRPr="00780408">
              <w:rPr>
                <w:rFonts w:ascii="Arial" w:hAnsi="Arial" w:cs="Arial"/>
                <w:color w:val="000000" w:themeColor="text1"/>
                <w:spacing w:val="-2"/>
                <w:w w:val="105"/>
                <w:sz w:val="22"/>
                <w:szCs w:val="22"/>
              </w:rPr>
              <w:t xml:space="preserve"> utrzymywana jest na założonym, możliwie najniższym poziomie.</w:t>
            </w:r>
          </w:p>
          <w:p w14:paraId="70C3E970" w14:textId="77777777" w:rsidR="004427B7" w:rsidRPr="00780408" w:rsidRDefault="004427B7" w:rsidP="0016207B">
            <w:pPr>
              <w:pStyle w:val="Akapitzlist"/>
              <w:tabs>
                <w:tab w:val="left" w:pos="29"/>
                <w:tab w:val="left" w:pos="238"/>
              </w:tabs>
              <w:ind w:left="0"/>
              <w:contextualSpacing w:val="0"/>
              <w:jc w:val="both"/>
              <w:rPr>
                <w:rFonts w:ascii="Arial" w:hAnsi="Arial" w:cs="Arial"/>
                <w:color w:val="000000" w:themeColor="text1"/>
                <w:spacing w:val="-2"/>
                <w:w w:val="105"/>
                <w:sz w:val="22"/>
                <w:szCs w:val="22"/>
              </w:rPr>
            </w:pPr>
            <w:r w:rsidRPr="00780408">
              <w:rPr>
                <w:rFonts w:ascii="Arial" w:hAnsi="Arial" w:cs="Arial"/>
                <w:color w:val="000000" w:themeColor="text1"/>
                <w:spacing w:val="-2"/>
                <w:w w:val="105"/>
                <w:sz w:val="22"/>
                <w:szCs w:val="22"/>
              </w:rPr>
              <w:lastRenderedPageBreak/>
              <w:t>Zanieczyszczenia zasysane znad kadzi będą kierowane do wysokosprawnego filtra.</w:t>
            </w:r>
          </w:p>
        </w:tc>
      </w:tr>
      <w:tr w:rsidR="008D46D1" w:rsidRPr="00780408" w14:paraId="369BC8EB" w14:textId="77777777" w:rsidTr="0016207B">
        <w:tc>
          <w:tcPr>
            <w:tcW w:w="4815" w:type="dxa"/>
            <w:gridSpan w:val="2"/>
            <w:shd w:val="clear" w:color="auto" w:fill="auto"/>
          </w:tcPr>
          <w:p w14:paraId="646AD6DE" w14:textId="77777777" w:rsidR="004427B7" w:rsidRPr="00780408" w:rsidRDefault="004427B7" w:rsidP="0016207B">
            <w:pPr>
              <w:pStyle w:val="TableParagraph"/>
              <w:tabs>
                <w:tab w:val="left" w:pos="29"/>
              </w:tabs>
              <w:spacing w:before="39"/>
              <w:ind w:left="1"/>
              <w:rPr>
                <w:rFonts w:ascii="Arial" w:eastAsia="PMingLiU" w:hAnsi="Arial" w:cs="Arial"/>
                <w:color w:val="000000" w:themeColor="text1"/>
              </w:rPr>
            </w:pPr>
            <w:r w:rsidRPr="00780408">
              <w:rPr>
                <w:rFonts w:ascii="Arial" w:hAnsi="Arial" w:cs="Arial"/>
                <w:color w:val="000000" w:themeColor="text1"/>
              </w:rPr>
              <w:t>Technika</w:t>
            </w:r>
          </w:p>
        </w:tc>
        <w:tc>
          <w:tcPr>
            <w:tcW w:w="4104" w:type="dxa"/>
            <w:vMerge/>
          </w:tcPr>
          <w:p w14:paraId="71C1E5DA" w14:textId="77777777" w:rsidR="004427B7" w:rsidRPr="00780408" w:rsidRDefault="004427B7" w:rsidP="0016207B">
            <w:pPr>
              <w:pStyle w:val="TableParagraph"/>
              <w:tabs>
                <w:tab w:val="left" w:pos="29"/>
              </w:tabs>
              <w:spacing w:before="39"/>
              <w:ind w:left="1"/>
              <w:jc w:val="center"/>
              <w:rPr>
                <w:rFonts w:ascii="Arial" w:hAnsi="Arial" w:cs="Arial"/>
                <w:color w:val="000000" w:themeColor="text1"/>
              </w:rPr>
            </w:pPr>
          </w:p>
        </w:tc>
      </w:tr>
      <w:tr w:rsidR="008D46D1" w:rsidRPr="00780408" w14:paraId="303F2EC4" w14:textId="77777777" w:rsidTr="0016207B">
        <w:tc>
          <w:tcPr>
            <w:tcW w:w="4815" w:type="dxa"/>
            <w:gridSpan w:val="2"/>
            <w:shd w:val="clear" w:color="auto" w:fill="auto"/>
          </w:tcPr>
          <w:p w14:paraId="1177A86E" w14:textId="77777777" w:rsidR="004427B7" w:rsidRPr="00780408" w:rsidRDefault="004427B7" w:rsidP="009B7419">
            <w:pPr>
              <w:pStyle w:val="TableParagraph"/>
              <w:numPr>
                <w:ilvl w:val="0"/>
                <w:numId w:val="74"/>
              </w:numPr>
              <w:tabs>
                <w:tab w:val="left" w:pos="29"/>
              </w:tabs>
              <w:spacing w:before="30"/>
              <w:ind w:left="242" w:right="-2" w:hanging="242"/>
              <w:rPr>
                <w:rFonts w:ascii="Arial" w:eastAsia="PMingLiU" w:hAnsi="Arial" w:cs="Arial"/>
                <w:color w:val="000000" w:themeColor="text1"/>
              </w:rPr>
            </w:pPr>
            <w:r w:rsidRPr="00780408">
              <w:rPr>
                <w:rFonts w:ascii="Arial" w:hAnsi="Arial" w:cs="Arial"/>
                <w:color w:val="000000" w:themeColor="text1"/>
                <w:w w:val="105"/>
              </w:rPr>
              <w:t>W</w:t>
            </w:r>
            <w:r w:rsidRPr="00780408">
              <w:rPr>
                <w:rFonts w:ascii="Arial" w:hAnsi="Arial" w:cs="Arial"/>
                <w:color w:val="000000" w:themeColor="text1"/>
                <w:spacing w:val="12"/>
                <w:w w:val="105"/>
              </w:rPr>
              <w:t xml:space="preserve"> </w:t>
            </w:r>
            <w:r w:rsidRPr="00780408">
              <w:rPr>
                <w:rFonts w:ascii="Arial" w:hAnsi="Arial" w:cs="Arial"/>
                <w:color w:val="000000" w:themeColor="text1"/>
                <w:w w:val="105"/>
              </w:rPr>
              <w:t>przypadku</w:t>
            </w:r>
            <w:r w:rsidRPr="00780408">
              <w:rPr>
                <w:rFonts w:ascii="Arial" w:hAnsi="Arial" w:cs="Arial"/>
                <w:color w:val="000000" w:themeColor="text1"/>
                <w:spacing w:val="8"/>
                <w:w w:val="105"/>
              </w:rPr>
              <w:t xml:space="preserve"> </w:t>
            </w:r>
            <w:r w:rsidRPr="00780408">
              <w:rPr>
                <w:rFonts w:ascii="Arial" w:hAnsi="Arial" w:cs="Arial"/>
                <w:color w:val="000000" w:themeColor="text1"/>
                <w:w w:val="105"/>
              </w:rPr>
              <w:t>procesów</w:t>
            </w:r>
            <w:r w:rsidRPr="00780408">
              <w:rPr>
                <w:rFonts w:ascii="Arial" w:hAnsi="Arial" w:cs="Arial"/>
                <w:color w:val="000000" w:themeColor="text1"/>
                <w:spacing w:val="7"/>
                <w:w w:val="105"/>
              </w:rPr>
              <w:t xml:space="preserve"> </w:t>
            </w:r>
            <w:proofErr w:type="spellStart"/>
            <w:r w:rsidRPr="00780408">
              <w:rPr>
                <w:rFonts w:ascii="Arial" w:hAnsi="Arial" w:cs="Arial"/>
                <w:color w:val="000000" w:themeColor="text1"/>
                <w:w w:val="105"/>
              </w:rPr>
              <w:t>pirometalurgicznych</w:t>
            </w:r>
            <w:proofErr w:type="spellEnd"/>
            <w:r w:rsidRPr="00780408">
              <w:rPr>
                <w:rFonts w:ascii="Arial" w:hAnsi="Arial" w:cs="Arial"/>
                <w:color w:val="000000" w:themeColor="text1"/>
                <w:w w:val="105"/>
              </w:rPr>
              <w:t>:</w:t>
            </w:r>
            <w:r w:rsidRPr="00780408">
              <w:rPr>
                <w:rFonts w:ascii="Arial" w:hAnsi="Arial" w:cs="Arial"/>
                <w:color w:val="000000" w:themeColor="text1"/>
                <w:spacing w:val="2"/>
                <w:w w:val="105"/>
              </w:rPr>
              <w:t xml:space="preserve"> </w:t>
            </w:r>
            <w:r w:rsidRPr="00780408">
              <w:rPr>
                <w:rFonts w:ascii="Arial" w:hAnsi="Arial" w:cs="Arial"/>
                <w:color w:val="000000" w:themeColor="text1"/>
                <w:spacing w:val="-1"/>
                <w:w w:val="105"/>
              </w:rPr>
              <w:t>utrzymanie</w:t>
            </w:r>
            <w:r w:rsidRPr="00780408">
              <w:rPr>
                <w:rFonts w:ascii="Arial" w:hAnsi="Arial" w:cs="Arial"/>
                <w:color w:val="000000" w:themeColor="text1"/>
                <w:spacing w:val="10"/>
                <w:w w:val="105"/>
              </w:rPr>
              <w:t xml:space="preserve"> </w:t>
            </w:r>
            <w:r w:rsidRPr="00780408">
              <w:rPr>
                <w:rFonts w:ascii="Arial" w:hAnsi="Arial" w:cs="Arial"/>
                <w:color w:val="000000" w:themeColor="text1"/>
                <w:spacing w:val="-1"/>
                <w:w w:val="105"/>
              </w:rPr>
              <w:t>temperatury</w:t>
            </w:r>
            <w:r w:rsidRPr="00780408">
              <w:rPr>
                <w:rFonts w:ascii="Arial" w:hAnsi="Arial" w:cs="Arial"/>
                <w:color w:val="000000" w:themeColor="text1"/>
                <w:spacing w:val="9"/>
                <w:w w:val="105"/>
              </w:rPr>
              <w:t xml:space="preserve"> </w:t>
            </w:r>
            <w:r w:rsidRPr="00780408">
              <w:rPr>
                <w:rFonts w:ascii="Arial" w:hAnsi="Arial" w:cs="Arial"/>
                <w:color w:val="000000" w:themeColor="text1"/>
                <w:w w:val="105"/>
              </w:rPr>
              <w:t>kąpieli</w:t>
            </w:r>
            <w:r w:rsidRPr="00780408">
              <w:rPr>
                <w:rFonts w:ascii="Arial" w:hAnsi="Arial" w:cs="Arial"/>
                <w:color w:val="000000" w:themeColor="text1"/>
                <w:spacing w:val="8"/>
                <w:w w:val="105"/>
              </w:rPr>
              <w:t xml:space="preserve"> </w:t>
            </w:r>
            <w:r w:rsidRPr="00780408">
              <w:rPr>
                <w:rFonts w:ascii="Arial" w:hAnsi="Arial" w:cs="Arial"/>
                <w:color w:val="000000" w:themeColor="text1"/>
                <w:spacing w:val="-1"/>
                <w:w w:val="105"/>
              </w:rPr>
              <w:t>topnienia</w:t>
            </w:r>
            <w:r w:rsidRPr="00780408">
              <w:rPr>
                <w:rFonts w:ascii="Arial" w:hAnsi="Arial" w:cs="Arial"/>
                <w:color w:val="000000" w:themeColor="text1"/>
                <w:spacing w:val="11"/>
                <w:w w:val="105"/>
              </w:rPr>
              <w:t xml:space="preserve"> </w:t>
            </w:r>
            <w:r w:rsidRPr="00780408">
              <w:rPr>
                <w:rFonts w:ascii="Arial" w:hAnsi="Arial" w:cs="Arial"/>
                <w:color w:val="000000" w:themeColor="text1"/>
                <w:spacing w:val="-1"/>
                <w:w w:val="105"/>
              </w:rPr>
              <w:t>na</w:t>
            </w:r>
            <w:r w:rsidRPr="00780408">
              <w:rPr>
                <w:rFonts w:ascii="Arial" w:hAnsi="Arial" w:cs="Arial"/>
                <w:color w:val="000000" w:themeColor="text1"/>
                <w:spacing w:val="12"/>
                <w:w w:val="105"/>
              </w:rPr>
              <w:t xml:space="preserve"> </w:t>
            </w:r>
            <w:r w:rsidRPr="00780408">
              <w:rPr>
                <w:rFonts w:ascii="Arial" w:hAnsi="Arial" w:cs="Arial"/>
                <w:color w:val="000000" w:themeColor="text1"/>
                <w:spacing w:val="-1"/>
                <w:w w:val="105"/>
              </w:rPr>
              <w:t>mo</w:t>
            </w:r>
            <w:r w:rsidRPr="00780408">
              <w:rPr>
                <w:rFonts w:ascii="Arial" w:hAnsi="Arial" w:cs="Arial"/>
                <w:color w:val="000000" w:themeColor="text1"/>
                <w:spacing w:val="-2"/>
                <w:w w:val="105"/>
              </w:rPr>
              <w:t>żliwie</w:t>
            </w:r>
            <w:r w:rsidRPr="00780408">
              <w:rPr>
                <w:rFonts w:ascii="Arial" w:hAnsi="Arial" w:cs="Arial"/>
                <w:color w:val="000000" w:themeColor="text1"/>
                <w:spacing w:val="27"/>
                <w:w w:val="98"/>
              </w:rPr>
              <w:t xml:space="preserve"> </w:t>
            </w:r>
            <w:r w:rsidRPr="00780408">
              <w:rPr>
                <w:rFonts w:ascii="Arial" w:hAnsi="Arial" w:cs="Arial"/>
                <w:color w:val="000000" w:themeColor="text1"/>
                <w:spacing w:val="-1"/>
                <w:w w:val="105"/>
              </w:rPr>
              <w:t>najni</w:t>
            </w:r>
            <w:r w:rsidRPr="00780408">
              <w:rPr>
                <w:rFonts w:ascii="Arial" w:hAnsi="Arial" w:cs="Arial"/>
                <w:color w:val="000000" w:themeColor="text1"/>
                <w:spacing w:val="-2"/>
                <w:w w:val="105"/>
              </w:rPr>
              <w:t>ż</w:t>
            </w:r>
            <w:r w:rsidRPr="00780408">
              <w:rPr>
                <w:rFonts w:ascii="Arial" w:hAnsi="Arial" w:cs="Arial"/>
                <w:color w:val="000000" w:themeColor="text1"/>
                <w:spacing w:val="-1"/>
                <w:w w:val="105"/>
              </w:rPr>
              <w:t>szym</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poziomie</w:t>
            </w:r>
            <w:r w:rsidRPr="00780408">
              <w:rPr>
                <w:rFonts w:ascii="Arial" w:hAnsi="Arial" w:cs="Arial"/>
                <w:color w:val="000000" w:themeColor="text1"/>
                <w:spacing w:val="17"/>
                <w:w w:val="105"/>
              </w:rPr>
              <w:t xml:space="preserve"> </w:t>
            </w:r>
            <w:r w:rsidRPr="00780408">
              <w:rPr>
                <w:rFonts w:ascii="Arial" w:hAnsi="Arial" w:cs="Arial"/>
                <w:color w:val="000000" w:themeColor="text1"/>
                <w:spacing w:val="-1"/>
                <w:w w:val="105"/>
              </w:rPr>
              <w:t>zgodnie</w:t>
            </w:r>
            <w:r w:rsidRPr="00780408">
              <w:rPr>
                <w:rFonts w:ascii="Arial" w:hAnsi="Arial" w:cs="Arial"/>
                <w:color w:val="000000" w:themeColor="text1"/>
                <w:spacing w:val="21"/>
                <w:w w:val="105"/>
              </w:rPr>
              <w:t xml:space="preserve"> </w:t>
            </w:r>
            <w:r w:rsidRPr="00780408">
              <w:rPr>
                <w:rFonts w:ascii="Arial" w:hAnsi="Arial" w:cs="Arial"/>
                <w:color w:val="000000" w:themeColor="text1"/>
                <w:w w:val="105"/>
              </w:rPr>
              <w:t xml:space="preserve">z </w:t>
            </w:r>
            <w:r w:rsidRPr="00780408">
              <w:rPr>
                <w:rFonts w:ascii="Arial" w:hAnsi="Arial" w:cs="Arial"/>
                <w:color w:val="000000" w:themeColor="text1"/>
                <w:spacing w:val="-1"/>
                <w:w w:val="105"/>
              </w:rPr>
              <w:t>etapem</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procesu</w:t>
            </w:r>
            <w:r w:rsidRPr="00780408">
              <w:rPr>
                <w:rFonts w:ascii="Arial" w:hAnsi="Arial" w:cs="Arial"/>
                <w:color w:val="000000" w:themeColor="text1"/>
                <w:spacing w:val="15"/>
                <w:w w:val="105"/>
              </w:rPr>
              <w:t xml:space="preserve"> </w:t>
            </w:r>
            <w:r w:rsidRPr="00780408">
              <w:rPr>
                <w:rFonts w:ascii="Arial" w:hAnsi="Arial" w:cs="Arial"/>
                <w:color w:val="000000" w:themeColor="text1"/>
                <w:w w:val="105"/>
              </w:rPr>
              <w:t>w</w:t>
            </w:r>
            <w:r w:rsidRPr="00780408">
              <w:rPr>
                <w:rFonts w:ascii="Arial" w:hAnsi="Arial" w:cs="Arial"/>
                <w:color w:val="000000" w:themeColor="text1"/>
                <w:spacing w:val="12"/>
                <w:w w:val="105"/>
              </w:rPr>
              <w:t xml:space="preserve"> </w:t>
            </w:r>
            <w:r w:rsidRPr="00780408">
              <w:rPr>
                <w:rFonts w:ascii="Arial" w:hAnsi="Arial" w:cs="Arial"/>
                <w:color w:val="000000" w:themeColor="text1"/>
                <w:spacing w:val="-1"/>
                <w:w w:val="105"/>
              </w:rPr>
              <w:t>po</w:t>
            </w:r>
            <w:r w:rsidRPr="00780408">
              <w:rPr>
                <w:rFonts w:ascii="Arial" w:hAnsi="Arial" w:cs="Arial"/>
                <w:color w:val="000000" w:themeColor="text1"/>
                <w:spacing w:val="-2"/>
                <w:w w:val="105"/>
              </w:rPr>
              <w:t>łą</w:t>
            </w:r>
            <w:r w:rsidRPr="00780408">
              <w:rPr>
                <w:rFonts w:ascii="Arial" w:hAnsi="Arial" w:cs="Arial"/>
                <w:color w:val="000000" w:themeColor="text1"/>
                <w:spacing w:val="-1"/>
                <w:w w:val="105"/>
              </w:rPr>
              <w:t>czeniu</w:t>
            </w:r>
            <w:r w:rsidRPr="00780408">
              <w:rPr>
                <w:rFonts w:ascii="Arial" w:hAnsi="Arial" w:cs="Arial"/>
                <w:color w:val="000000" w:themeColor="text1"/>
                <w:spacing w:val="18"/>
                <w:w w:val="105"/>
              </w:rPr>
              <w:t xml:space="preserve"> </w:t>
            </w:r>
            <w:r w:rsidRPr="00780408">
              <w:rPr>
                <w:rFonts w:ascii="Arial" w:hAnsi="Arial" w:cs="Arial"/>
                <w:color w:val="000000" w:themeColor="text1"/>
                <w:w w:val="105"/>
              </w:rPr>
              <w:t xml:space="preserve">z </w:t>
            </w:r>
            <w:r w:rsidRPr="00780408">
              <w:rPr>
                <w:rFonts w:ascii="Arial" w:hAnsi="Arial" w:cs="Arial"/>
                <w:color w:val="000000" w:themeColor="text1"/>
                <w:spacing w:val="-2"/>
                <w:w w:val="105"/>
              </w:rPr>
              <w:t>filtrem</w:t>
            </w:r>
            <w:r w:rsidRPr="00780408">
              <w:rPr>
                <w:rFonts w:ascii="Arial" w:hAnsi="Arial" w:cs="Arial"/>
                <w:color w:val="000000" w:themeColor="text1"/>
                <w:spacing w:val="18"/>
                <w:w w:val="105"/>
              </w:rPr>
              <w:t xml:space="preserve"> </w:t>
            </w:r>
            <w:r w:rsidRPr="00780408">
              <w:rPr>
                <w:rFonts w:ascii="Arial" w:hAnsi="Arial" w:cs="Arial"/>
                <w:color w:val="000000" w:themeColor="text1"/>
                <w:spacing w:val="-1"/>
                <w:w w:val="105"/>
              </w:rPr>
              <w:t>workowym</w:t>
            </w:r>
          </w:p>
        </w:tc>
        <w:tc>
          <w:tcPr>
            <w:tcW w:w="4104" w:type="dxa"/>
            <w:vMerge/>
          </w:tcPr>
          <w:p w14:paraId="36853B42" w14:textId="77777777" w:rsidR="004427B7" w:rsidRPr="00780408" w:rsidRDefault="004427B7" w:rsidP="009B7419">
            <w:pPr>
              <w:pStyle w:val="TableParagraph"/>
              <w:numPr>
                <w:ilvl w:val="0"/>
                <w:numId w:val="74"/>
              </w:numPr>
              <w:tabs>
                <w:tab w:val="left" w:pos="29"/>
              </w:tabs>
              <w:spacing w:before="30"/>
              <w:ind w:left="242" w:right="-2" w:hanging="242"/>
              <w:rPr>
                <w:rFonts w:ascii="Arial" w:hAnsi="Arial" w:cs="Arial"/>
                <w:color w:val="000000" w:themeColor="text1"/>
                <w:w w:val="105"/>
              </w:rPr>
            </w:pPr>
          </w:p>
        </w:tc>
      </w:tr>
      <w:tr w:rsidR="008D46D1" w:rsidRPr="00780408" w14:paraId="346F88F5" w14:textId="77777777" w:rsidTr="0016207B">
        <w:tc>
          <w:tcPr>
            <w:tcW w:w="4815" w:type="dxa"/>
            <w:gridSpan w:val="2"/>
            <w:shd w:val="clear" w:color="auto" w:fill="auto"/>
          </w:tcPr>
          <w:p w14:paraId="02F1DC3D" w14:textId="77777777" w:rsidR="004427B7" w:rsidRPr="00780408" w:rsidRDefault="004427B7" w:rsidP="009B7419">
            <w:pPr>
              <w:pStyle w:val="TableParagraph"/>
              <w:numPr>
                <w:ilvl w:val="0"/>
                <w:numId w:val="74"/>
              </w:numPr>
              <w:tabs>
                <w:tab w:val="left" w:pos="29"/>
              </w:tabs>
              <w:ind w:left="242" w:hanging="242"/>
              <w:rPr>
                <w:rFonts w:ascii="Arial" w:eastAsia="PMingLiU" w:hAnsi="Arial" w:cs="Arial"/>
                <w:color w:val="000000" w:themeColor="text1"/>
              </w:rPr>
            </w:pPr>
            <w:r w:rsidRPr="00780408">
              <w:rPr>
                <w:rFonts w:ascii="Arial" w:hAnsi="Arial" w:cs="Arial"/>
                <w:color w:val="000000" w:themeColor="text1"/>
                <w:w w:val="105"/>
              </w:rPr>
              <w:t>W</w:t>
            </w:r>
            <w:r w:rsidRPr="00780408">
              <w:rPr>
                <w:rFonts w:ascii="Arial" w:hAnsi="Arial" w:cs="Arial"/>
                <w:color w:val="000000" w:themeColor="text1"/>
                <w:spacing w:val="13"/>
                <w:w w:val="105"/>
              </w:rPr>
              <w:t xml:space="preserve"> </w:t>
            </w:r>
            <w:r w:rsidRPr="00780408">
              <w:rPr>
                <w:rFonts w:ascii="Arial" w:hAnsi="Arial" w:cs="Arial"/>
                <w:color w:val="000000" w:themeColor="text1"/>
                <w:w w:val="105"/>
              </w:rPr>
              <w:t>przypadku</w:t>
            </w:r>
            <w:r w:rsidRPr="00780408">
              <w:rPr>
                <w:rFonts w:ascii="Arial" w:hAnsi="Arial" w:cs="Arial"/>
                <w:color w:val="000000" w:themeColor="text1"/>
                <w:spacing w:val="8"/>
                <w:w w:val="105"/>
              </w:rPr>
              <w:t xml:space="preserve"> </w:t>
            </w:r>
            <w:r w:rsidRPr="00780408">
              <w:rPr>
                <w:rFonts w:ascii="Arial" w:hAnsi="Arial" w:cs="Arial"/>
                <w:color w:val="000000" w:themeColor="text1"/>
                <w:w w:val="105"/>
              </w:rPr>
              <w:t>procesów</w:t>
            </w:r>
            <w:r w:rsidRPr="00780408">
              <w:rPr>
                <w:rFonts w:ascii="Arial" w:hAnsi="Arial" w:cs="Arial"/>
                <w:color w:val="000000" w:themeColor="text1"/>
                <w:spacing w:val="9"/>
                <w:w w:val="105"/>
              </w:rPr>
              <w:t xml:space="preserve"> </w:t>
            </w:r>
            <w:r w:rsidRPr="00780408">
              <w:rPr>
                <w:rFonts w:ascii="Arial" w:hAnsi="Arial" w:cs="Arial"/>
                <w:color w:val="000000" w:themeColor="text1"/>
                <w:w w:val="105"/>
              </w:rPr>
              <w:t>hydrometalurgicznych:</w:t>
            </w:r>
            <w:r w:rsidRPr="00780408">
              <w:rPr>
                <w:rFonts w:ascii="Arial" w:hAnsi="Arial" w:cs="Arial"/>
                <w:color w:val="000000" w:themeColor="text1"/>
                <w:spacing w:val="3"/>
                <w:w w:val="105"/>
              </w:rPr>
              <w:t xml:space="preserve"> </w:t>
            </w:r>
            <w:r w:rsidRPr="00780408">
              <w:rPr>
                <w:rFonts w:ascii="Arial" w:hAnsi="Arial" w:cs="Arial"/>
                <w:color w:val="000000" w:themeColor="text1"/>
                <w:spacing w:val="-1"/>
                <w:w w:val="105"/>
              </w:rPr>
              <w:t>stosowanie</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p</w:t>
            </w:r>
            <w:r w:rsidRPr="00780408">
              <w:rPr>
                <w:rFonts w:ascii="Arial" w:hAnsi="Arial" w:cs="Arial"/>
                <w:color w:val="000000" w:themeColor="text1"/>
                <w:spacing w:val="-2"/>
                <w:w w:val="105"/>
              </w:rPr>
              <w:t>ł</w:t>
            </w:r>
            <w:r w:rsidRPr="00780408">
              <w:rPr>
                <w:rFonts w:ascii="Arial" w:hAnsi="Arial" w:cs="Arial"/>
                <w:color w:val="000000" w:themeColor="text1"/>
                <w:spacing w:val="-1"/>
                <w:w w:val="105"/>
              </w:rPr>
              <w:t>uczki</w:t>
            </w:r>
            <w:r w:rsidRPr="00780408">
              <w:rPr>
                <w:rFonts w:ascii="Arial" w:hAnsi="Arial" w:cs="Arial"/>
                <w:color w:val="000000" w:themeColor="text1"/>
                <w:spacing w:val="12"/>
                <w:w w:val="105"/>
              </w:rPr>
              <w:t xml:space="preserve"> </w:t>
            </w:r>
            <w:r w:rsidRPr="00780408">
              <w:rPr>
                <w:rFonts w:ascii="Arial" w:hAnsi="Arial" w:cs="Arial"/>
                <w:color w:val="000000" w:themeColor="text1"/>
                <w:spacing w:val="-2"/>
                <w:w w:val="105"/>
              </w:rPr>
              <w:t>gazowej</w:t>
            </w:r>
            <w:r w:rsidRPr="00780408">
              <w:rPr>
                <w:rFonts w:ascii="Arial" w:hAnsi="Arial" w:cs="Arial"/>
                <w:color w:val="000000" w:themeColor="text1"/>
                <w:spacing w:val="11"/>
                <w:w w:val="105"/>
              </w:rPr>
              <w:t xml:space="preserve"> </w:t>
            </w:r>
            <w:r w:rsidRPr="00780408">
              <w:rPr>
                <w:rFonts w:ascii="Arial" w:hAnsi="Arial" w:cs="Arial"/>
                <w:color w:val="000000" w:themeColor="text1"/>
                <w:spacing w:val="-1"/>
                <w:w w:val="105"/>
              </w:rPr>
              <w:t>mokrej</w:t>
            </w:r>
          </w:p>
        </w:tc>
        <w:tc>
          <w:tcPr>
            <w:tcW w:w="4104" w:type="dxa"/>
          </w:tcPr>
          <w:p w14:paraId="139ACB22" w14:textId="77777777" w:rsidR="004427B7" w:rsidRPr="00780408" w:rsidRDefault="004427B7" w:rsidP="0016207B">
            <w:pPr>
              <w:pStyle w:val="Tekstpodstawowy"/>
              <w:spacing w:after="0"/>
              <w:rPr>
                <w:rFonts w:ascii="Arial" w:hAnsi="Arial" w:cs="Arial"/>
                <w:color w:val="000000" w:themeColor="text1"/>
                <w:w w:val="105"/>
                <w:sz w:val="22"/>
                <w:szCs w:val="22"/>
              </w:rPr>
            </w:pPr>
            <w:r w:rsidRPr="00780408">
              <w:rPr>
                <w:rFonts w:ascii="Arial" w:eastAsia="Book Antiqua" w:hAnsi="Arial" w:cs="Arial"/>
                <w:color w:val="000000" w:themeColor="text1"/>
                <w:sz w:val="22"/>
                <w:szCs w:val="22"/>
                <w:lang w:eastAsia="pl-PL"/>
              </w:rPr>
              <w:t xml:space="preserve">b) Nie dotyczy – w hala H4-7 nie będą prowadzone procesy hydrometalurgiczne </w:t>
            </w:r>
          </w:p>
        </w:tc>
      </w:tr>
      <w:tr w:rsidR="008D46D1" w:rsidRPr="00780408" w14:paraId="040F9A3E" w14:textId="77777777" w:rsidTr="0016207B">
        <w:tc>
          <w:tcPr>
            <w:tcW w:w="4815" w:type="dxa"/>
            <w:gridSpan w:val="2"/>
            <w:shd w:val="clear" w:color="auto" w:fill="auto"/>
          </w:tcPr>
          <w:p w14:paraId="35E5F2ED" w14:textId="77777777" w:rsidR="004427B7" w:rsidRPr="00780408" w:rsidRDefault="004427B7" w:rsidP="0016207B">
            <w:pPr>
              <w:jc w:val="both"/>
              <w:rPr>
                <w:rFonts w:ascii="Arial" w:hAnsi="Arial" w:cs="Arial"/>
                <w:b/>
                <w:color w:val="000000" w:themeColor="text1"/>
                <w:sz w:val="22"/>
                <w:szCs w:val="22"/>
              </w:rPr>
            </w:pPr>
            <w:r w:rsidRPr="00780408">
              <w:rPr>
                <w:rFonts w:ascii="Arial" w:hAnsi="Arial" w:cs="Arial"/>
                <w:b/>
                <w:color w:val="000000" w:themeColor="text1"/>
                <w:sz w:val="22"/>
                <w:szCs w:val="22"/>
              </w:rPr>
              <w:t xml:space="preserve">Poziomy emisji powiązane z BAT </w:t>
            </w:r>
            <w:r w:rsidRPr="00780408">
              <w:rPr>
                <w:rFonts w:ascii="Arial" w:hAnsi="Arial" w:cs="Arial"/>
                <w:b/>
                <w:color w:val="000000" w:themeColor="text1"/>
                <w:sz w:val="22"/>
                <w:szCs w:val="22"/>
              </w:rPr>
              <w:br/>
              <w:t>w odniesieniu do emisji pyłów i ołowiu do powietrza z przetapiania, rafinacji</w:t>
            </w:r>
            <w:r w:rsidRPr="00780408">
              <w:rPr>
                <w:rFonts w:ascii="Arial" w:hAnsi="Arial" w:cs="Arial"/>
                <w:b/>
                <w:color w:val="000000" w:themeColor="text1"/>
                <w:sz w:val="22"/>
                <w:szCs w:val="22"/>
              </w:rPr>
              <w:br/>
              <w:t xml:space="preserve"> i odlewania w ramach produkcji ołowiu pierwotnego i wtórnego lub cyny pierwotnej i wtórnej</w:t>
            </w:r>
          </w:p>
        </w:tc>
        <w:tc>
          <w:tcPr>
            <w:tcW w:w="4104" w:type="dxa"/>
            <w:vMerge w:val="restart"/>
            <w:shd w:val="clear" w:color="auto" w:fill="auto"/>
          </w:tcPr>
          <w:p w14:paraId="51A5325B" w14:textId="257CBA58" w:rsidR="004427B7" w:rsidRPr="00780408" w:rsidRDefault="004427B7" w:rsidP="0016207B">
            <w:pPr>
              <w:pStyle w:val="Tekstpodstawowy"/>
              <w:jc w:val="both"/>
              <w:rPr>
                <w:rFonts w:ascii="Arial" w:eastAsia="Book Antiqua" w:hAnsi="Arial" w:cs="Arial"/>
                <w:color w:val="000000" w:themeColor="text1"/>
                <w:sz w:val="22"/>
                <w:szCs w:val="22"/>
              </w:rPr>
            </w:pPr>
            <w:r w:rsidRPr="00780408">
              <w:rPr>
                <w:rFonts w:ascii="Arial" w:eastAsia="Book Antiqua" w:hAnsi="Arial" w:cs="Arial"/>
                <w:color w:val="000000" w:themeColor="text1"/>
                <w:sz w:val="22"/>
                <w:szCs w:val="22"/>
                <w:lang w:eastAsia="pl-PL"/>
              </w:rPr>
              <w:t xml:space="preserve">Dotychczasowa emisja z procesów odlewania, prowadzonych w halach H2 </w:t>
            </w:r>
            <w:r w:rsidR="00886A3B">
              <w:rPr>
                <w:rFonts w:ascii="Arial" w:eastAsia="Book Antiqua" w:hAnsi="Arial" w:cs="Arial"/>
                <w:color w:val="000000" w:themeColor="text1"/>
                <w:sz w:val="22"/>
                <w:szCs w:val="22"/>
                <w:lang w:eastAsia="pl-PL"/>
              </w:rPr>
              <w:br/>
            </w:r>
            <w:r w:rsidRPr="00780408">
              <w:rPr>
                <w:rFonts w:ascii="Arial" w:eastAsia="Book Antiqua" w:hAnsi="Arial" w:cs="Arial"/>
                <w:color w:val="000000" w:themeColor="text1"/>
                <w:sz w:val="22"/>
                <w:szCs w:val="22"/>
                <w:lang w:eastAsia="pl-PL"/>
              </w:rPr>
              <w:t xml:space="preserve">i H3, uwzględniona była w pomiarach wykonywanych na emitorze E1. </w:t>
            </w:r>
          </w:p>
          <w:p w14:paraId="4989B91B" w14:textId="77777777" w:rsidR="004427B7" w:rsidRPr="00780408" w:rsidRDefault="004427B7" w:rsidP="0016207B">
            <w:pPr>
              <w:jc w:val="both"/>
              <w:rPr>
                <w:rFonts w:ascii="Arial" w:eastAsia="Book Antiqua" w:hAnsi="Arial" w:cs="Arial"/>
                <w:color w:val="000000" w:themeColor="text1"/>
                <w:sz w:val="22"/>
                <w:szCs w:val="22"/>
              </w:rPr>
            </w:pPr>
            <w:r w:rsidRPr="00780408">
              <w:rPr>
                <w:rFonts w:ascii="Arial" w:eastAsia="Book Antiqua" w:hAnsi="Arial" w:cs="Arial"/>
                <w:color w:val="000000" w:themeColor="text1"/>
                <w:sz w:val="22"/>
                <w:szCs w:val="22"/>
              </w:rPr>
              <w:t>Wyniki pomiarów (uwzględniające emisję z innych procesów w tym min: wytapiania):</w:t>
            </w:r>
            <w:r w:rsidRPr="00780408">
              <w:rPr>
                <w:rFonts w:ascii="Arial" w:eastAsia="Book Antiqua" w:hAnsi="Arial" w:cs="Arial"/>
                <w:color w:val="000000" w:themeColor="text1"/>
                <w:sz w:val="22"/>
                <w:szCs w:val="22"/>
              </w:rPr>
              <w:br/>
              <w:t>W roku 2015:</w:t>
            </w:r>
          </w:p>
          <w:p w14:paraId="438F17CD" w14:textId="77777777" w:rsidR="004427B7" w:rsidRPr="00780408" w:rsidRDefault="004427B7" w:rsidP="0016207B">
            <w:pPr>
              <w:jc w:val="both"/>
              <w:rPr>
                <w:rFonts w:ascii="Arial" w:eastAsia="Book Antiqua" w:hAnsi="Arial" w:cs="Arial"/>
                <w:color w:val="000000" w:themeColor="text1"/>
                <w:sz w:val="22"/>
                <w:szCs w:val="22"/>
              </w:rPr>
            </w:pPr>
            <w:r w:rsidRPr="00780408">
              <w:rPr>
                <w:rFonts w:ascii="Arial" w:eastAsia="Book Antiqua" w:hAnsi="Arial" w:cs="Arial"/>
                <w:color w:val="000000" w:themeColor="text1"/>
                <w:sz w:val="22"/>
                <w:szCs w:val="22"/>
              </w:rPr>
              <w:t>pył ogółem – w przedziale 1,04 do 3,07 mg/Nm</w:t>
            </w:r>
            <w:r w:rsidRPr="00780408">
              <w:rPr>
                <w:rFonts w:ascii="Arial" w:eastAsia="Book Antiqua" w:hAnsi="Arial" w:cs="Arial"/>
                <w:color w:val="000000" w:themeColor="text1"/>
                <w:sz w:val="22"/>
                <w:szCs w:val="22"/>
                <w:vertAlign w:val="superscript"/>
              </w:rPr>
              <w:t>3</w:t>
            </w:r>
            <w:r w:rsidRPr="00780408">
              <w:rPr>
                <w:rFonts w:ascii="Arial" w:eastAsia="Book Antiqua" w:hAnsi="Arial" w:cs="Arial"/>
                <w:color w:val="000000" w:themeColor="text1"/>
                <w:sz w:val="22"/>
                <w:szCs w:val="22"/>
              </w:rPr>
              <w:t>, średnio 1,695 mg/Nm</w:t>
            </w:r>
            <w:r w:rsidRPr="00780408">
              <w:rPr>
                <w:rFonts w:ascii="Arial" w:eastAsia="Book Antiqua" w:hAnsi="Arial" w:cs="Arial"/>
                <w:color w:val="000000" w:themeColor="text1"/>
                <w:sz w:val="22"/>
                <w:szCs w:val="22"/>
                <w:vertAlign w:val="superscript"/>
              </w:rPr>
              <w:t>3</w:t>
            </w:r>
            <w:r w:rsidRPr="00780408">
              <w:rPr>
                <w:rFonts w:ascii="Arial" w:eastAsia="Book Antiqua" w:hAnsi="Arial" w:cs="Arial"/>
                <w:color w:val="000000" w:themeColor="text1"/>
                <w:sz w:val="22"/>
                <w:szCs w:val="22"/>
              </w:rPr>
              <w:t xml:space="preserve">. </w:t>
            </w:r>
          </w:p>
          <w:p w14:paraId="6390E8E4" w14:textId="77777777" w:rsidR="004427B7" w:rsidRPr="00780408" w:rsidRDefault="004427B7" w:rsidP="0016207B">
            <w:pPr>
              <w:jc w:val="both"/>
              <w:rPr>
                <w:rFonts w:ascii="Arial" w:eastAsia="Book Antiqua" w:hAnsi="Arial" w:cs="Arial"/>
                <w:color w:val="000000" w:themeColor="text1"/>
                <w:sz w:val="22"/>
                <w:szCs w:val="22"/>
              </w:rPr>
            </w:pPr>
            <w:r w:rsidRPr="00780408">
              <w:rPr>
                <w:rFonts w:ascii="Arial" w:eastAsia="Book Antiqua" w:hAnsi="Arial" w:cs="Arial"/>
                <w:color w:val="000000" w:themeColor="text1"/>
                <w:sz w:val="22"/>
                <w:szCs w:val="22"/>
              </w:rPr>
              <w:t>ołów:  od 0,0712 do 0,138 mg/Nm</w:t>
            </w:r>
            <w:r w:rsidRPr="00780408">
              <w:rPr>
                <w:rFonts w:ascii="Arial" w:eastAsia="Book Antiqua" w:hAnsi="Arial" w:cs="Arial"/>
                <w:color w:val="000000" w:themeColor="text1"/>
                <w:sz w:val="22"/>
                <w:szCs w:val="22"/>
                <w:vertAlign w:val="superscript"/>
              </w:rPr>
              <w:t>3</w:t>
            </w:r>
            <w:r w:rsidRPr="00780408">
              <w:rPr>
                <w:rFonts w:ascii="Arial" w:eastAsia="Book Antiqua" w:hAnsi="Arial" w:cs="Arial"/>
                <w:color w:val="000000" w:themeColor="text1"/>
                <w:sz w:val="22"/>
                <w:szCs w:val="22"/>
              </w:rPr>
              <w:t>, średnio 0,0724 mg/Nm</w:t>
            </w:r>
            <w:r w:rsidRPr="00780408">
              <w:rPr>
                <w:rFonts w:ascii="Arial" w:eastAsia="Book Antiqua" w:hAnsi="Arial" w:cs="Arial"/>
                <w:color w:val="000000" w:themeColor="text1"/>
                <w:sz w:val="22"/>
                <w:szCs w:val="22"/>
                <w:vertAlign w:val="superscript"/>
              </w:rPr>
              <w:t>3</w:t>
            </w:r>
            <w:r w:rsidRPr="00780408">
              <w:rPr>
                <w:rFonts w:ascii="Arial" w:eastAsia="Book Antiqua" w:hAnsi="Arial" w:cs="Arial"/>
                <w:color w:val="000000" w:themeColor="text1"/>
                <w:sz w:val="22"/>
                <w:szCs w:val="22"/>
              </w:rPr>
              <w:t>.</w:t>
            </w:r>
          </w:p>
          <w:p w14:paraId="49434F5D" w14:textId="77777777" w:rsidR="004427B7" w:rsidRPr="00780408" w:rsidRDefault="004427B7" w:rsidP="0016207B">
            <w:pPr>
              <w:pStyle w:val="Tekstpodstawowy"/>
              <w:spacing w:after="0"/>
              <w:jc w:val="both"/>
              <w:rPr>
                <w:rFonts w:ascii="Arial" w:eastAsia="Book Antiqua" w:hAnsi="Arial" w:cs="Arial"/>
                <w:color w:val="000000" w:themeColor="text1"/>
                <w:sz w:val="22"/>
                <w:szCs w:val="22"/>
                <w:lang w:eastAsia="pl-PL"/>
              </w:rPr>
            </w:pPr>
            <w:r w:rsidRPr="00780408">
              <w:rPr>
                <w:rFonts w:ascii="Arial" w:eastAsia="Book Antiqua" w:hAnsi="Arial" w:cs="Arial"/>
                <w:color w:val="000000" w:themeColor="text1"/>
                <w:sz w:val="22"/>
                <w:szCs w:val="22"/>
                <w:lang w:eastAsia="pl-PL"/>
              </w:rPr>
              <w:t>W roku 2016:</w:t>
            </w:r>
          </w:p>
          <w:p w14:paraId="36488923" w14:textId="77777777" w:rsidR="004427B7" w:rsidRPr="00780408" w:rsidRDefault="004427B7" w:rsidP="0016207B">
            <w:pPr>
              <w:pStyle w:val="Tekstpodstawowy"/>
              <w:spacing w:after="0"/>
              <w:jc w:val="both"/>
              <w:rPr>
                <w:rFonts w:ascii="Arial" w:eastAsia="Book Antiqua" w:hAnsi="Arial" w:cs="Arial"/>
                <w:color w:val="000000" w:themeColor="text1"/>
                <w:sz w:val="22"/>
                <w:szCs w:val="22"/>
                <w:lang w:eastAsia="pl-PL"/>
              </w:rPr>
            </w:pPr>
            <w:r w:rsidRPr="00780408">
              <w:rPr>
                <w:rFonts w:ascii="Arial" w:eastAsia="Book Antiqua" w:hAnsi="Arial" w:cs="Arial"/>
                <w:color w:val="000000" w:themeColor="text1"/>
                <w:sz w:val="22"/>
                <w:szCs w:val="22"/>
                <w:lang w:eastAsia="pl-PL"/>
              </w:rPr>
              <w:t>pył ogółem: w przedziale 1,25- 3,93 mg/Nm</w:t>
            </w:r>
            <w:r w:rsidRPr="00780408">
              <w:rPr>
                <w:rFonts w:ascii="Arial" w:eastAsia="Book Antiqua" w:hAnsi="Arial" w:cs="Arial"/>
                <w:color w:val="000000" w:themeColor="text1"/>
                <w:sz w:val="22"/>
                <w:szCs w:val="22"/>
                <w:vertAlign w:val="superscript"/>
                <w:lang w:eastAsia="pl-PL"/>
              </w:rPr>
              <w:t>3</w:t>
            </w:r>
            <w:r w:rsidRPr="00780408">
              <w:rPr>
                <w:rFonts w:ascii="Arial" w:eastAsia="Book Antiqua" w:hAnsi="Arial" w:cs="Arial"/>
                <w:color w:val="000000" w:themeColor="text1"/>
                <w:sz w:val="22"/>
                <w:szCs w:val="22"/>
                <w:lang w:eastAsia="pl-PL"/>
              </w:rPr>
              <w:t>, średnio 1,42 mg/Nm</w:t>
            </w:r>
            <w:r w:rsidRPr="00780408">
              <w:rPr>
                <w:rFonts w:ascii="Arial" w:eastAsia="Book Antiqua" w:hAnsi="Arial" w:cs="Arial"/>
                <w:color w:val="000000" w:themeColor="text1"/>
                <w:sz w:val="22"/>
                <w:szCs w:val="22"/>
                <w:vertAlign w:val="superscript"/>
                <w:lang w:eastAsia="pl-PL"/>
              </w:rPr>
              <w:t>3</w:t>
            </w:r>
            <w:r w:rsidRPr="00780408">
              <w:rPr>
                <w:rFonts w:ascii="Arial" w:eastAsia="Book Antiqua" w:hAnsi="Arial" w:cs="Arial"/>
                <w:color w:val="000000" w:themeColor="text1"/>
                <w:sz w:val="22"/>
                <w:szCs w:val="22"/>
                <w:lang w:eastAsia="pl-PL"/>
              </w:rPr>
              <w:t>.</w:t>
            </w:r>
          </w:p>
          <w:p w14:paraId="17C1E234" w14:textId="77777777" w:rsidR="004427B7" w:rsidRPr="00780408" w:rsidRDefault="004427B7" w:rsidP="0016207B">
            <w:pPr>
              <w:jc w:val="both"/>
              <w:rPr>
                <w:rFonts w:ascii="Arial" w:hAnsi="Arial" w:cs="Arial"/>
                <w:color w:val="000000" w:themeColor="text1"/>
                <w:sz w:val="22"/>
                <w:szCs w:val="22"/>
              </w:rPr>
            </w:pPr>
            <w:r w:rsidRPr="00780408">
              <w:rPr>
                <w:rFonts w:ascii="Arial" w:eastAsia="Book Antiqua" w:hAnsi="Arial" w:cs="Arial"/>
                <w:color w:val="000000" w:themeColor="text1"/>
                <w:sz w:val="22"/>
                <w:szCs w:val="22"/>
                <w:lang w:eastAsia="pl-PL"/>
              </w:rPr>
              <w:t>ołów: w przedziale od 0,0427 do 0,2023 mg/Nm</w:t>
            </w:r>
            <w:r w:rsidRPr="00780408">
              <w:rPr>
                <w:rFonts w:ascii="Arial" w:eastAsia="Book Antiqua" w:hAnsi="Arial" w:cs="Arial"/>
                <w:color w:val="000000" w:themeColor="text1"/>
                <w:sz w:val="22"/>
                <w:szCs w:val="22"/>
                <w:vertAlign w:val="superscript"/>
                <w:lang w:eastAsia="pl-PL"/>
              </w:rPr>
              <w:t>3</w:t>
            </w:r>
            <w:r w:rsidRPr="00780408">
              <w:rPr>
                <w:rFonts w:ascii="Arial" w:eastAsia="Book Antiqua" w:hAnsi="Arial" w:cs="Arial"/>
                <w:color w:val="000000" w:themeColor="text1"/>
                <w:sz w:val="22"/>
                <w:szCs w:val="22"/>
                <w:lang w:eastAsia="pl-PL"/>
              </w:rPr>
              <w:t>, średnio 0,07445 mg/Nm</w:t>
            </w:r>
            <w:r w:rsidRPr="00780408">
              <w:rPr>
                <w:rFonts w:ascii="Arial" w:eastAsia="Book Antiqua" w:hAnsi="Arial" w:cs="Arial"/>
                <w:color w:val="000000" w:themeColor="text1"/>
                <w:sz w:val="22"/>
                <w:szCs w:val="22"/>
                <w:vertAlign w:val="superscript"/>
                <w:lang w:eastAsia="pl-PL"/>
              </w:rPr>
              <w:t>3</w:t>
            </w:r>
            <w:r w:rsidRPr="00780408">
              <w:rPr>
                <w:rFonts w:ascii="Arial" w:eastAsia="Book Antiqua" w:hAnsi="Arial" w:cs="Arial"/>
                <w:color w:val="000000" w:themeColor="text1"/>
                <w:sz w:val="22"/>
                <w:szCs w:val="22"/>
                <w:lang w:eastAsia="pl-PL"/>
              </w:rPr>
              <w:t>.</w:t>
            </w:r>
          </w:p>
        </w:tc>
      </w:tr>
      <w:tr w:rsidR="008D46D1" w:rsidRPr="00780408" w14:paraId="67D28DAA" w14:textId="77777777" w:rsidTr="0016207B">
        <w:tc>
          <w:tcPr>
            <w:tcW w:w="0" w:type="auto"/>
            <w:shd w:val="clear" w:color="auto" w:fill="auto"/>
          </w:tcPr>
          <w:p w14:paraId="659CFC96" w14:textId="77777777" w:rsidR="004427B7" w:rsidRPr="00780408" w:rsidRDefault="004427B7" w:rsidP="0016207B">
            <w:pPr>
              <w:pStyle w:val="TableParagraph"/>
              <w:spacing w:before="39"/>
              <w:jc w:val="both"/>
              <w:rPr>
                <w:rFonts w:ascii="Arial" w:eastAsia="PMingLiU" w:hAnsi="Arial" w:cs="Arial"/>
                <w:color w:val="000000" w:themeColor="text1"/>
              </w:rPr>
            </w:pPr>
            <w:r w:rsidRPr="00780408">
              <w:rPr>
                <w:rFonts w:ascii="Arial" w:hAnsi="Arial" w:cs="Arial"/>
                <w:color w:val="000000" w:themeColor="text1"/>
                <w:spacing w:val="-1"/>
              </w:rPr>
              <w:t>Parametr</w:t>
            </w:r>
          </w:p>
        </w:tc>
        <w:tc>
          <w:tcPr>
            <w:tcW w:w="3690" w:type="dxa"/>
            <w:shd w:val="clear" w:color="auto" w:fill="auto"/>
          </w:tcPr>
          <w:p w14:paraId="5292EBF2" w14:textId="77777777" w:rsidR="004427B7" w:rsidRPr="00780408" w:rsidRDefault="004427B7" w:rsidP="0016207B">
            <w:pPr>
              <w:pStyle w:val="TableParagraph"/>
              <w:spacing w:before="35"/>
              <w:ind w:right="1"/>
              <w:jc w:val="both"/>
              <w:rPr>
                <w:rFonts w:ascii="Arial" w:eastAsia="PMingLiU" w:hAnsi="Arial" w:cs="Arial"/>
                <w:color w:val="000000" w:themeColor="text1"/>
              </w:rPr>
            </w:pPr>
            <w:r w:rsidRPr="00780408">
              <w:rPr>
                <w:rFonts w:ascii="Arial" w:hAnsi="Arial" w:cs="Arial"/>
                <w:color w:val="000000" w:themeColor="text1"/>
                <w:w w:val="95"/>
              </w:rPr>
              <w:t>BAT-AEL</w:t>
            </w:r>
            <w:r w:rsidRPr="00780408">
              <w:rPr>
                <w:rFonts w:ascii="Arial" w:hAnsi="Arial" w:cs="Arial"/>
                <w:color w:val="000000" w:themeColor="text1"/>
                <w:spacing w:val="34"/>
                <w:w w:val="95"/>
              </w:rPr>
              <w:t xml:space="preserve"> </w:t>
            </w:r>
            <w:r w:rsidRPr="00780408">
              <w:rPr>
                <w:rFonts w:ascii="Arial" w:hAnsi="Arial" w:cs="Arial"/>
                <w:color w:val="000000" w:themeColor="text1"/>
                <w:spacing w:val="-1"/>
                <w:w w:val="95"/>
              </w:rPr>
              <w:t>(mg/</w:t>
            </w:r>
            <w:proofErr w:type="spellStart"/>
            <w:r w:rsidRPr="00780408">
              <w:rPr>
                <w:rFonts w:ascii="Arial" w:hAnsi="Arial" w:cs="Arial"/>
                <w:color w:val="000000" w:themeColor="text1"/>
                <w:spacing w:val="-1"/>
                <w:w w:val="95"/>
              </w:rPr>
              <w:t>Nm</w:t>
            </w:r>
            <w:proofErr w:type="spellEnd"/>
            <w:r w:rsidRPr="00843674">
              <w:rPr>
                <w:rFonts w:ascii="Arial" w:hAnsi="Arial" w:cs="Arial"/>
                <w:color w:val="000000" w:themeColor="text1"/>
                <w:spacing w:val="-1"/>
                <w:w w:val="95"/>
                <w:position w:val="6"/>
                <w:vertAlign w:val="superscript"/>
              </w:rPr>
              <w:t>3</w:t>
            </w:r>
            <w:r w:rsidRPr="00780408">
              <w:rPr>
                <w:rFonts w:ascii="Arial" w:hAnsi="Arial" w:cs="Arial"/>
                <w:color w:val="000000" w:themeColor="text1"/>
                <w:spacing w:val="-2"/>
                <w:w w:val="95"/>
              </w:rPr>
              <w:t>)</w:t>
            </w:r>
          </w:p>
        </w:tc>
        <w:tc>
          <w:tcPr>
            <w:tcW w:w="4104" w:type="dxa"/>
            <w:vMerge/>
          </w:tcPr>
          <w:p w14:paraId="69727A81" w14:textId="77777777" w:rsidR="004427B7" w:rsidRPr="00780408" w:rsidRDefault="004427B7" w:rsidP="0016207B">
            <w:pPr>
              <w:pStyle w:val="TableParagraph"/>
              <w:spacing w:before="35"/>
              <w:ind w:right="1"/>
              <w:jc w:val="center"/>
              <w:rPr>
                <w:rFonts w:ascii="Arial" w:hAnsi="Arial" w:cs="Arial"/>
                <w:color w:val="000000" w:themeColor="text1"/>
                <w:w w:val="95"/>
              </w:rPr>
            </w:pPr>
          </w:p>
        </w:tc>
      </w:tr>
      <w:tr w:rsidR="008D46D1" w:rsidRPr="00780408" w14:paraId="6029587C" w14:textId="77777777" w:rsidTr="0016207B">
        <w:tc>
          <w:tcPr>
            <w:tcW w:w="0" w:type="auto"/>
            <w:shd w:val="clear" w:color="auto" w:fill="auto"/>
          </w:tcPr>
          <w:p w14:paraId="139194B1" w14:textId="77777777" w:rsidR="004427B7" w:rsidRPr="00780408" w:rsidRDefault="004427B7" w:rsidP="0016207B">
            <w:pPr>
              <w:pStyle w:val="TableParagraph"/>
              <w:ind w:left="-1"/>
              <w:jc w:val="both"/>
              <w:rPr>
                <w:rFonts w:ascii="Arial" w:eastAsia="Cambria" w:hAnsi="Arial" w:cs="Arial"/>
                <w:color w:val="000000" w:themeColor="text1"/>
              </w:rPr>
            </w:pPr>
            <w:r w:rsidRPr="00780408">
              <w:rPr>
                <w:rFonts w:ascii="Arial" w:hAnsi="Arial" w:cs="Arial"/>
                <w:color w:val="000000" w:themeColor="text1"/>
                <w:spacing w:val="-2"/>
              </w:rPr>
              <w:t>Pył</w:t>
            </w:r>
          </w:p>
        </w:tc>
        <w:tc>
          <w:tcPr>
            <w:tcW w:w="3690" w:type="dxa"/>
            <w:shd w:val="clear" w:color="auto" w:fill="auto"/>
          </w:tcPr>
          <w:p w14:paraId="53020D49" w14:textId="77777777" w:rsidR="004427B7" w:rsidRPr="00780408" w:rsidRDefault="004427B7" w:rsidP="0016207B">
            <w:pPr>
              <w:pStyle w:val="TableParagraph"/>
              <w:ind w:left="81"/>
              <w:jc w:val="both"/>
              <w:rPr>
                <w:rFonts w:ascii="Arial" w:eastAsia="PMingLiU" w:hAnsi="Arial" w:cs="Arial"/>
                <w:color w:val="000000" w:themeColor="text1"/>
              </w:rPr>
            </w:pPr>
            <w:r w:rsidRPr="00780408">
              <w:rPr>
                <w:rFonts w:ascii="Arial" w:eastAsia="PMingLiU" w:hAnsi="Arial" w:cs="Arial"/>
                <w:color w:val="000000" w:themeColor="text1"/>
                <w:spacing w:val="-2"/>
                <w:w w:val="95"/>
              </w:rPr>
              <w:t xml:space="preserve">2–4 </w:t>
            </w:r>
            <w:r w:rsidRPr="00780408">
              <w:rPr>
                <w:rFonts w:ascii="Arial" w:eastAsia="PMingLiU" w:hAnsi="Arial" w:cs="Arial"/>
                <w:color w:val="000000" w:themeColor="text1"/>
                <w:spacing w:val="-27"/>
                <w:w w:val="95"/>
              </w:rPr>
              <w:t xml:space="preserve"> </w:t>
            </w:r>
            <w:r w:rsidRPr="00780408">
              <w:rPr>
                <w:rFonts w:ascii="Arial" w:eastAsia="PMingLiU" w:hAnsi="Arial" w:cs="Arial"/>
                <w:color w:val="000000" w:themeColor="text1"/>
                <w:spacing w:val="-2"/>
                <w:w w:val="95"/>
                <w:vertAlign w:val="superscript"/>
              </w:rPr>
              <w:t>(</w:t>
            </w:r>
            <w:r w:rsidRPr="00780408">
              <w:rPr>
                <w:rFonts w:ascii="Arial" w:eastAsia="PMingLiU" w:hAnsi="Arial" w:cs="Arial"/>
                <w:color w:val="000000" w:themeColor="text1"/>
                <w:spacing w:val="-1"/>
                <w:w w:val="95"/>
                <w:position w:val="6"/>
                <w:vertAlign w:val="superscript"/>
              </w:rPr>
              <w:t>1</w:t>
            </w:r>
            <w:r w:rsidRPr="00780408">
              <w:rPr>
                <w:rFonts w:ascii="Arial" w:eastAsia="PMingLiU" w:hAnsi="Arial" w:cs="Arial"/>
                <w:color w:val="000000" w:themeColor="text1"/>
                <w:spacing w:val="-2"/>
                <w:w w:val="95"/>
                <w:vertAlign w:val="superscript"/>
              </w:rPr>
              <w:t>)</w:t>
            </w:r>
            <w:r w:rsidRPr="00780408">
              <w:rPr>
                <w:rFonts w:ascii="Arial" w:eastAsia="PMingLiU" w:hAnsi="Arial" w:cs="Arial"/>
                <w:color w:val="000000" w:themeColor="text1"/>
                <w:spacing w:val="-26"/>
                <w:w w:val="95"/>
                <w:vertAlign w:val="superscript"/>
              </w:rPr>
              <w:t xml:space="preserve"> </w:t>
            </w:r>
            <w:r w:rsidRPr="00780408">
              <w:rPr>
                <w:rFonts w:ascii="Arial" w:eastAsia="PMingLiU" w:hAnsi="Arial" w:cs="Arial"/>
                <w:color w:val="000000" w:themeColor="text1"/>
                <w:spacing w:val="-2"/>
                <w:w w:val="95"/>
                <w:vertAlign w:val="superscript"/>
              </w:rPr>
              <w:t>(</w:t>
            </w:r>
            <w:r w:rsidRPr="00780408">
              <w:rPr>
                <w:rFonts w:ascii="Arial" w:eastAsia="PMingLiU" w:hAnsi="Arial" w:cs="Arial"/>
                <w:color w:val="000000" w:themeColor="text1"/>
                <w:spacing w:val="-1"/>
                <w:w w:val="95"/>
                <w:position w:val="6"/>
                <w:vertAlign w:val="superscript"/>
              </w:rPr>
              <w:t>2</w:t>
            </w:r>
            <w:r w:rsidRPr="00780408">
              <w:rPr>
                <w:rFonts w:ascii="Arial" w:eastAsia="PMingLiU" w:hAnsi="Arial" w:cs="Arial"/>
                <w:color w:val="000000" w:themeColor="text1"/>
                <w:spacing w:val="-2"/>
                <w:w w:val="95"/>
                <w:vertAlign w:val="superscript"/>
              </w:rPr>
              <w:t>)</w:t>
            </w:r>
          </w:p>
        </w:tc>
        <w:tc>
          <w:tcPr>
            <w:tcW w:w="4104" w:type="dxa"/>
            <w:vMerge/>
          </w:tcPr>
          <w:p w14:paraId="10C49233" w14:textId="77777777" w:rsidR="004427B7" w:rsidRPr="00780408" w:rsidRDefault="004427B7" w:rsidP="0016207B">
            <w:pPr>
              <w:pStyle w:val="TableParagraph"/>
              <w:ind w:left="81"/>
              <w:jc w:val="center"/>
              <w:rPr>
                <w:rFonts w:ascii="Arial" w:eastAsia="PMingLiU" w:hAnsi="Arial" w:cs="Arial"/>
                <w:color w:val="000000" w:themeColor="text1"/>
                <w:spacing w:val="-2"/>
                <w:w w:val="95"/>
              </w:rPr>
            </w:pPr>
          </w:p>
        </w:tc>
      </w:tr>
      <w:tr w:rsidR="008D46D1" w:rsidRPr="00780408" w14:paraId="5760E0A7" w14:textId="77777777" w:rsidTr="0016207B">
        <w:tc>
          <w:tcPr>
            <w:tcW w:w="0" w:type="auto"/>
            <w:shd w:val="clear" w:color="auto" w:fill="auto"/>
          </w:tcPr>
          <w:p w14:paraId="2D348276" w14:textId="77777777" w:rsidR="004427B7" w:rsidRPr="00780408" w:rsidRDefault="004427B7" w:rsidP="0016207B">
            <w:pPr>
              <w:pStyle w:val="TableParagraph"/>
              <w:ind w:left="-1"/>
              <w:jc w:val="both"/>
              <w:rPr>
                <w:rFonts w:ascii="Arial" w:eastAsia="PMingLiU" w:hAnsi="Arial" w:cs="Arial"/>
                <w:color w:val="000000" w:themeColor="text1"/>
              </w:rPr>
            </w:pPr>
            <w:r w:rsidRPr="00780408">
              <w:rPr>
                <w:rFonts w:ascii="Arial" w:hAnsi="Arial" w:cs="Arial"/>
                <w:color w:val="000000" w:themeColor="text1"/>
                <w:spacing w:val="-1"/>
              </w:rPr>
              <w:t>Pb</w:t>
            </w:r>
          </w:p>
        </w:tc>
        <w:tc>
          <w:tcPr>
            <w:tcW w:w="3690" w:type="dxa"/>
            <w:shd w:val="clear" w:color="auto" w:fill="auto"/>
          </w:tcPr>
          <w:p w14:paraId="527DB48B" w14:textId="77777777" w:rsidR="004427B7" w:rsidRPr="00780408" w:rsidRDefault="004427B7" w:rsidP="0016207B">
            <w:pPr>
              <w:pStyle w:val="TableParagraph"/>
              <w:ind w:left="81"/>
              <w:jc w:val="both"/>
              <w:rPr>
                <w:rFonts w:ascii="Arial" w:eastAsia="PMingLiU" w:hAnsi="Arial" w:cs="Arial"/>
                <w:color w:val="000000" w:themeColor="text1"/>
              </w:rPr>
            </w:pPr>
            <w:r w:rsidRPr="00780408">
              <w:rPr>
                <w:rFonts w:ascii="Arial" w:eastAsia="Cambria" w:hAnsi="Arial" w:cs="Arial"/>
                <w:color w:val="000000" w:themeColor="text1"/>
              </w:rPr>
              <w:t>≤</w:t>
            </w:r>
            <w:r w:rsidRPr="00780408">
              <w:rPr>
                <w:rFonts w:ascii="Arial" w:eastAsia="Cambria" w:hAnsi="Arial" w:cs="Arial"/>
                <w:color w:val="000000" w:themeColor="text1"/>
                <w:spacing w:val="33"/>
              </w:rPr>
              <w:t xml:space="preserve"> </w:t>
            </w:r>
            <w:r w:rsidRPr="00780408">
              <w:rPr>
                <w:rFonts w:ascii="Arial" w:eastAsia="PMingLiU" w:hAnsi="Arial" w:cs="Arial"/>
                <w:color w:val="000000" w:themeColor="text1"/>
              </w:rPr>
              <w:t>1</w:t>
            </w:r>
            <w:r w:rsidRPr="00780408">
              <w:rPr>
                <w:rFonts w:ascii="Arial" w:eastAsia="PMingLiU" w:hAnsi="Arial" w:cs="Arial"/>
                <w:color w:val="000000" w:themeColor="text1"/>
                <w:spacing w:val="-3"/>
              </w:rPr>
              <w:t xml:space="preserve"> </w:t>
            </w:r>
            <w:r w:rsidRPr="00780408">
              <w:rPr>
                <w:rFonts w:ascii="Arial" w:eastAsia="PMingLiU" w:hAnsi="Arial" w:cs="Arial"/>
                <w:color w:val="000000" w:themeColor="text1"/>
                <w:vertAlign w:val="superscript"/>
              </w:rPr>
              <w:t>(</w:t>
            </w:r>
            <w:r w:rsidRPr="00780408">
              <w:rPr>
                <w:rFonts w:ascii="Arial" w:eastAsia="PMingLiU" w:hAnsi="Arial" w:cs="Arial"/>
                <w:color w:val="000000" w:themeColor="text1"/>
                <w:position w:val="6"/>
                <w:vertAlign w:val="superscript"/>
              </w:rPr>
              <w:t>3</w:t>
            </w:r>
            <w:r w:rsidRPr="00780408">
              <w:rPr>
                <w:rFonts w:ascii="Arial" w:eastAsia="PMingLiU" w:hAnsi="Arial" w:cs="Arial"/>
                <w:color w:val="000000" w:themeColor="text1"/>
                <w:vertAlign w:val="superscript"/>
              </w:rPr>
              <w:t>)</w:t>
            </w:r>
          </w:p>
        </w:tc>
        <w:tc>
          <w:tcPr>
            <w:tcW w:w="4104" w:type="dxa"/>
            <w:vMerge/>
          </w:tcPr>
          <w:p w14:paraId="3B8423DE" w14:textId="77777777" w:rsidR="004427B7" w:rsidRPr="00780408" w:rsidRDefault="004427B7" w:rsidP="0016207B">
            <w:pPr>
              <w:pStyle w:val="TableParagraph"/>
              <w:ind w:left="81"/>
              <w:jc w:val="center"/>
              <w:rPr>
                <w:rFonts w:ascii="Arial" w:eastAsia="Cambria" w:hAnsi="Arial" w:cs="Arial"/>
                <w:color w:val="000000" w:themeColor="text1"/>
              </w:rPr>
            </w:pPr>
          </w:p>
        </w:tc>
      </w:tr>
      <w:tr w:rsidR="008D46D1" w:rsidRPr="00780408" w14:paraId="5A4456C9" w14:textId="77777777" w:rsidTr="0016207B">
        <w:tc>
          <w:tcPr>
            <w:tcW w:w="4815" w:type="dxa"/>
            <w:gridSpan w:val="2"/>
            <w:shd w:val="clear" w:color="auto" w:fill="auto"/>
          </w:tcPr>
          <w:p w14:paraId="3A973AD0" w14:textId="77777777" w:rsidR="004427B7" w:rsidRPr="00780408" w:rsidRDefault="004427B7" w:rsidP="009B7419">
            <w:pPr>
              <w:widowControl w:val="0"/>
              <w:numPr>
                <w:ilvl w:val="0"/>
                <w:numId w:val="73"/>
              </w:numPr>
              <w:tabs>
                <w:tab w:val="left" w:pos="171"/>
              </w:tabs>
              <w:spacing w:before="31"/>
              <w:ind w:left="242" w:hanging="226"/>
              <w:jc w:val="both"/>
              <w:rPr>
                <w:rFonts w:ascii="Arial" w:eastAsia="PMingLiU" w:hAnsi="Arial" w:cs="Arial"/>
                <w:color w:val="000000" w:themeColor="text1"/>
                <w:sz w:val="16"/>
                <w:szCs w:val="16"/>
              </w:rPr>
            </w:pPr>
            <w:r w:rsidRPr="00780408">
              <w:rPr>
                <w:rFonts w:ascii="Arial" w:hAnsi="Arial" w:cs="Arial"/>
                <w:color w:val="000000" w:themeColor="text1"/>
                <w:spacing w:val="-2"/>
                <w:w w:val="105"/>
                <w:sz w:val="16"/>
                <w:szCs w:val="16"/>
              </w:rPr>
              <w:t>Ś</w:t>
            </w:r>
            <w:r w:rsidRPr="00780408">
              <w:rPr>
                <w:rFonts w:ascii="Arial" w:hAnsi="Arial" w:cs="Arial"/>
                <w:color w:val="000000" w:themeColor="text1"/>
                <w:spacing w:val="-1"/>
                <w:w w:val="105"/>
                <w:sz w:val="16"/>
                <w:szCs w:val="16"/>
              </w:rPr>
              <w:t>rednia</w:t>
            </w:r>
            <w:r w:rsidRPr="00780408">
              <w:rPr>
                <w:rFonts w:ascii="Arial" w:hAnsi="Arial" w:cs="Arial"/>
                <w:color w:val="000000" w:themeColor="text1"/>
                <w:spacing w:val="10"/>
                <w:w w:val="105"/>
                <w:sz w:val="16"/>
                <w:szCs w:val="16"/>
              </w:rPr>
              <w:t xml:space="preserve"> </w:t>
            </w:r>
            <w:r w:rsidRPr="00780408">
              <w:rPr>
                <w:rFonts w:ascii="Arial" w:hAnsi="Arial" w:cs="Arial"/>
                <w:color w:val="000000" w:themeColor="text1"/>
                <w:spacing w:val="-1"/>
                <w:w w:val="105"/>
                <w:sz w:val="16"/>
                <w:szCs w:val="16"/>
              </w:rPr>
              <w:t>dzienna</w:t>
            </w:r>
            <w:r w:rsidRPr="00780408">
              <w:rPr>
                <w:rFonts w:ascii="Arial" w:hAnsi="Arial" w:cs="Arial"/>
                <w:color w:val="000000" w:themeColor="text1"/>
                <w:spacing w:val="12"/>
                <w:w w:val="105"/>
                <w:sz w:val="16"/>
                <w:szCs w:val="16"/>
              </w:rPr>
              <w:t xml:space="preserve"> </w:t>
            </w:r>
            <w:r w:rsidRPr="00780408">
              <w:rPr>
                <w:rFonts w:ascii="Arial" w:hAnsi="Arial" w:cs="Arial"/>
                <w:color w:val="000000" w:themeColor="text1"/>
                <w:spacing w:val="-1"/>
                <w:w w:val="105"/>
                <w:sz w:val="16"/>
                <w:szCs w:val="16"/>
              </w:rPr>
              <w:t>lub</w:t>
            </w:r>
            <w:r w:rsidRPr="00780408">
              <w:rPr>
                <w:rFonts w:ascii="Arial" w:hAnsi="Arial" w:cs="Arial"/>
                <w:color w:val="000000" w:themeColor="text1"/>
                <w:spacing w:val="11"/>
                <w:w w:val="105"/>
                <w:sz w:val="16"/>
                <w:szCs w:val="16"/>
              </w:rPr>
              <w:t xml:space="preserve"> </w:t>
            </w:r>
            <w:r w:rsidRPr="00780408">
              <w:rPr>
                <w:rFonts w:ascii="Arial" w:hAnsi="Arial" w:cs="Arial"/>
                <w:color w:val="000000" w:themeColor="text1"/>
                <w:spacing w:val="-2"/>
                <w:w w:val="105"/>
                <w:sz w:val="16"/>
                <w:szCs w:val="16"/>
              </w:rPr>
              <w:t>ś</w:t>
            </w:r>
            <w:r w:rsidRPr="00780408">
              <w:rPr>
                <w:rFonts w:ascii="Arial" w:hAnsi="Arial" w:cs="Arial"/>
                <w:color w:val="000000" w:themeColor="text1"/>
                <w:spacing w:val="-1"/>
                <w:w w:val="105"/>
                <w:sz w:val="16"/>
                <w:szCs w:val="16"/>
              </w:rPr>
              <w:t>rednia</w:t>
            </w:r>
            <w:r w:rsidRPr="00780408">
              <w:rPr>
                <w:rFonts w:ascii="Arial" w:hAnsi="Arial" w:cs="Arial"/>
                <w:color w:val="000000" w:themeColor="text1"/>
                <w:spacing w:val="10"/>
                <w:w w:val="105"/>
                <w:sz w:val="16"/>
                <w:szCs w:val="16"/>
              </w:rPr>
              <w:t xml:space="preserve"> </w:t>
            </w:r>
            <w:r w:rsidRPr="00780408">
              <w:rPr>
                <w:rFonts w:ascii="Arial" w:hAnsi="Arial" w:cs="Arial"/>
                <w:color w:val="000000" w:themeColor="text1"/>
                <w:w w:val="105"/>
                <w:sz w:val="16"/>
                <w:szCs w:val="16"/>
              </w:rPr>
              <w:t>z okresu</w:t>
            </w:r>
            <w:r w:rsidRPr="00780408">
              <w:rPr>
                <w:rFonts w:ascii="Arial" w:hAnsi="Arial" w:cs="Arial"/>
                <w:color w:val="000000" w:themeColor="text1"/>
                <w:spacing w:val="9"/>
                <w:w w:val="105"/>
                <w:sz w:val="16"/>
                <w:szCs w:val="16"/>
              </w:rPr>
              <w:t xml:space="preserve"> </w:t>
            </w:r>
            <w:r w:rsidRPr="00780408">
              <w:rPr>
                <w:rFonts w:ascii="Arial" w:hAnsi="Arial" w:cs="Arial"/>
                <w:color w:val="000000" w:themeColor="text1"/>
                <w:w w:val="105"/>
                <w:sz w:val="16"/>
                <w:szCs w:val="16"/>
              </w:rPr>
              <w:t>pobierania</w:t>
            </w:r>
            <w:r w:rsidRPr="00780408">
              <w:rPr>
                <w:rFonts w:ascii="Arial" w:hAnsi="Arial" w:cs="Arial"/>
                <w:color w:val="000000" w:themeColor="text1"/>
                <w:spacing w:val="8"/>
                <w:w w:val="105"/>
                <w:sz w:val="16"/>
                <w:szCs w:val="16"/>
              </w:rPr>
              <w:t xml:space="preserve"> </w:t>
            </w:r>
            <w:r w:rsidRPr="00780408">
              <w:rPr>
                <w:rFonts w:ascii="Arial" w:hAnsi="Arial" w:cs="Arial"/>
                <w:color w:val="000000" w:themeColor="text1"/>
                <w:w w:val="105"/>
                <w:sz w:val="16"/>
                <w:szCs w:val="16"/>
              </w:rPr>
              <w:t>próbek.</w:t>
            </w:r>
          </w:p>
          <w:p w14:paraId="56B816BA" w14:textId="77777777" w:rsidR="004427B7" w:rsidRPr="00780408" w:rsidRDefault="004427B7" w:rsidP="009B7419">
            <w:pPr>
              <w:widowControl w:val="0"/>
              <w:numPr>
                <w:ilvl w:val="0"/>
                <w:numId w:val="73"/>
              </w:numPr>
              <w:tabs>
                <w:tab w:val="left" w:pos="171"/>
              </w:tabs>
              <w:spacing w:before="18"/>
              <w:ind w:left="242" w:right="74" w:hanging="226"/>
              <w:jc w:val="both"/>
              <w:rPr>
                <w:rFonts w:ascii="Arial" w:eastAsia="PMingLiU" w:hAnsi="Arial" w:cs="Arial"/>
                <w:color w:val="000000" w:themeColor="text1"/>
                <w:sz w:val="16"/>
                <w:szCs w:val="16"/>
              </w:rPr>
            </w:pPr>
            <w:r w:rsidRPr="00780408">
              <w:rPr>
                <w:rFonts w:ascii="Arial" w:hAnsi="Arial" w:cs="Arial"/>
                <w:color w:val="000000" w:themeColor="text1"/>
                <w:w w:val="105"/>
                <w:sz w:val="16"/>
                <w:szCs w:val="16"/>
              </w:rPr>
              <w:t>Oczekuje</w:t>
            </w:r>
            <w:r w:rsidRPr="00780408">
              <w:rPr>
                <w:rFonts w:ascii="Arial" w:hAnsi="Arial" w:cs="Arial"/>
                <w:color w:val="000000" w:themeColor="text1"/>
                <w:spacing w:val="11"/>
                <w:w w:val="105"/>
                <w:sz w:val="16"/>
                <w:szCs w:val="16"/>
              </w:rPr>
              <w:t xml:space="preserve"> </w:t>
            </w:r>
            <w:r w:rsidRPr="00780408">
              <w:rPr>
                <w:rFonts w:ascii="Arial" w:hAnsi="Arial" w:cs="Arial"/>
                <w:color w:val="000000" w:themeColor="text1"/>
                <w:spacing w:val="-2"/>
                <w:w w:val="105"/>
                <w:sz w:val="16"/>
                <w:szCs w:val="16"/>
              </w:rPr>
              <w:t>się,</w:t>
            </w:r>
            <w:r w:rsidRPr="00780408">
              <w:rPr>
                <w:rFonts w:ascii="Arial" w:hAnsi="Arial" w:cs="Arial"/>
                <w:color w:val="000000" w:themeColor="text1"/>
                <w:spacing w:val="14"/>
                <w:w w:val="105"/>
                <w:sz w:val="16"/>
                <w:szCs w:val="16"/>
              </w:rPr>
              <w:t xml:space="preserve"> </w:t>
            </w:r>
            <w:r w:rsidRPr="00780408">
              <w:rPr>
                <w:rFonts w:ascii="Arial" w:hAnsi="Arial" w:cs="Arial"/>
                <w:color w:val="000000" w:themeColor="text1"/>
                <w:w w:val="105"/>
                <w:sz w:val="16"/>
                <w:szCs w:val="16"/>
              </w:rPr>
              <w:t>że</w:t>
            </w:r>
            <w:r w:rsidRPr="00780408">
              <w:rPr>
                <w:rFonts w:ascii="Arial" w:hAnsi="Arial" w:cs="Arial"/>
                <w:color w:val="000000" w:themeColor="text1"/>
                <w:spacing w:val="14"/>
                <w:w w:val="105"/>
                <w:sz w:val="16"/>
                <w:szCs w:val="16"/>
              </w:rPr>
              <w:t xml:space="preserve"> </w:t>
            </w:r>
            <w:r w:rsidRPr="00780408">
              <w:rPr>
                <w:rFonts w:ascii="Arial" w:hAnsi="Arial" w:cs="Arial"/>
                <w:color w:val="000000" w:themeColor="text1"/>
                <w:spacing w:val="-2"/>
                <w:w w:val="105"/>
                <w:sz w:val="16"/>
                <w:szCs w:val="16"/>
              </w:rPr>
              <w:t>emisje</w:t>
            </w:r>
            <w:r w:rsidRPr="00780408">
              <w:rPr>
                <w:rFonts w:ascii="Arial" w:hAnsi="Arial" w:cs="Arial"/>
                <w:color w:val="000000" w:themeColor="text1"/>
                <w:spacing w:val="12"/>
                <w:w w:val="105"/>
                <w:sz w:val="16"/>
                <w:szCs w:val="16"/>
              </w:rPr>
              <w:t xml:space="preserve"> </w:t>
            </w:r>
            <w:r w:rsidRPr="00780408">
              <w:rPr>
                <w:rFonts w:ascii="Arial" w:hAnsi="Arial" w:cs="Arial"/>
                <w:color w:val="000000" w:themeColor="text1"/>
                <w:spacing w:val="-1"/>
                <w:w w:val="105"/>
                <w:sz w:val="16"/>
                <w:szCs w:val="16"/>
              </w:rPr>
              <w:t>py</w:t>
            </w:r>
            <w:r w:rsidRPr="00780408">
              <w:rPr>
                <w:rFonts w:ascii="Arial" w:hAnsi="Arial" w:cs="Arial"/>
                <w:color w:val="000000" w:themeColor="text1"/>
                <w:spacing w:val="-2"/>
                <w:w w:val="105"/>
                <w:sz w:val="16"/>
                <w:szCs w:val="16"/>
              </w:rPr>
              <w:t>ł</w:t>
            </w:r>
            <w:r w:rsidRPr="00780408">
              <w:rPr>
                <w:rFonts w:ascii="Arial" w:hAnsi="Arial" w:cs="Arial"/>
                <w:color w:val="000000" w:themeColor="text1"/>
                <w:spacing w:val="-1"/>
                <w:w w:val="105"/>
                <w:sz w:val="16"/>
                <w:szCs w:val="16"/>
              </w:rPr>
              <w:t>ów</w:t>
            </w:r>
            <w:r w:rsidRPr="00780408">
              <w:rPr>
                <w:rFonts w:ascii="Arial" w:hAnsi="Arial" w:cs="Arial"/>
                <w:color w:val="000000" w:themeColor="text1"/>
                <w:spacing w:val="13"/>
                <w:w w:val="105"/>
                <w:sz w:val="16"/>
                <w:szCs w:val="16"/>
              </w:rPr>
              <w:t xml:space="preserve"> </w:t>
            </w:r>
            <w:r w:rsidRPr="00780408">
              <w:rPr>
                <w:rFonts w:ascii="Arial" w:hAnsi="Arial" w:cs="Arial"/>
                <w:color w:val="000000" w:themeColor="text1"/>
                <w:spacing w:val="-1"/>
                <w:w w:val="105"/>
                <w:sz w:val="16"/>
                <w:szCs w:val="16"/>
              </w:rPr>
              <w:t>b</w:t>
            </w:r>
            <w:r w:rsidRPr="00780408">
              <w:rPr>
                <w:rFonts w:ascii="Arial" w:hAnsi="Arial" w:cs="Arial"/>
                <w:color w:val="000000" w:themeColor="text1"/>
                <w:spacing w:val="-2"/>
                <w:w w:val="105"/>
                <w:sz w:val="16"/>
                <w:szCs w:val="16"/>
              </w:rPr>
              <w:t>ę</w:t>
            </w:r>
            <w:r w:rsidRPr="00780408">
              <w:rPr>
                <w:rFonts w:ascii="Arial" w:hAnsi="Arial" w:cs="Arial"/>
                <w:color w:val="000000" w:themeColor="text1"/>
                <w:spacing w:val="-1"/>
                <w:w w:val="105"/>
                <w:sz w:val="16"/>
                <w:szCs w:val="16"/>
              </w:rPr>
              <w:t>d</w:t>
            </w:r>
            <w:r w:rsidRPr="00780408">
              <w:rPr>
                <w:rFonts w:ascii="Arial" w:hAnsi="Arial" w:cs="Arial"/>
                <w:color w:val="000000" w:themeColor="text1"/>
                <w:spacing w:val="-2"/>
                <w:w w:val="105"/>
                <w:sz w:val="16"/>
                <w:szCs w:val="16"/>
              </w:rPr>
              <w:t>ą</w:t>
            </w:r>
            <w:r w:rsidRPr="00780408">
              <w:rPr>
                <w:rFonts w:ascii="Arial" w:hAnsi="Arial" w:cs="Arial"/>
                <w:color w:val="000000" w:themeColor="text1"/>
                <w:spacing w:val="22"/>
                <w:w w:val="105"/>
                <w:sz w:val="16"/>
                <w:szCs w:val="16"/>
              </w:rPr>
              <w:t xml:space="preserve"> </w:t>
            </w:r>
            <w:r w:rsidRPr="00780408">
              <w:rPr>
                <w:rFonts w:ascii="Arial" w:hAnsi="Arial" w:cs="Arial"/>
                <w:color w:val="000000" w:themeColor="text1"/>
                <w:spacing w:val="-1"/>
                <w:w w:val="105"/>
                <w:sz w:val="16"/>
                <w:szCs w:val="16"/>
              </w:rPr>
              <w:t>znajdowa</w:t>
            </w:r>
            <w:r w:rsidRPr="00780408">
              <w:rPr>
                <w:rFonts w:ascii="Arial" w:hAnsi="Arial" w:cs="Arial"/>
                <w:color w:val="000000" w:themeColor="text1"/>
                <w:spacing w:val="-2"/>
                <w:w w:val="105"/>
                <w:sz w:val="16"/>
                <w:szCs w:val="16"/>
              </w:rPr>
              <w:t>ły</w:t>
            </w:r>
            <w:r w:rsidRPr="00780408">
              <w:rPr>
                <w:rFonts w:ascii="Arial" w:hAnsi="Arial" w:cs="Arial"/>
                <w:color w:val="000000" w:themeColor="text1"/>
                <w:spacing w:val="14"/>
                <w:w w:val="105"/>
                <w:sz w:val="16"/>
                <w:szCs w:val="16"/>
              </w:rPr>
              <w:t xml:space="preserve"> </w:t>
            </w:r>
            <w:r w:rsidRPr="00780408">
              <w:rPr>
                <w:rFonts w:ascii="Arial" w:hAnsi="Arial" w:cs="Arial"/>
                <w:color w:val="000000" w:themeColor="text1"/>
                <w:spacing w:val="-2"/>
                <w:w w:val="105"/>
                <w:sz w:val="16"/>
                <w:szCs w:val="16"/>
              </w:rPr>
              <w:t>się</w:t>
            </w:r>
            <w:r w:rsidRPr="00780408">
              <w:rPr>
                <w:rFonts w:ascii="Arial" w:hAnsi="Arial" w:cs="Arial"/>
                <w:color w:val="000000" w:themeColor="text1"/>
                <w:spacing w:val="21"/>
                <w:w w:val="105"/>
                <w:sz w:val="16"/>
                <w:szCs w:val="16"/>
              </w:rPr>
              <w:t xml:space="preserve"> </w:t>
            </w:r>
            <w:r w:rsidRPr="00780408">
              <w:rPr>
                <w:rFonts w:ascii="Arial" w:hAnsi="Arial" w:cs="Arial"/>
                <w:color w:val="000000" w:themeColor="text1"/>
                <w:w w:val="105"/>
                <w:sz w:val="16"/>
                <w:szCs w:val="16"/>
              </w:rPr>
              <w:t>przy</w:t>
            </w:r>
            <w:r w:rsidRPr="00780408">
              <w:rPr>
                <w:rFonts w:ascii="Arial" w:hAnsi="Arial" w:cs="Arial"/>
                <w:color w:val="000000" w:themeColor="text1"/>
                <w:spacing w:val="13"/>
                <w:w w:val="105"/>
                <w:sz w:val="16"/>
                <w:szCs w:val="16"/>
              </w:rPr>
              <w:t xml:space="preserve"> </w:t>
            </w:r>
            <w:r w:rsidRPr="00780408">
              <w:rPr>
                <w:rFonts w:ascii="Arial" w:hAnsi="Arial" w:cs="Arial"/>
                <w:color w:val="000000" w:themeColor="text1"/>
                <w:spacing w:val="-2"/>
                <w:w w:val="105"/>
                <w:sz w:val="16"/>
                <w:szCs w:val="16"/>
              </w:rPr>
              <w:t>dolnej</w:t>
            </w:r>
            <w:r w:rsidRPr="00780408">
              <w:rPr>
                <w:rFonts w:ascii="Arial" w:hAnsi="Arial" w:cs="Arial"/>
                <w:color w:val="000000" w:themeColor="text1"/>
                <w:spacing w:val="14"/>
                <w:w w:val="105"/>
                <w:sz w:val="16"/>
                <w:szCs w:val="16"/>
              </w:rPr>
              <w:t xml:space="preserve"> </w:t>
            </w:r>
            <w:r w:rsidRPr="00780408">
              <w:rPr>
                <w:rFonts w:ascii="Arial" w:hAnsi="Arial" w:cs="Arial"/>
                <w:color w:val="000000" w:themeColor="text1"/>
                <w:spacing w:val="-2"/>
                <w:w w:val="105"/>
                <w:sz w:val="16"/>
                <w:szCs w:val="16"/>
              </w:rPr>
              <w:t>granicy</w:t>
            </w:r>
            <w:r w:rsidRPr="00780408">
              <w:rPr>
                <w:rFonts w:ascii="Arial" w:hAnsi="Arial" w:cs="Arial"/>
                <w:color w:val="000000" w:themeColor="text1"/>
                <w:spacing w:val="12"/>
                <w:w w:val="105"/>
                <w:sz w:val="16"/>
                <w:szCs w:val="16"/>
              </w:rPr>
              <w:t xml:space="preserve"> </w:t>
            </w:r>
            <w:r w:rsidRPr="00780408">
              <w:rPr>
                <w:rFonts w:ascii="Arial" w:hAnsi="Arial" w:cs="Arial"/>
                <w:color w:val="000000" w:themeColor="text1"/>
                <w:spacing w:val="-2"/>
                <w:w w:val="105"/>
                <w:sz w:val="16"/>
                <w:szCs w:val="16"/>
              </w:rPr>
              <w:t>zakresu,</w:t>
            </w:r>
            <w:r w:rsidRPr="00780408">
              <w:rPr>
                <w:rFonts w:ascii="Arial" w:hAnsi="Arial" w:cs="Arial"/>
                <w:color w:val="000000" w:themeColor="text1"/>
                <w:spacing w:val="12"/>
                <w:w w:val="105"/>
                <w:sz w:val="16"/>
                <w:szCs w:val="16"/>
              </w:rPr>
              <w:t xml:space="preserve"> </w:t>
            </w:r>
            <w:r w:rsidRPr="00780408">
              <w:rPr>
                <w:rFonts w:ascii="Arial" w:hAnsi="Arial" w:cs="Arial"/>
                <w:color w:val="000000" w:themeColor="text1"/>
                <w:spacing w:val="-2"/>
                <w:w w:val="105"/>
                <w:sz w:val="16"/>
                <w:szCs w:val="16"/>
              </w:rPr>
              <w:t>gdy</w:t>
            </w:r>
            <w:r w:rsidRPr="00780408">
              <w:rPr>
                <w:rFonts w:ascii="Arial" w:hAnsi="Arial" w:cs="Arial"/>
                <w:color w:val="000000" w:themeColor="text1"/>
                <w:spacing w:val="14"/>
                <w:w w:val="105"/>
                <w:sz w:val="16"/>
                <w:szCs w:val="16"/>
              </w:rPr>
              <w:t xml:space="preserve"> </w:t>
            </w:r>
            <w:r w:rsidRPr="00780408">
              <w:rPr>
                <w:rFonts w:ascii="Arial" w:hAnsi="Arial" w:cs="Arial"/>
                <w:color w:val="000000" w:themeColor="text1"/>
                <w:spacing w:val="-2"/>
                <w:w w:val="105"/>
                <w:sz w:val="16"/>
                <w:szCs w:val="16"/>
              </w:rPr>
              <w:t>emisje</w:t>
            </w:r>
            <w:r w:rsidRPr="00780408">
              <w:rPr>
                <w:rFonts w:ascii="Arial" w:hAnsi="Arial" w:cs="Arial"/>
                <w:color w:val="000000" w:themeColor="text1"/>
                <w:spacing w:val="12"/>
                <w:w w:val="105"/>
                <w:sz w:val="16"/>
                <w:szCs w:val="16"/>
              </w:rPr>
              <w:t xml:space="preserve"> </w:t>
            </w:r>
            <w:r w:rsidRPr="00780408">
              <w:rPr>
                <w:rFonts w:ascii="Arial" w:hAnsi="Arial" w:cs="Arial"/>
                <w:color w:val="000000" w:themeColor="text1"/>
                <w:w w:val="105"/>
                <w:sz w:val="16"/>
                <w:szCs w:val="16"/>
              </w:rPr>
              <w:t>poszczególnych</w:t>
            </w:r>
            <w:r w:rsidRPr="00780408">
              <w:rPr>
                <w:rFonts w:ascii="Arial" w:hAnsi="Arial" w:cs="Arial"/>
                <w:color w:val="000000" w:themeColor="text1"/>
                <w:spacing w:val="12"/>
                <w:w w:val="105"/>
                <w:sz w:val="16"/>
                <w:szCs w:val="16"/>
              </w:rPr>
              <w:t xml:space="preserve"> </w:t>
            </w:r>
            <w:r w:rsidRPr="00780408">
              <w:rPr>
                <w:rFonts w:ascii="Arial" w:hAnsi="Arial" w:cs="Arial"/>
                <w:color w:val="000000" w:themeColor="text1"/>
                <w:spacing w:val="-2"/>
                <w:w w:val="105"/>
                <w:sz w:val="16"/>
                <w:szCs w:val="16"/>
              </w:rPr>
              <w:t>metali</w:t>
            </w:r>
            <w:r w:rsidRPr="00780408">
              <w:rPr>
                <w:rFonts w:ascii="Arial" w:hAnsi="Arial" w:cs="Arial"/>
                <w:color w:val="000000" w:themeColor="text1"/>
                <w:spacing w:val="26"/>
                <w:w w:val="102"/>
                <w:sz w:val="16"/>
                <w:szCs w:val="16"/>
              </w:rPr>
              <w:t xml:space="preserve"> </w:t>
            </w:r>
            <w:r w:rsidRPr="00780408">
              <w:rPr>
                <w:rFonts w:ascii="Arial" w:hAnsi="Arial" w:cs="Arial"/>
                <w:color w:val="000000" w:themeColor="text1"/>
                <w:spacing w:val="-1"/>
                <w:w w:val="105"/>
                <w:sz w:val="16"/>
                <w:szCs w:val="16"/>
              </w:rPr>
              <w:t>przekrocz</w:t>
            </w:r>
            <w:r w:rsidRPr="00780408">
              <w:rPr>
                <w:rFonts w:ascii="Arial" w:hAnsi="Arial" w:cs="Arial"/>
                <w:color w:val="000000" w:themeColor="text1"/>
                <w:spacing w:val="-2"/>
                <w:w w:val="105"/>
                <w:sz w:val="16"/>
                <w:szCs w:val="16"/>
              </w:rPr>
              <w:t>ą</w:t>
            </w:r>
            <w:r w:rsidRPr="00780408">
              <w:rPr>
                <w:rFonts w:ascii="Arial" w:hAnsi="Arial" w:cs="Arial"/>
                <w:color w:val="000000" w:themeColor="text1"/>
                <w:spacing w:val="13"/>
                <w:w w:val="105"/>
                <w:sz w:val="16"/>
                <w:szCs w:val="16"/>
              </w:rPr>
              <w:t xml:space="preserve"> </w:t>
            </w:r>
            <w:r w:rsidRPr="00780408">
              <w:rPr>
                <w:rFonts w:ascii="Arial" w:hAnsi="Arial" w:cs="Arial"/>
                <w:color w:val="000000" w:themeColor="text1"/>
                <w:spacing w:val="-1"/>
                <w:w w:val="105"/>
                <w:sz w:val="16"/>
                <w:szCs w:val="16"/>
              </w:rPr>
              <w:t>nast</w:t>
            </w:r>
            <w:r w:rsidRPr="00780408">
              <w:rPr>
                <w:rFonts w:ascii="Arial" w:hAnsi="Arial" w:cs="Arial"/>
                <w:color w:val="000000" w:themeColor="text1"/>
                <w:spacing w:val="-2"/>
                <w:w w:val="105"/>
                <w:sz w:val="16"/>
                <w:szCs w:val="16"/>
              </w:rPr>
              <w:t>ę</w:t>
            </w:r>
            <w:r w:rsidRPr="00780408">
              <w:rPr>
                <w:rFonts w:ascii="Arial" w:hAnsi="Arial" w:cs="Arial"/>
                <w:color w:val="000000" w:themeColor="text1"/>
                <w:spacing w:val="-1"/>
                <w:w w:val="105"/>
                <w:sz w:val="16"/>
                <w:szCs w:val="16"/>
              </w:rPr>
              <w:t>puj</w:t>
            </w:r>
            <w:r w:rsidRPr="00780408">
              <w:rPr>
                <w:rFonts w:ascii="Arial" w:hAnsi="Arial" w:cs="Arial"/>
                <w:color w:val="000000" w:themeColor="text1"/>
                <w:spacing w:val="-2"/>
                <w:w w:val="105"/>
                <w:sz w:val="16"/>
                <w:szCs w:val="16"/>
              </w:rPr>
              <w:t>ące</w:t>
            </w:r>
            <w:r w:rsidRPr="00780408">
              <w:rPr>
                <w:rFonts w:ascii="Arial" w:hAnsi="Arial" w:cs="Arial"/>
                <w:color w:val="000000" w:themeColor="text1"/>
                <w:spacing w:val="5"/>
                <w:w w:val="105"/>
                <w:sz w:val="16"/>
                <w:szCs w:val="16"/>
              </w:rPr>
              <w:t xml:space="preserve"> </w:t>
            </w:r>
            <w:r w:rsidRPr="00780408">
              <w:rPr>
                <w:rFonts w:ascii="Arial" w:hAnsi="Arial" w:cs="Arial"/>
                <w:color w:val="000000" w:themeColor="text1"/>
                <w:w w:val="105"/>
                <w:sz w:val="16"/>
                <w:szCs w:val="16"/>
              </w:rPr>
              <w:t>poziomy:</w:t>
            </w:r>
            <w:r w:rsidRPr="00780408">
              <w:rPr>
                <w:rFonts w:ascii="Arial" w:hAnsi="Arial" w:cs="Arial"/>
                <w:color w:val="000000" w:themeColor="text1"/>
                <w:spacing w:val="4"/>
                <w:w w:val="105"/>
                <w:sz w:val="16"/>
                <w:szCs w:val="16"/>
              </w:rPr>
              <w:t xml:space="preserve"> </w:t>
            </w:r>
            <w:r w:rsidRPr="00780408">
              <w:rPr>
                <w:rFonts w:ascii="Arial" w:hAnsi="Arial" w:cs="Arial"/>
                <w:color w:val="000000" w:themeColor="text1"/>
                <w:w w:val="105"/>
                <w:sz w:val="16"/>
                <w:szCs w:val="16"/>
              </w:rPr>
              <w:t>1</w:t>
            </w:r>
            <w:r w:rsidRPr="00780408">
              <w:rPr>
                <w:rFonts w:ascii="Arial" w:hAnsi="Arial" w:cs="Arial"/>
                <w:color w:val="000000" w:themeColor="text1"/>
                <w:spacing w:val="-5"/>
                <w:w w:val="105"/>
                <w:sz w:val="16"/>
                <w:szCs w:val="16"/>
              </w:rPr>
              <w:t xml:space="preserve"> </w:t>
            </w:r>
            <w:r w:rsidRPr="00780408">
              <w:rPr>
                <w:rFonts w:ascii="Arial" w:hAnsi="Arial" w:cs="Arial"/>
                <w:color w:val="000000" w:themeColor="text1"/>
                <w:spacing w:val="-1"/>
                <w:w w:val="105"/>
                <w:sz w:val="16"/>
                <w:szCs w:val="16"/>
              </w:rPr>
              <w:t>mg/Nm</w:t>
            </w:r>
            <w:r w:rsidRPr="00780408">
              <w:rPr>
                <w:rFonts w:ascii="Arial" w:hAnsi="Arial" w:cs="Arial"/>
                <w:color w:val="000000" w:themeColor="text1"/>
                <w:spacing w:val="-1"/>
                <w:w w:val="105"/>
                <w:sz w:val="16"/>
                <w:szCs w:val="16"/>
                <w:vertAlign w:val="superscript"/>
              </w:rPr>
              <w:t>3</w:t>
            </w:r>
            <w:r w:rsidRPr="00780408">
              <w:rPr>
                <w:rFonts w:ascii="Arial" w:hAnsi="Arial" w:cs="Arial"/>
                <w:color w:val="000000" w:themeColor="text1"/>
                <w:spacing w:val="-1"/>
                <w:w w:val="105"/>
                <w:sz w:val="16"/>
                <w:szCs w:val="16"/>
              </w:rPr>
              <w:t xml:space="preserve"> </w:t>
            </w:r>
            <w:r w:rsidRPr="00780408">
              <w:rPr>
                <w:rFonts w:ascii="Arial" w:hAnsi="Arial" w:cs="Arial"/>
                <w:color w:val="000000" w:themeColor="text1"/>
                <w:w w:val="105"/>
                <w:sz w:val="16"/>
                <w:szCs w:val="16"/>
              </w:rPr>
              <w:t>w</w:t>
            </w:r>
            <w:r w:rsidRPr="00780408">
              <w:rPr>
                <w:rFonts w:ascii="Arial" w:hAnsi="Arial" w:cs="Arial"/>
                <w:color w:val="000000" w:themeColor="text1"/>
                <w:spacing w:val="45"/>
                <w:w w:val="105"/>
                <w:sz w:val="16"/>
                <w:szCs w:val="16"/>
              </w:rPr>
              <w:t xml:space="preserve"> </w:t>
            </w:r>
            <w:r w:rsidRPr="00780408">
              <w:rPr>
                <w:rFonts w:ascii="Arial" w:hAnsi="Arial" w:cs="Arial"/>
                <w:color w:val="000000" w:themeColor="text1"/>
                <w:w w:val="105"/>
                <w:sz w:val="16"/>
                <w:szCs w:val="16"/>
              </w:rPr>
              <w:t>przypadku</w:t>
            </w:r>
            <w:r w:rsidRPr="00780408">
              <w:rPr>
                <w:rFonts w:ascii="Arial" w:hAnsi="Arial" w:cs="Arial"/>
                <w:color w:val="000000" w:themeColor="text1"/>
                <w:spacing w:val="3"/>
                <w:w w:val="105"/>
                <w:sz w:val="16"/>
                <w:szCs w:val="16"/>
              </w:rPr>
              <w:t xml:space="preserve"> </w:t>
            </w:r>
            <w:r w:rsidRPr="00780408">
              <w:rPr>
                <w:rFonts w:ascii="Arial" w:hAnsi="Arial" w:cs="Arial"/>
                <w:color w:val="000000" w:themeColor="text1"/>
                <w:spacing w:val="-2"/>
                <w:w w:val="105"/>
                <w:sz w:val="16"/>
                <w:szCs w:val="16"/>
              </w:rPr>
              <w:t>miedzi,</w:t>
            </w:r>
            <w:r w:rsidRPr="00780408">
              <w:rPr>
                <w:rFonts w:ascii="Arial" w:hAnsi="Arial" w:cs="Arial"/>
                <w:color w:val="000000" w:themeColor="text1"/>
                <w:spacing w:val="6"/>
                <w:w w:val="105"/>
                <w:sz w:val="16"/>
                <w:szCs w:val="16"/>
              </w:rPr>
              <w:t xml:space="preserve"> </w:t>
            </w:r>
            <w:r w:rsidRPr="00780408">
              <w:rPr>
                <w:rFonts w:ascii="Arial" w:hAnsi="Arial" w:cs="Arial"/>
                <w:color w:val="000000" w:themeColor="text1"/>
                <w:w w:val="105"/>
                <w:sz w:val="16"/>
                <w:szCs w:val="16"/>
              </w:rPr>
              <w:t>1</w:t>
            </w:r>
            <w:r w:rsidRPr="00780408">
              <w:rPr>
                <w:rFonts w:ascii="Arial" w:hAnsi="Arial" w:cs="Arial"/>
                <w:color w:val="000000" w:themeColor="text1"/>
                <w:spacing w:val="-6"/>
                <w:w w:val="105"/>
                <w:sz w:val="16"/>
                <w:szCs w:val="16"/>
              </w:rPr>
              <w:t xml:space="preserve"> </w:t>
            </w:r>
            <w:r w:rsidRPr="00780408">
              <w:rPr>
                <w:rFonts w:ascii="Arial" w:hAnsi="Arial" w:cs="Arial"/>
                <w:color w:val="000000" w:themeColor="text1"/>
                <w:spacing w:val="-1"/>
                <w:w w:val="105"/>
                <w:sz w:val="16"/>
                <w:szCs w:val="16"/>
              </w:rPr>
              <w:t>mg/Nm</w:t>
            </w:r>
            <w:r w:rsidRPr="00780408">
              <w:rPr>
                <w:rFonts w:ascii="Arial" w:hAnsi="Arial" w:cs="Arial"/>
                <w:color w:val="000000" w:themeColor="text1"/>
                <w:spacing w:val="-1"/>
                <w:w w:val="105"/>
                <w:sz w:val="16"/>
                <w:szCs w:val="16"/>
                <w:vertAlign w:val="superscript"/>
              </w:rPr>
              <w:t>3</w:t>
            </w:r>
            <w:r w:rsidRPr="00780408">
              <w:rPr>
                <w:rFonts w:ascii="Arial" w:hAnsi="Arial" w:cs="Arial"/>
                <w:color w:val="000000" w:themeColor="text1"/>
                <w:spacing w:val="20"/>
                <w:w w:val="105"/>
                <w:position w:val="6"/>
                <w:sz w:val="16"/>
                <w:szCs w:val="16"/>
              </w:rPr>
              <w:t xml:space="preserve"> </w:t>
            </w:r>
            <w:r w:rsidRPr="00780408">
              <w:rPr>
                <w:rFonts w:ascii="Arial" w:hAnsi="Arial" w:cs="Arial"/>
                <w:color w:val="000000" w:themeColor="text1"/>
                <w:w w:val="105"/>
                <w:sz w:val="16"/>
                <w:szCs w:val="16"/>
              </w:rPr>
              <w:t>w przypadku</w:t>
            </w:r>
            <w:r w:rsidRPr="00780408">
              <w:rPr>
                <w:rFonts w:ascii="Arial" w:hAnsi="Arial" w:cs="Arial"/>
                <w:color w:val="000000" w:themeColor="text1"/>
                <w:spacing w:val="2"/>
                <w:w w:val="105"/>
                <w:sz w:val="16"/>
                <w:szCs w:val="16"/>
              </w:rPr>
              <w:t xml:space="preserve"> </w:t>
            </w:r>
            <w:r w:rsidRPr="00780408">
              <w:rPr>
                <w:rFonts w:ascii="Arial" w:hAnsi="Arial" w:cs="Arial"/>
                <w:color w:val="000000" w:themeColor="text1"/>
                <w:w w:val="105"/>
                <w:sz w:val="16"/>
                <w:szCs w:val="16"/>
              </w:rPr>
              <w:t>antymonu,</w:t>
            </w:r>
            <w:r w:rsidRPr="00780408">
              <w:rPr>
                <w:rFonts w:ascii="Arial" w:hAnsi="Arial" w:cs="Arial"/>
                <w:color w:val="000000" w:themeColor="text1"/>
                <w:spacing w:val="5"/>
                <w:w w:val="105"/>
                <w:sz w:val="16"/>
                <w:szCs w:val="16"/>
              </w:rPr>
              <w:t xml:space="preserve"> </w:t>
            </w:r>
            <w:r w:rsidRPr="00780408">
              <w:rPr>
                <w:rFonts w:ascii="Arial" w:hAnsi="Arial" w:cs="Arial"/>
                <w:color w:val="000000" w:themeColor="text1"/>
                <w:spacing w:val="-1"/>
                <w:w w:val="105"/>
                <w:sz w:val="16"/>
                <w:szCs w:val="16"/>
              </w:rPr>
              <w:t>0,05</w:t>
            </w:r>
            <w:r w:rsidRPr="00780408">
              <w:rPr>
                <w:rFonts w:ascii="Arial" w:hAnsi="Arial" w:cs="Arial"/>
                <w:color w:val="000000" w:themeColor="text1"/>
                <w:spacing w:val="-7"/>
                <w:w w:val="105"/>
                <w:sz w:val="16"/>
                <w:szCs w:val="16"/>
              </w:rPr>
              <w:t xml:space="preserve"> </w:t>
            </w:r>
            <w:r w:rsidRPr="00780408">
              <w:rPr>
                <w:rFonts w:ascii="Arial" w:hAnsi="Arial" w:cs="Arial"/>
                <w:color w:val="000000" w:themeColor="text1"/>
                <w:spacing w:val="-1"/>
                <w:w w:val="105"/>
                <w:sz w:val="16"/>
                <w:szCs w:val="16"/>
              </w:rPr>
              <w:t>mg/Nm</w:t>
            </w:r>
            <w:r w:rsidRPr="00780408">
              <w:rPr>
                <w:rFonts w:ascii="Arial" w:hAnsi="Arial" w:cs="Arial"/>
                <w:color w:val="000000" w:themeColor="text1"/>
                <w:spacing w:val="-1"/>
                <w:w w:val="105"/>
                <w:sz w:val="16"/>
                <w:szCs w:val="16"/>
                <w:vertAlign w:val="superscript"/>
              </w:rPr>
              <w:t>3</w:t>
            </w:r>
            <w:r w:rsidRPr="00780408">
              <w:rPr>
                <w:rFonts w:ascii="Arial" w:hAnsi="Arial" w:cs="Arial"/>
                <w:color w:val="000000" w:themeColor="text1"/>
                <w:spacing w:val="41"/>
                <w:w w:val="119"/>
                <w:position w:val="6"/>
                <w:sz w:val="16"/>
                <w:szCs w:val="16"/>
              </w:rPr>
              <w:t xml:space="preserve"> </w:t>
            </w:r>
            <w:r w:rsidRPr="00780408">
              <w:rPr>
                <w:rFonts w:ascii="Arial" w:hAnsi="Arial" w:cs="Arial"/>
                <w:color w:val="000000" w:themeColor="text1"/>
                <w:w w:val="105"/>
                <w:sz w:val="16"/>
                <w:szCs w:val="16"/>
              </w:rPr>
              <w:t>w przypadku</w:t>
            </w:r>
            <w:r w:rsidRPr="00780408">
              <w:rPr>
                <w:rFonts w:ascii="Arial" w:hAnsi="Arial" w:cs="Arial"/>
                <w:color w:val="000000" w:themeColor="text1"/>
                <w:spacing w:val="15"/>
                <w:w w:val="105"/>
                <w:sz w:val="16"/>
                <w:szCs w:val="16"/>
              </w:rPr>
              <w:t xml:space="preserve"> </w:t>
            </w:r>
            <w:r w:rsidRPr="00780408">
              <w:rPr>
                <w:rFonts w:ascii="Arial" w:hAnsi="Arial" w:cs="Arial"/>
                <w:color w:val="000000" w:themeColor="text1"/>
                <w:w w:val="105"/>
                <w:sz w:val="16"/>
                <w:szCs w:val="16"/>
              </w:rPr>
              <w:t>arsenu,</w:t>
            </w:r>
            <w:r w:rsidRPr="00780408">
              <w:rPr>
                <w:rFonts w:ascii="Arial" w:hAnsi="Arial" w:cs="Arial"/>
                <w:color w:val="000000" w:themeColor="text1"/>
                <w:spacing w:val="17"/>
                <w:w w:val="105"/>
                <w:sz w:val="16"/>
                <w:szCs w:val="16"/>
              </w:rPr>
              <w:t xml:space="preserve"> </w:t>
            </w:r>
            <w:r w:rsidRPr="00780408">
              <w:rPr>
                <w:rFonts w:ascii="Arial" w:hAnsi="Arial" w:cs="Arial"/>
                <w:color w:val="000000" w:themeColor="text1"/>
                <w:spacing w:val="-1"/>
                <w:w w:val="105"/>
                <w:sz w:val="16"/>
                <w:szCs w:val="16"/>
              </w:rPr>
              <w:t>0,05</w:t>
            </w:r>
            <w:r w:rsidRPr="00780408">
              <w:rPr>
                <w:rFonts w:ascii="Arial" w:hAnsi="Arial" w:cs="Arial"/>
                <w:color w:val="000000" w:themeColor="text1"/>
                <w:spacing w:val="-6"/>
                <w:w w:val="105"/>
                <w:sz w:val="16"/>
                <w:szCs w:val="16"/>
              </w:rPr>
              <w:t xml:space="preserve"> </w:t>
            </w:r>
            <w:r w:rsidRPr="00780408">
              <w:rPr>
                <w:rFonts w:ascii="Arial" w:hAnsi="Arial" w:cs="Arial"/>
                <w:color w:val="000000" w:themeColor="text1"/>
                <w:spacing w:val="-1"/>
                <w:w w:val="105"/>
                <w:sz w:val="16"/>
                <w:szCs w:val="16"/>
              </w:rPr>
              <w:t>mg/Nm</w:t>
            </w:r>
            <w:r w:rsidRPr="00780408">
              <w:rPr>
                <w:rFonts w:ascii="Arial" w:hAnsi="Arial" w:cs="Arial"/>
                <w:color w:val="000000" w:themeColor="text1"/>
                <w:spacing w:val="-1"/>
                <w:w w:val="105"/>
                <w:sz w:val="16"/>
                <w:szCs w:val="16"/>
                <w:vertAlign w:val="superscript"/>
              </w:rPr>
              <w:t>3</w:t>
            </w:r>
            <w:r w:rsidRPr="00780408">
              <w:rPr>
                <w:rFonts w:ascii="Arial" w:hAnsi="Arial" w:cs="Arial"/>
                <w:color w:val="000000" w:themeColor="text1"/>
                <w:spacing w:val="2"/>
                <w:w w:val="105"/>
                <w:position w:val="6"/>
                <w:sz w:val="16"/>
                <w:szCs w:val="16"/>
              </w:rPr>
              <w:t xml:space="preserve"> </w:t>
            </w:r>
            <w:r w:rsidRPr="00780408">
              <w:rPr>
                <w:rFonts w:ascii="Arial" w:hAnsi="Arial" w:cs="Arial"/>
                <w:color w:val="000000" w:themeColor="text1"/>
                <w:w w:val="105"/>
                <w:sz w:val="16"/>
                <w:szCs w:val="16"/>
              </w:rPr>
              <w:t>w przypadku</w:t>
            </w:r>
            <w:r w:rsidRPr="00780408">
              <w:rPr>
                <w:rFonts w:ascii="Arial" w:hAnsi="Arial" w:cs="Arial"/>
                <w:color w:val="000000" w:themeColor="text1"/>
                <w:spacing w:val="16"/>
                <w:w w:val="105"/>
                <w:sz w:val="16"/>
                <w:szCs w:val="16"/>
              </w:rPr>
              <w:t xml:space="preserve"> </w:t>
            </w:r>
            <w:r w:rsidRPr="00780408">
              <w:rPr>
                <w:rFonts w:ascii="Arial" w:hAnsi="Arial" w:cs="Arial"/>
                <w:color w:val="000000" w:themeColor="text1"/>
                <w:spacing w:val="-1"/>
                <w:w w:val="105"/>
                <w:sz w:val="16"/>
                <w:szCs w:val="16"/>
              </w:rPr>
              <w:t>kadmu.</w:t>
            </w:r>
          </w:p>
          <w:p w14:paraId="6F4CBD40" w14:textId="77777777" w:rsidR="004427B7" w:rsidRPr="00780408" w:rsidRDefault="004427B7" w:rsidP="009B7419">
            <w:pPr>
              <w:widowControl w:val="0"/>
              <w:numPr>
                <w:ilvl w:val="0"/>
                <w:numId w:val="73"/>
              </w:numPr>
              <w:tabs>
                <w:tab w:val="left" w:pos="171"/>
              </w:tabs>
              <w:ind w:left="242" w:right="74" w:hanging="226"/>
              <w:jc w:val="both"/>
              <w:rPr>
                <w:rFonts w:ascii="Arial" w:eastAsia="PMingLiU" w:hAnsi="Arial" w:cs="Arial"/>
                <w:color w:val="000000" w:themeColor="text1"/>
                <w:sz w:val="22"/>
                <w:szCs w:val="22"/>
              </w:rPr>
            </w:pPr>
            <w:r w:rsidRPr="00780408">
              <w:rPr>
                <w:rFonts w:ascii="Arial" w:hAnsi="Arial" w:cs="Arial"/>
                <w:color w:val="000000" w:themeColor="text1"/>
                <w:spacing w:val="-2"/>
                <w:w w:val="105"/>
                <w:sz w:val="16"/>
                <w:szCs w:val="16"/>
              </w:rPr>
              <w:t>Ś</w:t>
            </w:r>
            <w:r w:rsidRPr="00780408">
              <w:rPr>
                <w:rFonts w:ascii="Arial" w:hAnsi="Arial" w:cs="Arial"/>
                <w:color w:val="000000" w:themeColor="text1"/>
                <w:spacing w:val="-1"/>
                <w:w w:val="105"/>
                <w:sz w:val="16"/>
                <w:szCs w:val="16"/>
              </w:rPr>
              <w:t>rednia</w:t>
            </w:r>
            <w:r w:rsidRPr="00780408">
              <w:rPr>
                <w:rFonts w:ascii="Arial" w:hAnsi="Arial" w:cs="Arial"/>
                <w:color w:val="000000" w:themeColor="text1"/>
                <w:spacing w:val="10"/>
                <w:w w:val="105"/>
                <w:sz w:val="16"/>
                <w:szCs w:val="16"/>
              </w:rPr>
              <w:t xml:space="preserve"> </w:t>
            </w:r>
            <w:r w:rsidRPr="00780408">
              <w:rPr>
                <w:rFonts w:ascii="Arial" w:hAnsi="Arial" w:cs="Arial"/>
                <w:color w:val="000000" w:themeColor="text1"/>
                <w:w w:val="105"/>
                <w:sz w:val="16"/>
                <w:szCs w:val="16"/>
              </w:rPr>
              <w:t>z</w:t>
            </w:r>
            <w:r w:rsidRPr="00780408">
              <w:rPr>
                <w:rFonts w:ascii="Arial" w:hAnsi="Arial" w:cs="Arial"/>
                <w:color w:val="000000" w:themeColor="text1"/>
                <w:spacing w:val="3"/>
                <w:w w:val="105"/>
                <w:sz w:val="16"/>
                <w:szCs w:val="16"/>
              </w:rPr>
              <w:t xml:space="preserve"> </w:t>
            </w:r>
            <w:r w:rsidRPr="00780408">
              <w:rPr>
                <w:rFonts w:ascii="Arial" w:hAnsi="Arial" w:cs="Arial"/>
                <w:color w:val="000000" w:themeColor="text1"/>
                <w:w w:val="105"/>
                <w:sz w:val="16"/>
                <w:szCs w:val="16"/>
              </w:rPr>
              <w:t>okresu</w:t>
            </w:r>
            <w:r w:rsidRPr="00780408">
              <w:rPr>
                <w:rFonts w:ascii="Arial" w:hAnsi="Arial" w:cs="Arial"/>
                <w:color w:val="000000" w:themeColor="text1"/>
                <w:spacing w:val="9"/>
                <w:w w:val="105"/>
                <w:sz w:val="16"/>
                <w:szCs w:val="16"/>
              </w:rPr>
              <w:t xml:space="preserve"> </w:t>
            </w:r>
            <w:r w:rsidRPr="00780408">
              <w:rPr>
                <w:rFonts w:ascii="Arial" w:hAnsi="Arial" w:cs="Arial"/>
                <w:color w:val="000000" w:themeColor="text1"/>
                <w:w w:val="105"/>
                <w:sz w:val="16"/>
                <w:szCs w:val="16"/>
              </w:rPr>
              <w:t>pobierania</w:t>
            </w:r>
            <w:r w:rsidRPr="00780408">
              <w:rPr>
                <w:rFonts w:ascii="Arial" w:hAnsi="Arial" w:cs="Arial"/>
                <w:color w:val="000000" w:themeColor="text1"/>
                <w:spacing w:val="8"/>
                <w:w w:val="105"/>
                <w:sz w:val="16"/>
                <w:szCs w:val="16"/>
              </w:rPr>
              <w:t xml:space="preserve"> </w:t>
            </w:r>
            <w:r w:rsidRPr="00780408">
              <w:rPr>
                <w:rFonts w:ascii="Arial" w:hAnsi="Arial" w:cs="Arial"/>
                <w:color w:val="000000" w:themeColor="text1"/>
                <w:w w:val="105"/>
                <w:sz w:val="16"/>
                <w:szCs w:val="16"/>
              </w:rPr>
              <w:t>próbek.</w:t>
            </w:r>
          </w:p>
        </w:tc>
        <w:tc>
          <w:tcPr>
            <w:tcW w:w="4104" w:type="dxa"/>
            <w:vMerge/>
          </w:tcPr>
          <w:p w14:paraId="6E053EBA" w14:textId="77777777" w:rsidR="004427B7" w:rsidRPr="00780408" w:rsidRDefault="004427B7" w:rsidP="0016207B">
            <w:pPr>
              <w:widowControl w:val="0"/>
              <w:tabs>
                <w:tab w:val="left" w:pos="171"/>
              </w:tabs>
              <w:spacing w:before="31"/>
              <w:ind w:left="16"/>
              <w:rPr>
                <w:rFonts w:ascii="Arial" w:hAnsi="Arial" w:cs="Arial"/>
                <w:color w:val="000000" w:themeColor="text1"/>
                <w:spacing w:val="-2"/>
                <w:w w:val="105"/>
                <w:sz w:val="22"/>
                <w:szCs w:val="22"/>
              </w:rPr>
            </w:pPr>
          </w:p>
        </w:tc>
      </w:tr>
    </w:tbl>
    <w:p w14:paraId="0AC2488C" w14:textId="72D63607" w:rsidR="004427B7" w:rsidRPr="00780408" w:rsidRDefault="004427B7" w:rsidP="004427B7">
      <w:pPr>
        <w:jc w:val="both"/>
        <w:rPr>
          <w:rFonts w:ascii="Arial" w:hAnsi="Arial" w:cs="Arial"/>
          <w:b/>
          <w:color w:val="000000" w:themeColor="text1"/>
          <w:sz w:val="22"/>
          <w:szCs w:val="22"/>
        </w:rPr>
      </w:pPr>
      <w:r w:rsidRPr="00780408">
        <w:rPr>
          <w:rFonts w:ascii="Arial" w:hAnsi="Arial" w:cs="Arial"/>
          <w:b/>
          <w:color w:val="000000" w:themeColor="text1"/>
          <w:sz w:val="22"/>
          <w:szCs w:val="22"/>
        </w:rPr>
        <w:t>- BAT10</w:t>
      </w:r>
    </w:p>
    <w:p w14:paraId="5A65C912" w14:textId="1EE38C7A" w:rsidR="004427B7" w:rsidRPr="00780408" w:rsidRDefault="004427B7" w:rsidP="004427B7">
      <w:pPr>
        <w:jc w:val="both"/>
        <w:rPr>
          <w:rFonts w:ascii="Arial" w:hAnsi="Arial" w:cs="Arial"/>
          <w:color w:val="000000" w:themeColor="text1"/>
          <w:spacing w:val="-1"/>
          <w:w w:val="105"/>
          <w:sz w:val="22"/>
          <w:szCs w:val="22"/>
        </w:rPr>
      </w:pPr>
      <w:r w:rsidRPr="00780408">
        <w:rPr>
          <w:rFonts w:ascii="Arial" w:hAnsi="Arial" w:cs="Arial"/>
          <w:color w:val="000000" w:themeColor="text1"/>
          <w:w w:val="105"/>
          <w:sz w:val="22"/>
          <w:szCs w:val="22"/>
        </w:rPr>
        <w:t>W</w:t>
      </w:r>
      <w:r w:rsidRPr="00780408">
        <w:rPr>
          <w:rFonts w:ascii="Arial" w:hAnsi="Arial" w:cs="Arial"/>
          <w:color w:val="000000" w:themeColor="text1"/>
          <w:spacing w:val="23"/>
          <w:w w:val="105"/>
          <w:sz w:val="22"/>
          <w:szCs w:val="22"/>
        </w:rPr>
        <w:t xml:space="preserve"> </w:t>
      </w:r>
      <w:r w:rsidRPr="00780408">
        <w:rPr>
          <w:rFonts w:ascii="Arial" w:hAnsi="Arial" w:cs="Arial"/>
          <w:color w:val="000000" w:themeColor="text1"/>
          <w:spacing w:val="-1"/>
          <w:w w:val="105"/>
          <w:sz w:val="22"/>
          <w:szCs w:val="22"/>
        </w:rPr>
        <w:t>ramach</w:t>
      </w:r>
      <w:r w:rsidRPr="00780408">
        <w:rPr>
          <w:rFonts w:ascii="Arial" w:hAnsi="Arial" w:cs="Arial"/>
          <w:color w:val="000000" w:themeColor="text1"/>
          <w:spacing w:val="19"/>
          <w:w w:val="105"/>
          <w:sz w:val="22"/>
          <w:szCs w:val="22"/>
        </w:rPr>
        <w:t xml:space="preserve"> </w:t>
      </w:r>
      <w:r w:rsidRPr="00780408">
        <w:rPr>
          <w:rFonts w:ascii="Arial" w:hAnsi="Arial" w:cs="Arial"/>
          <w:color w:val="000000" w:themeColor="text1"/>
          <w:w w:val="105"/>
          <w:sz w:val="22"/>
          <w:szCs w:val="22"/>
        </w:rPr>
        <w:t>BAT</w:t>
      </w:r>
      <w:r w:rsidRPr="00780408">
        <w:rPr>
          <w:rFonts w:ascii="Arial" w:hAnsi="Arial" w:cs="Arial"/>
          <w:color w:val="000000" w:themeColor="text1"/>
          <w:spacing w:val="20"/>
          <w:w w:val="105"/>
          <w:sz w:val="22"/>
          <w:szCs w:val="22"/>
        </w:rPr>
        <w:t xml:space="preserve"> </w:t>
      </w:r>
      <w:r w:rsidRPr="00780408">
        <w:rPr>
          <w:rFonts w:ascii="Arial" w:hAnsi="Arial" w:cs="Arial"/>
          <w:color w:val="000000" w:themeColor="text1"/>
          <w:spacing w:val="-2"/>
          <w:w w:val="105"/>
          <w:sz w:val="22"/>
          <w:szCs w:val="22"/>
        </w:rPr>
        <w:t>należy</w:t>
      </w:r>
      <w:r w:rsidRPr="00780408">
        <w:rPr>
          <w:rFonts w:ascii="Arial" w:hAnsi="Arial" w:cs="Arial"/>
          <w:color w:val="000000" w:themeColor="text1"/>
          <w:spacing w:val="20"/>
          <w:w w:val="105"/>
          <w:sz w:val="22"/>
          <w:szCs w:val="22"/>
        </w:rPr>
        <w:t xml:space="preserve"> </w:t>
      </w:r>
      <w:r w:rsidRPr="00780408">
        <w:rPr>
          <w:rFonts w:ascii="Arial" w:hAnsi="Arial" w:cs="Arial"/>
          <w:color w:val="000000" w:themeColor="text1"/>
          <w:spacing w:val="-1"/>
          <w:w w:val="105"/>
          <w:sz w:val="22"/>
          <w:szCs w:val="22"/>
        </w:rPr>
        <w:t>monitorowa</w:t>
      </w:r>
      <w:r w:rsidRPr="00780408">
        <w:rPr>
          <w:rFonts w:ascii="Arial" w:hAnsi="Arial" w:cs="Arial"/>
          <w:color w:val="000000" w:themeColor="text1"/>
          <w:spacing w:val="-2"/>
          <w:w w:val="105"/>
          <w:sz w:val="22"/>
          <w:szCs w:val="22"/>
        </w:rPr>
        <w:t>ć</w:t>
      </w:r>
      <w:r w:rsidRPr="00780408">
        <w:rPr>
          <w:rFonts w:ascii="Arial" w:hAnsi="Arial" w:cs="Arial"/>
          <w:color w:val="000000" w:themeColor="text1"/>
          <w:spacing w:val="29"/>
          <w:w w:val="105"/>
          <w:sz w:val="22"/>
          <w:szCs w:val="22"/>
        </w:rPr>
        <w:t xml:space="preserve"> </w:t>
      </w:r>
      <w:r w:rsidRPr="00780408">
        <w:rPr>
          <w:rFonts w:ascii="Arial" w:hAnsi="Arial" w:cs="Arial"/>
          <w:color w:val="000000" w:themeColor="text1"/>
          <w:spacing w:val="-2"/>
          <w:w w:val="105"/>
          <w:sz w:val="22"/>
          <w:szCs w:val="22"/>
        </w:rPr>
        <w:t>emisje</w:t>
      </w:r>
      <w:r w:rsidRPr="00780408">
        <w:rPr>
          <w:rFonts w:ascii="Arial" w:hAnsi="Arial" w:cs="Arial"/>
          <w:color w:val="000000" w:themeColor="text1"/>
          <w:spacing w:val="19"/>
          <w:w w:val="105"/>
          <w:sz w:val="22"/>
          <w:szCs w:val="22"/>
        </w:rPr>
        <w:t xml:space="preserve"> </w:t>
      </w:r>
      <w:r w:rsidRPr="00780408">
        <w:rPr>
          <w:rFonts w:ascii="Arial" w:hAnsi="Arial" w:cs="Arial"/>
          <w:color w:val="000000" w:themeColor="text1"/>
          <w:w w:val="105"/>
          <w:sz w:val="22"/>
          <w:szCs w:val="22"/>
        </w:rPr>
        <w:t>z</w:t>
      </w:r>
      <w:r w:rsidRPr="00780408">
        <w:rPr>
          <w:rFonts w:ascii="Arial" w:hAnsi="Arial" w:cs="Arial"/>
          <w:color w:val="000000" w:themeColor="text1"/>
          <w:spacing w:val="15"/>
          <w:w w:val="105"/>
          <w:sz w:val="22"/>
          <w:szCs w:val="22"/>
        </w:rPr>
        <w:t xml:space="preserve"> </w:t>
      </w:r>
      <w:r w:rsidRPr="00780408">
        <w:rPr>
          <w:rFonts w:ascii="Arial" w:hAnsi="Arial" w:cs="Arial"/>
          <w:color w:val="000000" w:themeColor="text1"/>
          <w:spacing w:val="-1"/>
          <w:w w:val="105"/>
          <w:sz w:val="22"/>
          <w:szCs w:val="22"/>
        </w:rPr>
        <w:t>kominów</w:t>
      </w:r>
      <w:r w:rsidRPr="00780408">
        <w:rPr>
          <w:rFonts w:ascii="Arial" w:hAnsi="Arial" w:cs="Arial"/>
          <w:color w:val="000000" w:themeColor="text1"/>
          <w:spacing w:val="22"/>
          <w:w w:val="105"/>
          <w:sz w:val="22"/>
          <w:szCs w:val="22"/>
        </w:rPr>
        <w:t xml:space="preserve"> </w:t>
      </w:r>
      <w:r w:rsidRPr="00780408">
        <w:rPr>
          <w:rFonts w:ascii="Arial" w:hAnsi="Arial" w:cs="Arial"/>
          <w:color w:val="000000" w:themeColor="text1"/>
          <w:spacing w:val="-1"/>
          <w:w w:val="105"/>
          <w:sz w:val="22"/>
          <w:szCs w:val="22"/>
        </w:rPr>
        <w:t>do</w:t>
      </w:r>
      <w:r w:rsidRPr="00780408">
        <w:rPr>
          <w:rFonts w:ascii="Arial" w:hAnsi="Arial" w:cs="Arial"/>
          <w:color w:val="000000" w:themeColor="text1"/>
          <w:spacing w:val="22"/>
          <w:w w:val="105"/>
          <w:sz w:val="22"/>
          <w:szCs w:val="22"/>
        </w:rPr>
        <w:t xml:space="preserve"> </w:t>
      </w:r>
      <w:r w:rsidRPr="00780408">
        <w:rPr>
          <w:rFonts w:ascii="Arial" w:hAnsi="Arial" w:cs="Arial"/>
          <w:color w:val="000000" w:themeColor="text1"/>
          <w:w w:val="105"/>
          <w:sz w:val="22"/>
          <w:szCs w:val="22"/>
        </w:rPr>
        <w:t>powietrza</w:t>
      </w:r>
      <w:r w:rsidRPr="00780408">
        <w:rPr>
          <w:rFonts w:ascii="Arial" w:hAnsi="Arial" w:cs="Arial"/>
          <w:color w:val="000000" w:themeColor="text1"/>
          <w:spacing w:val="17"/>
          <w:w w:val="105"/>
          <w:sz w:val="22"/>
          <w:szCs w:val="22"/>
        </w:rPr>
        <w:t xml:space="preserve">, </w:t>
      </w:r>
      <w:r w:rsidRPr="00780408">
        <w:rPr>
          <w:rFonts w:ascii="Arial" w:hAnsi="Arial" w:cs="Arial"/>
          <w:color w:val="000000" w:themeColor="text1"/>
          <w:spacing w:val="-1"/>
          <w:w w:val="105"/>
          <w:sz w:val="22"/>
          <w:szCs w:val="22"/>
        </w:rPr>
        <w:t>co</w:t>
      </w:r>
      <w:r w:rsidRPr="00780408">
        <w:rPr>
          <w:rFonts w:ascii="Arial" w:hAnsi="Arial" w:cs="Arial"/>
          <w:color w:val="000000" w:themeColor="text1"/>
          <w:spacing w:val="20"/>
          <w:w w:val="105"/>
          <w:sz w:val="22"/>
          <w:szCs w:val="22"/>
        </w:rPr>
        <w:t xml:space="preserve"> </w:t>
      </w:r>
      <w:r w:rsidRPr="00780408">
        <w:rPr>
          <w:rFonts w:ascii="Arial" w:hAnsi="Arial" w:cs="Arial"/>
          <w:color w:val="000000" w:themeColor="text1"/>
          <w:spacing w:val="-1"/>
          <w:w w:val="105"/>
          <w:sz w:val="22"/>
          <w:szCs w:val="22"/>
        </w:rPr>
        <w:t>najmniej</w:t>
      </w:r>
      <w:r w:rsidRPr="00780408">
        <w:rPr>
          <w:rFonts w:ascii="Arial" w:hAnsi="Arial" w:cs="Arial"/>
          <w:color w:val="000000" w:themeColor="text1"/>
          <w:spacing w:val="20"/>
          <w:w w:val="105"/>
          <w:sz w:val="22"/>
          <w:szCs w:val="22"/>
        </w:rPr>
        <w:t xml:space="preserve"> </w:t>
      </w:r>
      <w:r w:rsidRPr="00780408">
        <w:rPr>
          <w:rFonts w:ascii="Arial" w:hAnsi="Arial" w:cs="Arial"/>
          <w:color w:val="000000" w:themeColor="text1"/>
          <w:w w:val="105"/>
          <w:sz w:val="22"/>
          <w:szCs w:val="22"/>
        </w:rPr>
        <w:t>z</w:t>
      </w:r>
      <w:r w:rsidRPr="00780408">
        <w:rPr>
          <w:rFonts w:ascii="Arial" w:hAnsi="Arial" w:cs="Arial"/>
          <w:color w:val="000000" w:themeColor="text1"/>
          <w:spacing w:val="14"/>
          <w:w w:val="105"/>
          <w:sz w:val="22"/>
          <w:szCs w:val="22"/>
        </w:rPr>
        <w:t xml:space="preserve"> </w:t>
      </w:r>
      <w:r w:rsidRPr="00780408">
        <w:rPr>
          <w:rFonts w:ascii="Arial" w:hAnsi="Arial" w:cs="Arial"/>
          <w:color w:val="000000" w:themeColor="text1"/>
          <w:spacing w:val="-1"/>
          <w:w w:val="105"/>
          <w:sz w:val="22"/>
          <w:szCs w:val="22"/>
        </w:rPr>
        <w:t>podan</w:t>
      </w:r>
      <w:r w:rsidRPr="00780408">
        <w:rPr>
          <w:rFonts w:ascii="Arial" w:hAnsi="Arial" w:cs="Arial"/>
          <w:color w:val="000000" w:themeColor="text1"/>
          <w:spacing w:val="-2"/>
          <w:w w:val="105"/>
          <w:sz w:val="22"/>
          <w:szCs w:val="22"/>
        </w:rPr>
        <w:t>ą</w:t>
      </w:r>
      <w:r w:rsidRPr="00780408">
        <w:rPr>
          <w:rFonts w:ascii="Arial" w:hAnsi="Arial" w:cs="Arial"/>
          <w:color w:val="000000" w:themeColor="text1"/>
          <w:spacing w:val="35"/>
          <w:w w:val="87"/>
          <w:sz w:val="22"/>
          <w:szCs w:val="22"/>
        </w:rPr>
        <w:t xml:space="preserve"> </w:t>
      </w:r>
      <w:r w:rsidRPr="00780408">
        <w:rPr>
          <w:rFonts w:ascii="Arial" w:hAnsi="Arial" w:cs="Arial"/>
          <w:color w:val="000000" w:themeColor="text1"/>
          <w:spacing w:val="-1"/>
          <w:w w:val="105"/>
          <w:sz w:val="22"/>
          <w:szCs w:val="22"/>
        </w:rPr>
        <w:t>poni</w:t>
      </w:r>
      <w:r w:rsidRPr="00780408">
        <w:rPr>
          <w:rFonts w:ascii="Arial" w:hAnsi="Arial" w:cs="Arial"/>
          <w:color w:val="000000" w:themeColor="text1"/>
          <w:spacing w:val="-2"/>
          <w:w w:val="105"/>
          <w:sz w:val="22"/>
          <w:szCs w:val="22"/>
        </w:rPr>
        <w:t>żej</w:t>
      </w:r>
      <w:r w:rsidRPr="00780408">
        <w:rPr>
          <w:rFonts w:ascii="Arial" w:hAnsi="Arial" w:cs="Arial"/>
          <w:color w:val="000000" w:themeColor="text1"/>
          <w:spacing w:val="1"/>
          <w:w w:val="105"/>
          <w:sz w:val="22"/>
          <w:szCs w:val="22"/>
        </w:rPr>
        <w:t xml:space="preserve"> </w:t>
      </w:r>
      <w:r w:rsidRPr="00780408">
        <w:rPr>
          <w:rFonts w:ascii="Arial" w:hAnsi="Arial" w:cs="Arial"/>
          <w:color w:val="000000" w:themeColor="text1"/>
          <w:spacing w:val="-1"/>
          <w:w w:val="105"/>
          <w:sz w:val="22"/>
          <w:szCs w:val="22"/>
        </w:rPr>
        <w:t>cz</w:t>
      </w:r>
      <w:r w:rsidRPr="00780408">
        <w:rPr>
          <w:rFonts w:ascii="Arial" w:hAnsi="Arial" w:cs="Arial"/>
          <w:color w:val="000000" w:themeColor="text1"/>
          <w:spacing w:val="-2"/>
          <w:w w:val="105"/>
          <w:sz w:val="22"/>
          <w:szCs w:val="22"/>
        </w:rPr>
        <w:t>ę</w:t>
      </w:r>
      <w:r w:rsidRPr="00780408">
        <w:rPr>
          <w:rFonts w:ascii="Arial" w:hAnsi="Arial" w:cs="Arial"/>
          <w:color w:val="000000" w:themeColor="text1"/>
          <w:spacing w:val="-1"/>
          <w:w w:val="105"/>
          <w:sz w:val="22"/>
          <w:szCs w:val="22"/>
        </w:rPr>
        <w:t>stotliwo</w:t>
      </w:r>
      <w:r w:rsidRPr="00780408">
        <w:rPr>
          <w:rFonts w:ascii="Arial" w:hAnsi="Arial" w:cs="Arial"/>
          <w:color w:val="000000" w:themeColor="text1"/>
          <w:spacing w:val="-2"/>
          <w:w w:val="105"/>
          <w:sz w:val="22"/>
          <w:szCs w:val="22"/>
        </w:rPr>
        <w:t>ścią</w:t>
      </w:r>
      <w:r w:rsidRPr="00780408">
        <w:rPr>
          <w:rFonts w:ascii="Arial" w:hAnsi="Arial" w:cs="Arial"/>
          <w:color w:val="000000" w:themeColor="text1"/>
          <w:spacing w:val="9"/>
          <w:w w:val="105"/>
          <w:sz w:val="22"/>
          <w:szCs w:val="22"/>
        </w:rPr>
        <w:t xml:space="preserve"> </w:t>
      </w:r>
      <w:r w:rsidRPr="00780408">
        <w:rPr>
          <w:rFonts w:ascii="Arial" w:hAnsi="Arial" w:cs="Arial"/>
          <w:color w:val="000000" w:themeColor="text1"/>
          <w:w w:val="105"/>
          <w:sz w:val="22"/>
          <w:szCs w:val="22"/>
        </w:rPr>
        <w:t>i</w:t>
      </w:r>
      <w:r w:rsidRPr="00780408">
        <w:rPr>
          <w:rFonts w:ascii="Arial" w:hAnsi="Arial" w:cs="Arial"/>
          <w:color w:val="000000" w:themeColor="text1"/>
          <w:spacing w:val="42"/>
          <w:w w:val="105"/>
          <w:sz w:val="22"/>
          <w:szCs w:val="22"/>
        </w:rPr>
        <w:t xml:space="preserve"> </w:t>
      </w:r>
      <w:r w:rsidRPr="00780408">
        <w:rPr>
          <w:rFonts w:ascii="Arial" w:hAnsi="Arial" w:cs="Arial"/>
          <w:color w:val="000000" w:themeColor="text1"/>
          <w:spacing w:val="-1"/>
          <w:w w:val="105"/>
          <w:sz w:val="22"/>
          <w:szCs w:val="22"/>
        </w:rPr>
        <w:t>zgodnie</w:t>
      </w:r>
      <w:r w:rsidRPr="00780408">
        <w:rPr>
          <w:rFonts w:ascii="Arial" w:hAnsi="Arial" w:cs="Arial"/>
          <w:color w:val="000000" w:themeColor="text1"/>
          <w:spacing w:val="3"/>
          <w:w w:val="105"/>
          <w:sz w:val="22"/>
          <w:szCs w:val="22"/>
        </w:rPr>
        <w:t xml:space="preserve"> </w:t>
      </w:r>
      <w:r w:rsidRPr="00780408">
        <w:rPr>
          <w:rFonts w:ascii="Arial" w:hAnsi="Arial" w:cs="Arial"/>
          <w:color w:val="000000" w:themeColor="text1"/>
          <w:w w:val="105"/>
          <w:sz w:val="22"/>
          <w:szCs w:val="22"/>
        </w:rPr>
        <w:t>z</w:t>
      </w:r>
      <w:r w:rsidRPr="00780408">
        <w:rPr>
          <w:rFonts w:ascii="Arial" w:hAnsi="Arial" w:cs="Arial"/>
          <w:color w:val="000000" w:themeColor="text1"/>
          <w:spacing w:val="40"/>
          <w:w w:val="105"/>
          <w:sz w:val="22"/>
          <w:szCs w:val="22"/>
        </w:rPr>
        <w:t xml:space="preserve"> </w:t>
      </w:r>
      <w:r w:rsidRPr="00780408">
        <w:rPr>
          <w:rFonts w:ascii="Arial" w:hAnsi="Arial" w:cs="Arial"/>
          <w:color w:val="000000" w:themeColor="text1"/>
          <w:spacing w:val="-1"/>
          <w:w w:val="105"/>
          <w:sz w:val="22"/>
          <w:szCs w:val="22"/>
        </w:rPr>
        <w:t>normami</w:t>
      </w:r>
      <w:r w:rsidRPr="00780408">
        <w:rPr>
          <w:rFonts w:ascii="Arial" w:hAnsi="Arial" w:cs="Arial"/>
          <w:color w:val="000000" w:themeColor="text1"/>
          <w:spacing w:val="4"/>
          <w:w w:val="105"/>
          <w:sz w:val="22"/>
          <w:szCs w:val="22"/>
        </w:rPr>
        <w:t xml:space="preserve"> </w:t>
      </w:r>
      <w:r w:rsidRPr="00780408">
        <w:rPr>
          <w:rFonts w:ascii="Arial" w:hAnsi="Arial" w:cs="Arial"/>
          <w:color w:val="000000" w:themeColor="text1"/>
          <w:spacing w:val="-2"/>
          <w:w w:val="105"/>
          <w:sz w:val="22"/>
          <w:szCs w:val="22"/>
        </w:rPr>
        <w:t>EN.</w:t>
      </w:r>
      <w:r w:rsidRPr="00780408">
        <w:rPr>
          <w:rFonts w:ascii="Arial" w:hAnsi="Arial" w:cs="Arial"/>
          <w:color w:val="000000" w:themeColor="text1"/>
          <w:spacing w:val="2"/>
          <w:w w:val="105"/>
          <w:sz w:val="22"/>
          <w:szCs w:val="22"/>
        </w:rPr>
        <w:t xml:space="preserve"> </w:t>
      </w:r>
      <w:r w:rsidRPr="00780408">
        <w:rPr>
          <w:rFonts w:ascii="Arial" w:hAnsi="Arial" w:cs="Arial"/>
          <w:color w:val="000000" w:themeColor="text1"/>
          <w:spacing w:val="-2"/>
          <w:w w:val="105"/>
          <w:sz w:val="22"/>
          <w:szCs w:val="22"/>
        </w:rPr>
        <w:t>Jeżeli</w:t>
      </w:r>
      <w:r w:rsidRPr="00780408">
        <w:rPr>
          <w:rFonts w:ascii="Arial" w:hAnsi="Arial" w:cs="Arial"/>
          <w:color w:val="000000" w:themeColor="text1"/>
          <w:spacing w:val="2"/>
          <w:w w:val="105"/>
          <w:sz w:val="22"/>
          <w:szCs w:val="22"/>
        </w:rPr>
        <w:t xml:space="preserve"> </w:t>
      </w:r>
      <w:r w:rsidRPr="00780408">
        <w:rPr>
          <w:rFonts w:ascii="Arial" w:hAnsi="Arial" w:cs="Arial"/>
          <w:color w:val="000000" w:themeColor="text1"/>
          <w:spacing w:val="-1"/>
          <w:w w:val="105"/>
          <w:sz w:val="22"/>
          <w:szCs w:val="22"/>
        </w:rPr>
        <w:t>normy</w:t>
      </w:r>
      <w:r w:rsidRPr="00780408">
        <w:rPr>
          <w:rFonts w:ascii="Arial" w:hAnsi="Arial" w:cs="Arial"/>
          <w:color w:val="000000" w:themeColor="text1"/>
          <w:spacing w:val="3"/>
          <w:w w:val="105"/>
          <w:sz w:val="22"/>
          <w:szCs w:val="22"/>
        </w:rPr>
        <w:t xml:space="preserve"> </w:t>
      </w:r>
      <w:r w:rsidRPr="00780408">
        <w:rPr>
          <w:rFonts w:ascii="Arial" w:hAnsi="Arial" w:cs="Arial"/>
          <w:color w:val="000000" w:themeColor="text1"/>
          <w:spacing w:val="-2"/>
          <w:w w:val="105"/>
          <w:sz w:val="22"/>
          <w:szCs w:val="22"/>
        </w:rPr>
        <w:t>EN</w:t>
      </w:r>
      <w:r w:rsidRPr="00780408">
        <w:rPr>
          <w:rFonts w:ascii="Arial" w:hAnsi="Arial" w:cs="Arial"/>
          <w:color w:val="000000" w:themeColor="text1"/>
          <w:spacing w:val="3"/>
          <w:w w:val="105"/>
          <w:sz w:val="22"/>
          <w:szCs w:val="22"/>
        </w:rPr>
        <w:t xml:space="preserve"> </w:t>
      </w:r>
      <w:r w:rsidRPr="00780408">
        <w:rPr>
          <w:rFonts w:ascii="Arial" w:hAnsi="Arial" w:cs="Arial"/>
          <w:color w:val="000000" w:themeColor="text1"/>
          <w:spacing w:val="-2"/>
          <w:w w:val="105"/>
          <w:sz w:val="22"/>
          <w:szCs w:val="22"/>
        </w:rPr>
        <w:t>nie</w:t>
      </w:r>
      <w:r w:rsidRPr="00780408">
        <w:rPr>
          <w:rFonts w:ascii="Arial" w:hAnsi="Arial" w:cs="Arial"/>
          <w:color w:val="000000" w:themeColor="text1"/>
          <w:spacing w:val="3"/>
          <w:w w:val="105"/>
          <w:sz w:val="22"/>
          <w:szCs w:val="22"/>
        </w:rPr>
        <w:t xml:space="preserve"> </w:t>
      </w:r>
      <w:r w:rsidRPr="00780408">
        <w:rPr>
          <w:rFonts w:ascii="Arial" w:hAnsi="Arial" w:cs="Arial"/>
          <w:color w:val="000000" w:themeColor="text1"/>
          <w:w w:val="105"/>
          <w:sz w:val="22"/>
          <w:szCs w:val="22"/>
        </w:rPr>
        <w:t>są</w:t>
      </w:r>
      <w:r w:rsidRPr="00780408">
        <w:rPr>
          <w:rFonts w:ascii="Arial" w:hAnsi="Arial" w:cs="Arial"/>
          <w:color w:val="000000" w:themeColor="text1"/>
          <w:spacing w:val="10"/>
          <w:w w:val="105"/>
          <w:sz w:val="22"/>
          <w:szCs w:val="22"/>
        </w:rPr>
        <w:t xml:space="preserve"> </w:t>
      </w:r>
      <w:r w:rsidRPr="00780408">
        <w:rPr>
          <w:rFonts w:ascii="Arial" w:hAnsi="Arial" w:cs="Arial"/>
          <w:color w:val="000000" w:themeColor="text1"/>
          <w:spacing w:val="-1"/>
          <w:w w:val="105"/>
          <w:sz w:val="22"/>
          <w:szCs w:val="22"/>
        </w:rPr>
        <w:t>dost</w:t>
      </w:r>
      <w:r w:rsidRPr="00780408">
        <w:rPr>
          <w:rFonts w:ascii="Arial" w:hAnsi="Arial" w:cs="Arial"/>
          <w:color w:val="000000" w:themeColor="text1"/>
          <w:spacing w:val="-2"/>
          <w:w w:val="105"/>
          <w:sz w:val="22"/>
          <w:szCs w:val="22"/>
        </w:rPr>
        <w:t>ę</w:t>
      </w:r>
      <w:r w:rsidRPr="00780408">
        <w:rPr>
          <w:rFonts w:ascii="Arial" w:hAnsi="Arial" w:cs="Arial"/>
          <w:color w:val="000000" w:themeColor="text1"/>
          <w:spacing w:val="-1"/>
          <w:w w:val="105"/>
          <w:sz w:val="22"/>
          <w:szCs w:val="22"/>
        </w:rPr>
        <w:t>pne,</w:t>
      </w:r>
      <w:r w:rsidRPr="00780408">
        <w:rPr>
          <w:rFonts w:ascii="Arial" w:hAnsi="Arial" w:cs="Arial"/>
          <w:color w:val="000000" w:themeColor="text1"/>
          <w:spacing w:val="1"/>
          <w:w w:val="105"/>
          <w:sz w:val="22"/>
          <w:szCs w:val="22"/>
        </w:rPr>
        <w:t xml:space="preserve"> </w:t>
      </w:r>
      <w:r w:rsidR="00AB4827">
        <w:rPr>
          <w:rFonts w:ascii="Arial" w:hAnsi="Arial" w:cs="Arial"/>
          <w:color w:val="000000" w:themeColor="text1"/>
          <w:spacing w:val="1"/>
          <w:w w:val="105"/>
          <w:sz w:val="22"/>
          <w:szCs w:val="22"/>
        </w:rPr>
        <w:br/>
      </w:r>
      <w:r w:rsidRPr="00780408">
        <w:rPr>
          <w:rFonts w:ascii="Arial" w:hAnsi="Arial" w:cs="Arial"/>
          <w:color w:val="000000" w:themeColor="text1"/>
          <w:w w:val="105"/>
          <w:sz w:val="22"/>
          <w:szCs w:val="22"/>
        </w:rPr>
        <w:t>w</w:t>
      </w:r>
      <w:r w:rsidRPr="00780408">
        <w:rPr>
          <w:rFonts w:ascii="Arial" w:hAnsi="Arial" w:cs="Arial"/>
          <w:color w:val="000000" w:themeColor="text1"/>
          <w:spacing w:val="41"/>
          <w:w w:val="105"/>
          <w:sz w:val="22"/>
          <w:szCs w:val="22"/>
        </w:rPr>
        <w:t xml:space="preserve"> </w:t>
      </w:r>
      <w:r w:rsidRPr="00780408">
        <w:rPr>
          <w:rFonts w:ascii="Arial" w:hAnsi="Arial" w:cs="Arial"/>
          <w:color w:val="000000" w:themeColor="text1"/>
          <w:spacing w:val="-1"/>
          <w:w w:val="105"/>
          <w:sz w:val="22"/>
          <w:szCs w:val="22"/>
        </w:rPr>
        <w:t>ramach</w:t>
      </w:r>
      <w:r w:rsidRPr="00780408">
        <w:rPr>
          <w:rFonts w:ascii="Arial" w:hAnsi="Arial" w:cs="Arial"/>
          <w:color w:val="000000" w:themeColor="text1"/>
          <w:w w:val="105"/>
          <w:sz w:val="22"/>
          <w:szCs w:val="22"/>
        </w:rPr>
        <w:t xml:space="preserve"> BAT</w:t>
      </w:r>
      <w:r w:rsidRPr="00780408">
        <w:rPr>
          <w:rFonts w:ascii="Arial" w:hAnsi="Arial" w:cs="Arial"/>
          <w:color w:val="000000" w:themeColor="text1"/>
          <w:spacing w:val="2"/>
          <w:w w:val="105"/>
          <w:sz w:val="22"/>
          <w:szCs w:val="22"/>
        </w:rPr>
        <w:t xml:space="preserve"> </w:t>
      </w:r>
      <w:r w:rsidRPr="00780408">
        <w:rPr>
          <w:rFonts w:ascii="Arial" w:hAnsi="Arial" w:cs="Arial"/>
          <w:color w:val="000000" w:themeColor="text1"/>
          <w:spacing w:val="-2"/>
          <w:w w:val="105"/>
          <w:sz w:val="22"/>
          <w:szCs w:val="22"/>
        </w:rPr>
        <w:t>należy</w:t>
      </w:r>
      <w:r w:rsidRPr="00780408">
        <w:rPr>
          <w:rFonts w:ascii="Arial" w:hAnsi="Arial" w:cs="Arial"/>
          <w:color w:val="000000" w:themeColor="text1"/>
          <w:spacing w:val="53"/>
          <w:w w:val="97"/>
          <w:sz w:val="22"/>
          <w:szCs w:val="22"/>
        </w:rPr>
        <w:t xml:space="preserve"> </w:t>
      </w:r>
      <w:r w:rsidRPr="00780408">
        <w:rPr>
          <w:rFonts w:ascii="Arial" w:hAnsi="Arial" w:cs="Arial"/>
          <w:color w:val="000000" w:themeColor="text1"/>
          <w:spacing w:val="-1"/>
          <w:w w:val="105"/>
          <w:sz w:val="22"/>
          <w:szCs w:val="22"/>
        </w:rPr>
        <w:t>stosowa</w:t>
      </w:r>
      <w:r w:rsidRPr="00780408">
        <w:rPr>
          <w:rFonts w:ascii="Arial" w:hAnsi="Arial" w:cs="Arial"/>
          <w:color w:val="000000" w:themeColor="text1"/>
          <w:spacing w:val="-2"/>
          <w:w w:val="105"/>
          <w:sz w:val="22"/>
          <w:szCs w:val="22"/>
        </w:rPr>
        <w:t>ć</w:t>
      </w:r>
      <w:r w:rsidRPr="00780408">
        <w:rPr>
          <w:rFonts w:ascii="Arial" w:hAnsi="Arial" w:cs="Arial"/>
          <w:color w:val="000000" w:themeColor="text1"/>
          <w:w w:val="105"/>
          <w:sz w:val="22"/>
          <w:szCs w:val="22"/>
        </w:rPr>
        <w:t xml:space="preserve"> </w:t>
      </w:r>
      <w:r w:rsidRPr="00780408">
        <w:rPr>
          <w:rFonts w:ascii="Arial" w:hAnsi="Arial" w:cs="Arial"/>
          <w:color w:val="000000" w:themeColor="text1"/>
          <w:spacing w:val="-1"/>
          <w:w w:val="105"/>
          <w:sz w:val="22"/>
          <w:szCs w:val="22"/>
        </w:rPr>
        <w:t>normy</w:t>
      </w:r>
      <w:r w:rsidRPr="00780408">
        <w:rPr>
          <w:rFonts w:ascii="Arial" w:hAnsi="Arial" w:cs="Arial"/>
          <w:color w:val="000000" w:themeColor="text1"/>
          <w:spacing w:val="41"/>
          <w:w w:val="105"/>
          <w:sz w:val="22"/>
          <w:szCs w:val="22"/>
        </w:rPr>
        <w:t xml:space="preserve"> </w:t>
      </w:r>
      <w:r w:rsidRPr="00780408">
        <w:rPr>
          <w:rFonts w:ascii="Arial" w:hAnsi="Arial" w:cs="Arial"/>
          <w:color w:val="000000" w:themeColor="text1"/>
          <w:spacing w:val="-2"/>
          <w:w w:val="105"/>
          <w:sz w:val="22"/>
          <w:szCs w:val="22"/>
        </w:rPr>
        <w:t>ISO,</w:t>
      </w:r>
      <w:r w:rsidRPr="00780408">
        <w:rPr>
          <w:rFonts w:ascii="Arial" w:hAnsi="Arial" w:cs="Arial"/>
          <w:color w:val="000000" w:themeColor="text1"/>
          <w:spacing w:val="40"/>
          <w:w w:val="105"/>
          <w:sz w:val="22"/>
          <w:szCs w:val="22"/>
        </w:rPr>
        <w:t xml:space="preserve"> </w:t>
      </w:r>
      <w:r w:rsidRPr="00780408">
        <w:rPr>
          <w:rFonts w:ascii="Arial" w:hAnsi="Arial" w:cs="Arial"/>
          <w:color w:val="000000" w:themeColor="text1"/>
          <w:spacing w:val="-1"/>
          <w:w w:val="105"/>
          <w:sz w:val="22"/>
          <w:szCs w:val="22"/>
        </w:rPr>
        <w:t>normy</w:t>
      </w:r>
      <w:r w:rsidRPr="00780408">
        <w:rPr>
          <w:rFonts w:ascii="Arial" w:hAnsi="Arial" w:cs="Arial"/>
          <w:color w:val="000000" w:themeColor="text1"/>
          <w:spacing w:val="40"/>
          <w:w w:val="105"/>
          <w:sz w:val="22"/>
          <w:szCs w:val="22"/>
        </w:rPr>
        <w:t xml:space="preserve"> </w:t>
      </w:r>
      <w:r w:rsidRPr="00780408">
        <w:rPr>
          <w:rFonts w:ascii="Arial" w:hAnsi="Arial" w:cs="Arial"/>
          <w:color w:val="000000" w:themeColor="text1"/>
          <w:spacing w:val="-2"/>
          <w:w w:val="105"/>
          <w:sz w:val="22"/>
          <w:szCs w:val="22"/>
        </w:rPr>
        <w:t>krajowe</w:t>
      </w:r>
      <w:r w:rsidRPr="00780408">
        <w:rPr>
          <w:rFonts w:ascii="Arial" w:hAnsi="Arial" w:cs="Arial"/>
          <w:color w:val="000000" w:themeColor="text1"/>
          <w:spacing w:val="38"/>
          <w:w w:val="105"/>
          <w:sz w:val="22"/>
          <w:szCs w:val="22"/>
        </w:rPr>
        <w:t xml:space="preserve"> </w:t>
      </w:r>
      <w:r w:rsidRPr="00780408">
        <w:rPr>
          <w:rFonts w:ascii="Arial" w:hAnsi="Arial" w:cs="Arial"/>
          <w:color w:val="000000" w:themeColor="text1"/>
          <w:spacing w:val="-1"/>
          <w:w w:val="105"/>
          <w:sz w:val="22"/>
          <w:szCs w:val="22"/>
        </w:rPr>
        <w:t>lub</w:t>
      </w:r>
      <w:r w:rsidRPr="00780408">
        <w:rPr>
          <w:rFonts w:ascii="Arial" w:hAnsi="Arial" w:cs="Arial"/>
          <w:color w:val="000000" w:themeColor="text1"/>
          <w:spacing w:val="40"/>
          <w:w w:val="105"/>
          <w:sz w:val="22"/>
          <w:szCs w:val="22"/>
        </w:rPr>
        <w:t xml:space="preserve"> </w:t>
      </w:r>
      <w:r w:rsidRPr="00780408">
        <w:rPr>
          <w:rFonts w:ascii="Arial" w:hAnsi="Arial" w:cs="Arial"/>
          <w:color w:val="000000" w:themeColor="text1"/>
          <w:spacing w:val="-1"/>
          <w:w w:val="105"/>
          <w:sz w:val="22"/>
          <w:szCs w:val="22"/>
        </w:rPr>
        <w:t>inne</w:t>
      </w:r>
      <w:r w:rsidRPr="00780408">
        <w:rPr>
          <w:rFonts w:ascii="Arial" w:hAnsi="Arial" w:cs="Arial"/>
          <w:color w:val="000000" w:themeColor="text1"/>
          <w:spacing w:val="40"/>
          <w:w w:val="105"/>
          <w:sz w:val="22"/>
          <w:szCs w:val="22"/>
        </w:rPr>
        <w:t xml:space="preserve"> </w:t>
      </w:r>
      <w:r w:rsidRPr="00780408">
        <w:rPr>
          <w:rFonts w:ascii="Arial" w:hAnsi="Arial" w:cs="Arial"/>
          <w:color w:val="000000" w:themeColor="text1"/>
          <w:spacing w:val="-1"/>
          <w:w w:val="105"/>
          <w:sz w:val="22"/>
          <w:szCs w:val="22"/>
        </w:rPr>
        <w:t>mi</w:t>
      </w:r>
      <w:r w:rsidRPr="00780408">
        <w:rPr>
          <w:rFonts w:ascii="Arial" w:hAnsi="Arial" w:cs="Arial"/>
          <w:color w:val="000000" w:themeColor="text1"/>
          <w:spacing w:val="-2"/>
          <w:w w:val="105"/>
          <w:sz w:val="22"/>
          <w:szCs w:val="22"/>
        </w:rPr>
        <w:t>ę</w:t>
      </w:r>
      <w:r w:rsidRPr="00780408">
        <w:rPr>
          <w:rFonts w:ascii="Arial" w:hAnsi="Arial" w:cs="Arial"/>
          <w:color w:val="000000" w:themeColor="text1"/>
          <w:spacing w:val="-1"/>
          <w:w w:val="105"/>
          <w:sz w:val="22"/>
          <w:szCs w:val="22"/>
        </w:rPr>
        <w:t>dzynarodowe</w:t>
      </w:r>
      <w:r w:rsidRPr="00780408">
        <w:rPr>
          <w:rFonts w:ascii="Arial" w:hAnsi="Arial" w:cs="Arial"/>
          <w:color w:val="000000" w:themeColor="text1"/>
          <w:spacing w:val="39"/>
          <w:w w:val="105"/>
          <w:sz w:val="22"/>
          <w:szCs w:val="22"/>
        </w:rPr>
        <w:t xml:space="preserve"> </w:t>
      </w:r>
      <w:r w:rsidRPr="00780408">
        <w:rPr>
          <w:rFonts w:ascii="Arial" w:hAnsi="Arial" w:cs="Arial"/>
          <w:color w:val="000000" w:themeColor="text1"/>
          <w:spacing w:val="-1"/>
          <w:w w:val="105"/>
          <w:sz w:val="22"/>
          <w:szCs w:val="22"/>
        </w:rPr>
        <w:t>normy</w:t>
      </w:r>
      <w:r w:rsidRPr="00780408">
        <w:rPr>
          <w:rFonts w:ascii="Arial" w:hAnsi="Arial" w:cs="Arial"/>
          <w:color w:val="000000" w:themeColor="text1"/>
          <w:spacing w:val="41"/>
          <w:w w:val="105"/>
          <w:sz w:val="22"/>
          <w:szCs w:val="22"/>
        </w:rPr>
        <w:t xml:space="preserve"> </w:t>
      </w:r>
      <w:r w:rsidRPr="00780408">
        <w:rPr>
          <w:rFonts w:ascii="Arial" w:hAnsi="Arial" w:cs="Arial"/>
          <w:color w:val="000000" w:themeColor="text1"/>
          <w:spacing w:val="-3"/>
          <w:w w:val="105"/>
          <w:sz w:val="22"/>
          <w:szCs w:val="22"/>
        </w:rPr>
        <w:t>zapewniające</w:t>
      </w:r>
      <w:r w:rsidRPr="00780408">
        <w:rPr>
          <w:rFonts w:ascii="Arial" w:hAnsi="Arial" w:cs="Arial"/>
          <w:color w:val="000000" w:themeColor="text1"/>
          <w:spacing w:val="40"/>
          <w:w w:val="105"/>
          <w:sz w:val="22"/>
          <w:szCs w:val="22"/>
        </w:rPr>
        <w:t xml:space="preserve"> </w:t>
      </w:r>
      <w:r w:rsidRPr="00780408">
        <w:rPr>
          <w:rFonts w:ascii="Arial" w:hAnsi="Arial" w:cs="Arial"/>
          <w:color w:val="000000" w:themeColor="text1"/>
          <w:spacing w:val="-2"/>
          <w:w w:val="105"/>
          <w:sz w:val="22"/>
          <w:szCs w:val="22"/>
        </w:rPr>
        <w:t>uzyskanie</w:t>
      </w:r>
      <w:r w:rsidRPr="00780408">
        <w:rPr>
          <w:rFonts w:ascii="Arial" w:hAnsi="Arial" w:cs="Arial"/>
          <w:color w:val="000000" w:themeColor="text1"/>
          <w:spacing w:val="39"/>
          <w:w w:val="105"/>
          <w:sz w:val="22"/>
          <w:szCs w:val="22"/>
        </w:rPr>
        <w:t xml:space="preserve"> </w:t>
      </w:r>
      <w:r w:rsidRPr="00780408">
        <w:rPr>
          <w:rFonts w:ascii="Arial" w:hAnsi="Arial" w:cs="Arial"/>
          <w:color w:val="000000" w:themeColor="text1"/>
          <w:spacing w:val="-1"/>
          <w:w w:val="105"/>
          <w:sz w:val="22"/>
          <w:szCs w:val="22"/>
        </w:rPr>
        <w:t>danych</w:t>
      </w:r>
      <w:r w:rsidRPr="00780408">
        <w:rPr>
          <w:rFonts w:ascii="Arial" w:hAnsi="Arial" w:cs="Arial"/>
          <w:color w:val="000000" w:themeColor="text1"/>
          <w:spacing w:val="40"/>
          <w:w w:val="104"/>
          <w:sz w:val="22"/>
          <w:szCs w:val="22"/>
        </w:rPr>
        <w:t xml:space="preserve"> </w:t>
      </w:r>
      <w:r w:rsidRPr="00780408">
        <w:rPr>
          <w:rFonts w:ascii="Arial" w:hAnsi="Arial" w:cs="Arial"/>
          <w:color w:val="000000" w:themeColor="text1"/>
          <w:w w:val="105"/>
          <w:sz w:val="22"/>
          <w:szCs w:val="22"/>
        </w:rPr>
        <w:t>o</w:t>
      </w:r>
      <w:r w:rsidRPr="00780408">
        <w:rPr>
          <w:rFonts w:ascii="Arial" w:hAnsi="Arial" w:cs="Arial"/>
          <w:color w:val="000000" w:themeColor="text1"/>
          <w:spacing w:val="47"/>
          <w:w w:val="105"/>
          <w:sz w:val="22"/>
          <w:szCs w:val="22"/>
        </w:rPr>
        <w:t xml:space="preserve"> </w:t>
      </w:r>
      <w:r w:rsidRPr="00780408">
        <w:rPr>
          <w:rFonts w:ascii="Arial" w:hAnsi="Arial" w:cs="Arial"/>
          <w:color w:val="000000" w:themeColor="text1"/>
          <w:spacing w:val="-1"/>
          <w:w w:val="105"/>
          <w:sz w:val="22"/>
          <w:szCs w:val="22"/>
        </w:rPr>
        <w:t>równorz</w:t>
      </w:r>
      <w:r w:rsidRPr="00780408">
        <w:rPr>
          <w:rFonts w:ascii="Arial" w:hAnsi="Arial" w:cs="Arial"/>
          <w:color w:val="000000" w:themeColor="text1"/>
          <w:spacing w:val="-2"/>
          <w:w w:val="105"/>
          <w:sz w:val="22"/>
          <w:szCs w:val="22"/>
        </w:rPr>
        <w:t>ę</w:t>
      </w:r>
      <w:r w:rsidRPr="00780408">
        <w:rPr>
          <w:rFonts w:ascii="Arial" w:hAnsi="Arial" w:cs="Arial"/>
          <w:color w:val="000000" w:themeColor="text1"/>
          <w:spacing w:val="-1"/>
          <w:w w:val="105"/>
          <w:sz w:val="22"/>
          <w:szCs w:val="22"/>
        </w:rPr>
        <w:t>dnej</w:t>
      </w:r>
      <w:r w:rsidRPr="00780408">
        <w:rPr>
          <w:rFonts w:ascii="Arial" w:hAnsi="Arial" w:cs="Arial"/>
          <w:color w:val="000000" w:themeColor="text1"/>
          <w:spacing w:val="8"/>
          <w:w w:val="105"/>
          <w:sz w:val="22"/>
          <w:szCs w:val="22"/>
        </w:rPr>
        <w:t xml:space="preserve"> </w:t>
      </w:r>
      <w:r w:rsidRPr="00780408">
        <w:rPr>
          <w:rFonts w:ascii="Arial" w:hAnsi="Arial" w:cs="Arial"/>
          <w:color w:val="000000" w:themeColor="text1"/>
          <w:spacing w:val="-2"/>
          <w:w w:val="105"/>
          <w:sz w:val="22"/>
          <w:szCs w:val="22"/>
        </w:rPr>
        <w:t>jakości</w:t>
      </w:r>
      <w:r w:rsidRPr="00780408">
        <w:rPr>
          <w:rFonts w:ascii="Arial" w:hAnsi="Arial" w:cs="Arial"/>
          <w:color w:val="000000" w:themeColor="text1"/>
          <w:spacing w:val="8"/>
          <w:w w:val="105"/>
          <w:sz w:val="22"/>
          <w:szCs w:val="22"/>
        </w:rPr>
        <w:t xml:space="preserve"> </w:t>
      </w:r>
      <w:r w:rsidRPr="00780408">
        <w:rPr>
          <w:rFonts w:ascii="Arial" w:hAnsi="Arial" w:cs="Arial"/>
          <w:color w:val="000000" w:themeColor="text1"/>
          <w:spacing w:val="-1"/>
          <w:w w:val="105"/>
          <w:sz w:val="22"/>
          <w:szCs w:val="22"/>
        </w:rPr>
        <w:t>naukowej.</w:t>
      </w:r>
      <w:r w:rsidR="00AB4827">
        <w:rPr>
          <w:rFonts w:ascii="Arial" w:hAnsi="Arial" w:cs="Arial"/>
          <w:color w:val="000000" w:themeColor="text1"/>
          <w:spacing w:val="-1"/>
          <w:w w:val="105"/>
          <w:sz w:val="22"/>
          <w:szCs w:val="22"/>
        </w:rPr>
        <w:br/>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559"/>
        <w:gridCol w:w="1843"/>
        <w:gridCol w:w="3119"/>
      </w:tblGrid>
      <w:tr w:rsidR="008D46D1" w:rsidRPr="00780408" w14:paraId="573FFC98" w14:textId="77777777" w:rsidTr="0016207B">
        <w:tc>
          <w:tcPr>
            <w:tcW w:w="5807" w:type="dxa"/>
            <w:gridSpan w:val="3"/>
            <w:shd w:val="clear" w:color="auto" w:fill="auto"/>
            <w:vAlign w:val="center"/>
          </w:tcPr>
          <w:p w14:paraId="0DDFA9CF" w14:textId="77777777" w:rsidR="004427B7" w:rsidRPr="00780408" w:rsidRDefault="004427B7" w:rsidP="0016207B">
            <w:pPr>
              <w:pStyle w:val="TableParagraph"/>
              <w:ind w:left="55" w:right="52"/>
              <w:jc w:val="center"/>
              <w:rPr>
                <w:rFonts w:ascii="Arial" w:hAnsi="Arial" w:cs="Arial"/>
                <w:bCs/>
                <w:color w:val="000000" w:themeColor="text1"/>
              </w:rPr>
            </w:pPr>
            <w:r w:rsidRPr="00780408">
              <w:rPr>
                <w:rFonts w:ascii="Arial" w:hAnsi="Arial" w:cs="Arial"/>
                <w:b/>
                <w:bCs/>
                <w:color w:val="000000" w:themeColor="text1"/>
                <w:spacing w:val="-2"/>
                <w:w w:val="105"/>
                <w:lang w:eastAsia="pl-PL"/>
              </w:rPr>
              <w:t>Zalecenia Konkluzji</w:t>
            </w:r>
          </w:p>
        </w:tc>
        <w:tc>
          <w:tcPr>
            <w:tcW w:w="3119" w:type="dxa"/>
            <w:vMerge w:val="restart"/>
            <w:vAlign w:val="center"/>
          </w:tcPr>
          <w:p w14:paraId="58821DC0" w14:textId="77777777" w:rsidR="004427B7" w:rsidRPr="00780408" w:rsidRDefault="004427B7" w:rsidP="0016207B">
            <w:pPr>
              <w:jc w:val="center"/>
              <w:rPr>
                <w:rFonts w:ascii="Arial" w:hAnsi="Arial" w:cs="Arial"/>
                <w:b/>
                <w:color w:val="000000" w:themeColor="text1"/>
                <w:sz w:val="20"/>
                <w:szCs w:val="20"/>
              </w:rPr>
            </w:pPr>
            <w:r w:rsidRPr="00780408">
              <w:rPr>
                <w:rFonts w:ascii="Arial" w:hAnsi="Arial" w:cs="Arial"/>
                <w:b/>
                <w:color w:val="000000" w:themeColor="text1"/>
                <w:sz w:val="20"/>
                <w:szCs w:val="20"/>
              </w:rPr>
              <w:t>Zakres i planowany sposób monitoringu</w:t>
            </w:r>
          </w:p>
          <w:p w14:paraId="12BC2765" w14:textId="77777777" w:rsidR="004427B7" w:rsidRPr="00780408" w:rsidRDefault="004427B7" w:rsidP="0016207B">
            <w:pPr>
              <w:pStyle w:val="TableParagraph"/>
              <w:ind w:left="55" w:right="52"/>
              <w:jc w:val="center"/>
              <w:rPr>
                <w:rFonts w:ascii="Arial" w:hAnsi="Arial" w:cs="Arial"/>
                <w:bCs/>
                <w:color w:val="000000" w:themeColor="text1"/>
              </w:rPr>
            </w:pPr>
            <w:r w:rsidRPr="00780408">
              <w:rPr>
                <w:rFonts w:ascii="Arial" w:hAnsi="Arial" w:cs="Arial"/>
                <w:b/>
                <w:color w:val="000000" w:themeColor="text1"/>
                <w:sz w:val="20"/>
                <w:szCs w:val="20"/>
              </w:rPr>
              <w:t xml:space="preserve">w Fenix Metals Sp. </w:t>
            </w:r>
            <w:proofErr w:type="spellStart"/>
            <w:r w:rsidRPr="00780408">
              <w:rPr>
                <w:rFonts w:ascii="Arial" w:hAnsi="Arial" w:cs="Arial"/>
                <w:b/>
                <w:color w:val="000000" w:themeColor="text1"/>
                <w:sz w:val="20"/>
                <w:szCs w:val="20"/>
              </w:rPr>
              <w:t>zo.o</w:t>
            </w:r>
            <w:proofErr w:type="spellEnd"/>
            <w:r w:rsidRPr="00780408">
              <w:rPr>
                <w:rFonts w:ascii="Arial" w:hAnsi="Arial" w:cs="Arial"/>
                <w:b/>
                <w:color w:val="000000" w:themeColor="text1"/>
                <w:sz w:val="20"/>
                <w:szCs w:val="20"/>
              </w:rPr>
              <w:t>. – E1.3</w:t>
            </w:r>
          </w:p>
        </w:tc>
      </w:tr>
      <w:tr w:rsidR="008D46D1" w:rsidRPr="00780408" w14:paraId="1A54AC86" w14:textId="77777777" w:rsidTr="0016207B">
        <w:tc>
          <w:tcPr>
            <w:tcW w:w="2405" w:type="dxa"/>
            <w:shd w:val="clear" w:color="auto" w:fill="auto"/>
            <w:vAlign w:val="center"/>
          </w:tcPr>
          <w:p w14:paraId="4CCA482E" w14:textId="77777777" w:rsidR="004427B7" w:rsidRPr="00780408" w:rsidRDefault="004427B7" w:rsidP="0016207B">
            <w:pPr>
              <w:pStyle w:val="TableParagraph"/>
              <w:ind w:left="-37"/>
              <w:jc w:val="center"/>
              <w:rPr>
                <w:rFonts w:ascii="Arial" w:eastAsia="PMingLiU" w:hAnsi="Arial" w:cs="Arial"/>
                <w:bCs/>
                <w:color w:val="000000" w:themeColor="text1"/>
              </w:rPr>
            </w:pPr>
            <w:r w:rsidRPr="00780408">
              <w:rPr>
                <w:rFonts w:ascii="Arial" w:hAnsi="Arial" w:cs="Arial"/>
                <w:bCs/>
                <w:color w:val="000000" w:themeColor="text1"/>
                <w:spacing w:val="-1"/>
              </w:rPr>
              <w:t>Parametr</w:t>
            </w:r>
          </w:p>
        </w:tc>
        <w:tc>
          <w:tcPr>
            <w:tcW w:w="1559" w:type="dxa"/>
            <w:shd w:val="clear" w:color="auto" w:fill="auto"/>
            <w:vAlign w:val="center"/>
          </w:tcPr>
          <w:p w14:paraId="073FFB4F" w14:textId="77777777" w:rsidR="004427B7" w:rsidRPr="00780408" w:rsidRDefault="004427B7" w:rsidP="0016207B">
            <w:pPr>
              <w:pStyle w:val="TableParagraph"/>
              <w:ind w:left="15"/>
              <w:jc w:val="center"/>
              <w:rPr>
                <w:rFonts w:ascii="Arial" w:eastAsia="PMingLiU" w:hAnsi="Arial" w:cs="Arial"/>
                <w:bCs/>
                <w:color w:val="000000" w:themeColor="text1"/>
              </w:rPr>
            </w:pPr>
            <w:r w:rsidRPr="00780408">
              <w:rPr>
                <w:rFonts w:ascii="Arial" w:hAnsi="Arial" w:cs="Arial"/>
                <w:bCs/>
                <w:color w:val="000000" w:themeColor="text1"/>
                <w:w w:val="105"/>
              </w:rPr>
              <w:t>Monitorowanie</w:t>
            </w:r>
            <w:r w:rsidRPr="00780408">
              <w:rPr>
                <w:rFonts w:ascii="Arial" w:hAnsi="Arial" w:cs="Arial"/>
                <w:bCs/>
                <w:color w:val="000000" w:themeColor="text1"/>
                <w:spacing w:val="-4"/>
                <w:w w:val="105"/>
              </w:rPr>
              <w:t xml:space="preserve"> </w:t>
            </w:r>
            <w:r w:rsidRPr="00780408">
              <w:rPr>
                <w:rFonts w:ascii="Arial" w:hAnsi="Arial" w:cs="Arial"/>
                <w:bCs/>
                <w:color w:val="000000" w:themeColor="text1"/>
                <w:spacing w:val="-2"/>
                <w:w w:val="105"/>
              </w:rPr>
              <w:t>zwią</w:t>
            </w:r>
            <w:r w:rsidRPr="00780408">
              <w:rPr>
                <w:rFonts w:ascii="Arial" w:hAnsi="Arial" w:cs="Arial"/>
                <w:bCs/>
                <w:color w:val="000000" w:themeColor="text1"/>
                <w:spacing w:val="-1"/>
                <w:w w:val="105"/>
              </w:rPr>
              <w:t xml:space="preserve">zane </w:t>
            </w:r>
            <w:r w:rsidRPr="00780408">
              <w:rPr>
                <w:rFonts w:ascii="Arial" w:hAnsi="Arial" w:cs="Arial"/>
                <w:bCs/>
                <w:color w:val="000000" w:themeColor="text1"/>
                <w:w w:val="105"/>
              </w:rPr>
              <w:t>z</w:t>
            </w:r>
          </w:p>
        </w:tc>
        <w:tc>
          <w:tcPr>
            <w:tcW w:w="1843" w:type="dxa"/>
            <w:shd w:val="clear" w:color="auto" w:fill="auto"/>
            <w:vAlign w:val="center"/>
          </w:tcPr>
          <w:p w14:paraId="3C98BD12" w14:textId="77777777" w:rsidR="004427B7" w:rsidRPr="00780408" w:rsidRDefault="004427B7" w:rsidP="0016207B">
            <w:pPr>
              <w:pStyle w:val="TableParagraph"/>
              <w:ind w:left="55" w:right="52"/>
              <w:jc w:val="center"/>
              <w:rPr>
                <w:rFonts w:ascii="Arial" w:eastAsia="PMingLiU" w:hAnsi="Arial" w:cs="Arial"/>
                <w:bCs/>
                <w:color w:val="000000" w:themeColor="text1"/>
              </w:rPr>
            </w:pPr>
            <w:r w:rsidRPr="00780408">
              <w:rPr>
                <w:rFonts w:ascii="Arial" w:hAnsi="Arial" w:cs="Arial"/>
                <w:bCs/>
                <w:color w:val="000000" w:themeColor="text1"/>
              </w:rPr>
              <w:t>Minimalna</w:t>
            </w:r>
            <w:r w:rsidRPr="00780408">
              <w:rPr>
                <w:rFonts w:ascii="Arial" w:hAnsi="Arial" w:cs="Arial"/>
                <w:bCs/>
                <w:color w:val="000000" w:themeColor="text1"/>
                <w:spacing w:val="22"/>
              </w:rPr>
              <w:t xml:space="preserve"> </w:t>
            </w:r>
            <w:r w:rsidRPr="00780408">
              <w:rPr>
                <w:rFonts w:ascii="Arial" w:hAnsi="Arial" w:cs="Arial"/>
                <w:bCs/>
                <w:color w:val="000000" w:themeColor="text1"/>
                <w:spacing w:val="-1"/>
              </w:rPr>
              <w:t>cz</w:t>
            </w:r>
            <w:r w:rsidRPr="00780408">
              <w:rPr>
                <w:rFonts w:ascii="Arial" w:hAnsi="Arial" w:cs="Arial"/>
                <w:bCs/>
                <w:color w:val="000000" w:themeColor="text1"/>
                <w:spacing w:val="-2"/>
              </w:rPr>
              <w:t>ę</w:t>
            </w:r>
            <w:r w:rsidRPr="00780408">
              <w:rPr>
                <w:rFonts w:ascii="Arial" w:hAnsi="Arial" w:cs="Arial"/>
                <w:bCs/>
                <w:color w:val="000000" w:themeColor="text1"/>
                <w:spacing w:val="-1"/>
              </w:rPr>
              <w:t>stotliwo</w:t>
            </w:r>
            <w:r w:rsidRPr="00780408">
              <w:rPr>
                <w:rFonts w:ascii="Arial" w:hAnsi="Arial" w:cs="Arial"/>
                <w:bCs/>
                <w:color w:val="000000" w:themeColor="text1"/>
                <w:spacing w:val="-2"/>
              </w:rPr>
              <w:t>ść</w:t>
            </w:r>
            <w:r w:rsidRPr="00780408">
              <w:rPr>
                <w:rFonts w:ascii="Arial" w:hAnsi="Arial" w:cs="Arial"/>
                <w:bCs/>
                <w:color w:val="000000" w:themeColor="text1"/>
              </w:rPr>
              <w:t xml:space="preserve"> </w:t>
            </w:r>
            <w:r w:rsidRPr="00780408">
              <w:rPr>
                <w:rFonts w:ascii="Arial" w:hAnsi="Arial" w:cs="Arial"/>
                <w:bCs/>
                <w:color w:val="000000" w:themeColor="text1"/>
                <w:spacing w:val="21"/>
              </w:rPr>
              <w:t xml:space="preserve"> </w:t>
            </w:r>
            <w:r w:rsidRPr="00780408">
              <w:rPr>
                <w:rFonts w:ascii="Arial" w:hAnsi="Arial" w:cs="Arial"/>
                <w:bCs/>
                <w:color w:val="000000" w:themeColor="text1"/>
                <w:spacing w:val="-1"/>
              </w:rPr>
              <w:t>monitorowania</w:t>
            </w:r>
          </w:p>
        </w:tc>
        <w:tc>
          <w:tcPr>
            <w:tcW w:w="3119" w:type="dxa"/>
            <w:vMerge/>
            <w:vAlign w:val="center"/>
          </w:tcPr>
          <w:p w14:paraId="4A9A3E4B" w14:textId="77777777" w:rsidR="004427B7" w:rsidRPr="00780408" w:rsidRDefault="004427B7" w:rsidP="0016207B">
            <w:pPr>
              <w:pStyle w:val="TableParagraph"/>
              <w:ind w:left="55" w:right="52"/>
              <w:jc w:val="center"/>
              <w:rPr>
                <w:rFonts w:ascii="Arial" w:hAnsi="Arial" w:cs="Arial"/>
                <w:bCs/>
                <w:color w:val="000000" w:themeColor="text1"/>
              </w:rPr>
            </w:pPr>
          </w:p>
        </w:tc>
      </w:tr>
      <w:tr w:rsidR="00780408" w:rsidRPr="00780408" w14:paraId="2CD8DF37" w14:textId="77777777" w:rsidTr="0016207B">
        <w:trPr>
          <w:trHeight w:val="484"/>
        </w:trPr>
        <w:tc>
          <w:tcPr>
            <w:tcW w:w="2405" w:type="dxa"/>
            <w:shd w:val="clear" w:color="auto" w:fill="auto"/>
            <w:vAlign w:val="center"/>
          </w:tcPr>
          <w:p w14:paraId="3D6B4C06" w14:textId="77777777" w:rsidR="00780408" w:rsidRPr="00780408" w:rsidRDefault="00780408" w:rsidP="0016207B">
            <w:pPr>
              <w:pStyle w:val="TableParagraph"/>
              <w:ind w:left="-37"/>
              <w:jc w:val="center"/>
              <w:rPr>
                <w:rFonts w:ascii="Arial" w:eastAsia="PMingLiU" w:hAnsi="Arial" w:cs="Arial"/>
                <w:color w:val="000000" w:themeColor="text1"/>
              </w:rPr>
            </w:pPr>
            <w:r w:rsidRPr="00780408">
              <w:rPr>
                <w:rFonts w:ascii="Arial" w:hAnsi="Arial" w:cs="Arial"/>
                <w:color w:val="000000" w:themeColor="text1"/>
                <w:spacing w:val="-2"/>
              </w:rPr>
              <w:t>Pył</w:t>
            </w:r>
            <w:r w:rsidRPr="00780408">
              <w:rPr>
                <w:rFonts w:ascii="Arial" w:hAnsi="Arial" w:cs="Arial"/>
                <w:color w:val="000000" w:themeColor="text1"/>
                <w:spacing w:val="-26"/>
              </w:rPr>
              <w:t xml:space="preserve"> </w:t>
            </w:r>
            <w:r w:rsidRPr="00780408">
              <w:rPr>
                <w:rFonts w:ascii="Arial" w:hAnsi="Arial" w:cs="Arial"/>
                <w:color w:val="000000" w:themeColor="text1"/>
                <w:vertAlign w:val="superscript"/>
              </w:rPr>
              <w:t>(</w:t>
            </w:r>
            <w:r w:rsidRPr="00780408">
              <w:rPr>
                <w:rFonts w:ascii="Arial" w:hAnsi="Arial" w:cs="Arial"/>
                <w:color w:val="000000" w:themeColor="text1"/>
                <w:position w:val="6"/>
                <w:vertAlign w:val="superscript"/>
              </w:rPr>
              <w:t>2</w:t>
            </w:r>
            <w:r w:rsidRPr="00780408">
              <w:rPr>
                <w:rFonts w:ascii="Arial" w:hAnsi="Arial" w:cs="Arial"/>
                <w:color w:val="000000" w:themeColor="text1"/>
                <w:vertAlign w:val="superscript"/>
              </w:rPr>
              <w:t>)</w:t>
            </w:r>
          </w:p>
        </w:tc>
        <w:tc>
          <w:tcPr>
            <w:tcW w:w="1559" w:type="dxa"/>
            <w:shd w:val="clear" w:color="auto" w:fill="auto"/>
            <w:vAlign w:val="center"/>
          </w:tcPr>
          <w:p w14:paraId="5850569F"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color w:val="000000" w:themeColor="text1"/>
                <w:spacing w:val="-2"/>
                <w:w w:val="95"/>
              </w:rPr>
              <w:t>:</w:t>
            </w:r>
          </w:p>
          <w:p w14:paraId="1D1806CD"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 xml:space="preserve">BAT </w:t>
            </w:r>
            <w:r w:rsidRPr="00780408">
              <w:rPr>
                <w:rFonts w:ascii="Arial" w:hAnsi="Arial" w:cs="Arial"/>
                <w:color w:val="000000" w:themeColor="text1"/>
                <w:spacing w:val="18"/>
              </w:rPr>
              <w:t xml:space="preserve"> </w:t>
            </w:r>
            <w:r w:rsidRPr="00780408">
              <w:rPr>
                <w:rFonts w:ascii="Arial" w:hAnsi="Arial" w:cs="Arial"/>
                <w:color w:val="000000" w:themeColor="text1"/>
              </w:rPr>
              <w:t>97</w:t>
            </w:r>
          </w:p>
        </w:tc>
        <w:tc>
          <w:tcPr>
            <w:tcW w:w="1843" w:type="dxa"/>
            <w:shd w:val="clear" w:color="auto" w:fill="auto"/>
            <w:vAlign w:val="center"/>
          </w:tcPr>
          <w:p w14:paraId="3DC9B5AC"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rPr>
              <w:t>Raz</w:t>
            </w:r>
            <w:r w:rsidRPr="00780408">
              <w:rPr>
                <w:rFonts w:ascii="Arial" w:hAnsi="Arial" w:cs="Arial"/>
                <w:color w:val="000000" w:themeColor="text1"/>
                <w:spacing w:val="30"/>
              </w:rPr>
              <w:t xml:space="preserve"> </w:t>
            </w:r>
            <w:r w:rsidRPr="00780408">
              <w:rPr>
                <w:rFonts w:ascii="Arial" w:hAnsi="Arial" w:cs="Arial"/>
                <w:color w:val="000000" w:themeColor="text1"/>
              </w:rPr>
              <w:t>w</w:t>
            </w:r>
            <w:r w:rsidRPr="00780408">
              <w:rPr>
                <w:rFonts w:ascii="Arial" w:hAnsi="Arial" w:cs="Arial"/>
                <w:color w:val="000000" w:themeColor="text1"/>
                <w:spacing w:val="32"/>
              </w:rPr>
              <w:t xml:space="preserve"> </w:t>
            </w:r>
            <w:r w:rsidRPr="00780408">
              <w:rPr>
                <w:rFonts w:ascii="Arial" w:hAnsi="Arial" w:cs="Arial"/>
                <w:color w:val="000000" w:themeColor="text1"/>
                <w:spacing w:val="-1"/>
              </w:rPr>
              <w:t>roku</w:t>
            </w:r>
            <w:r w:rsidRPr="00780408">
              <w:rPr>
                <w:rFonts w:ascii="Arial" w:hAnsi="Arial" w:cs="Arial"/>
                <w:color w:val="000000" w:themeColor="text1"/>
              </w:rPr>
              <w:t xml:space="preserve"> </w:t>
            </w:r>
            <w:r w:rsidRPr="00780408">
              <w:rPr>
                <w:rFonts w:ascii="Arial" w:hAnsi="Arial" w:cs="Arial"/>
                <w:color w:val="000000" w:themeColor="text1"/>
                <w:vertAlign w:val="superscript"/>
              </w:rPr>
              <w:t>(</w:t>
            </w:r>
            <w:r w:rsidRPr="00780408">
              <w:rPr>
                <w:rFonts w:ascii="Arial" w:hAnsi="Arial" w:cs="Arial"/>
                <w:color w:val="000000" w:themeColor="text1"/>
                <w:position w:val="6"/>
                <w:vertAlign w:val="superscript"/>
              </w:rPr>
              <w:t>1</w:t>
            </w:r>
            <w:r w:rsidRPr="00780408">
              <w:rPr>
                <w:rFonts w:ascii="Arial" w:hAnsi="Arial" w:cs="Arial"/>
                <w:color w:val="000000" w:themeColor="text1"/>
                <w:vertAlign w:val="superscript"/>
              </w:rPr>
              <w:t>)</w:t>
            </w:r>
          </w:p>
        </w:tc>
        <w:tc>
          <w:tcPr>
            <w:tcW w:w="3119" w:type="dxa"/>
            <w:vMerge w:val="restart"/>
            <w:vAlign w:val="center"/>
          </w:tcPr>
          <w:p w14:paraId="7E4B6118" w14:textId="26CFBEAA" w:rsidR="00780408" w:rsidRPr="00780408" w:rsidRDefault="00780408" w:rsidP="0016207B">
            <w:pPr>
              <w:pStyle w:val="TableParagraph"/>
              <w:ind w:left="40"/>
              <w:jc w:val="center"/>
              <w:rPr>
                <w:rFonts w:ascii="Arial" w:hAnsi="Arial" w:cs="Arial"/>
                <w:color w:val="000000" w:themeColor="text1"/>
              </w:rPr>
            </w:pPr>
            <w:r>
              <w:rPr>
                <w:rFonts w:ascii="Arial" w:hAnsi="Arial" w:cs="Arial"/>
                <w:color w:val="000000" w:themeColor="text1"/>
              </w:rPr>
              <w:t>Zgodnie z BAT</w:t>
            </w:r>
          </w:p>
        </w:tc>
      </w:tr>
      <w:tr w:rsidR="00780408" w:rsidRPr="00780408" w14:paraId="54DF025A" w14:textId="77777777" w:rsidTr="0016207B">
        <w:tc>
          <w:tcPr>
            <w:tcW w:w="2405" w:type="dxa"/>
            <w:shd w:val="clear" w:color="auto" w:fill="auto"/>
            <w:vAlign w:val="center"/>
          </w:tcPr>
          <w:p w14:paraId="16F80073" w14:textId="77777777" w:rsidR="00780408" w:rsidRPr="00780408" w:rsidRDefault="00780408" w:rsidP="0016207B">
            <w:pPr>
              <w:pStyle w:val="TableParagraph"/>
              <w:ind w:left="-37" w:right="-81" w:hanging="1"/>
              <w:jc w:val="center"/>
              <w:rPr>
                <w:rFonts w:ascii="Arial" w:eastAsia="PMingLiU" w:hAnsi="Arial" w:cs="Arial"/>
                <w:color w:val="000000" w:themeColor="text1"/>
              </w:rPr>
            </w:pPr>
            <w:r w:rsidRPr="00780408">
              <w:rPr>
                <w:rFonts w:ascii="Arial" w:hAnsi="Arial" w:cs="Arial"/>
                <w:color w:val="000000" w:themeColor="text1"/>
                <w:spacing w:val="-1"/>
              </w:rPr>
              <w:t>Antymon</w:t>
            </w:r>
            <w:r w:rsidRPr="00780408">
              <w:rPr>
                <w:rFonts w:ascii="Arial" w:hAnsi="Arial" w:cs="Arial"/>
                <w:color w:val="000000" w:themeColor="text1"/>
                <w:spacing w:val="-1"/>
              </w:rPr>
              <w:br/>
            </w:r>
            <w:r w:rsidRPr="00780408">
              <w:rPr>
                <w:rFonts w:ascii="Arial" w:hAnsi="Arial" w:cs="Arial"/>
                <w:color w:val="000000" w:themeColor="text1"/>
                <w:spacing w:val="42"/>
              </w:rPr>
              <w:t xml:space="preserve"> </w:t>
            </w:r>
            <w:r w:rsidRPr="00780408">
              <w:rPr>
                <w:rFonts w:ascii="Arial" w:hAnsi="Arial" w:cs="Arial"/>
                <w:color w:val="000000" w:themeColor="text1"/>
              </w:rPr>
              <w:t xml:space="preserve">i </w:t>
            </w:r>
            <w:r w:rsidRPr="00780408">
              <w:rPr>
                <w:rFonts w:ascii="Arial" w:hAnsi="Arial" w:cs="Arial"/>
                <w:color w:val="000000" w:themeColor="text1"/>
                <w:spacing w:val="-1"/>
              </w:rPr>
              <w:t>jego</w:t>
            </w:r>
            <w:r w:rsidRPr="00780408">
              <w:rPr>
                <w:rFonts w:ascii="Arial" w:hAnsi="Arial" w:cs="Arial"/>
                <w:color w:val="000000" w:themeColor="text1"/>
                <w:spacing w:val="21"/>
              </w:rPr>
              <w:t xml:space="preserve"> </w:t>
            </w:r>
            <w:r w:rsidRPr="00780408">
              <w:rPr>
                <w:rFonts w:ascii="Arial" w:hAnsi="Arial" w:cs="Arial"/>
                <w:color w:val="000000" w:themeColor="text1"/>
                <w:spacing w:val="-1"/>
              </w:rPr>
              <w:t>zwi</w:t>
            </w:r>
            <w:r w:rsidRPr="00780408">
              <w:rPr>
                <w:rFonts w:ascii="Arial" w:hAnsi="Arial" w:cs="Arial"/>
                <w:color w:val="000000" w:themeColor="text1"/>
                <w:spacing w:val="-2"/>
              </w:rPr>
              <w:t>ą</w:t>
            </w:r>
            <w:r w:rsidRPr="00780408">
              <w:rPr>
                <w:rFonts w:ascii="Arial" w:hAnsi="Arial" w:cs="Arial"/>
                <w:color w:val="000000" w:themeColor="text1"/>
                <w:spacing w:val="-1"/>
              </w:rPr>
              <w:t>zki,</w:t>
            </w:r>
            <w:r w:rsidRPr="00780408">
              <w:rPr>
                <w:rFonts w:ascii="Arial" w:hAnsi="Arial" w:cs="Arial"/>
                <w:color w:val="000000" w:themeColor="text1"/>
                <w:spacing w:val="40"/>
              </w:rPr>
              <w:t xml:space="preserve"> </w:t>
            </w:r>
            <w:r w:rsidRPr="00780408">
              <w:rPr>
                <w:rFonts w:ascii="Arial" w:hAnsi="Arial" w:cs="Arial"/>
                <w:color w:val="000000" w:themeColor="text1"/>
                <w:spacing w:val="-1"/>
              </w:rPr>
              <w:t>wyrażone</w:t>
            </w:r>
            <w:r w:rsidRPr="00780408">
              <w:rPr>
                <w:rFonts w:ascii="Arial" w:hAnsi="Arial" w:cs="Arial"/>
                <w:color w:val="000000" w:themeColor="text1"/>
                <w:spacing w:val="25"/>
                <w:w w:val="106"/>
              </w:rPr>
              <w:t xml:space="preserve"> </w:t>
            </w:r>
            <w:r w:rsidRPr="00780408">
              <w:rPr>
                <w:rFonts w:ascii="Arial" w:hAnsi="Arial" w:cs="Arial"/>
                <w:color w:val="000000" w:themeColor="text1"/>
                <w:spacing w:val="-1"/>
              </w:rPr>
              <w:t>jako</w:t>
            </w:r>
            <w:r w:rsidRPr="00780408">
              <w:rPr>
                <w:rFonts w:ascii="Arial" w:hAnsi="Arial" w:cs="Arial"/>
                <w:color w:val="000000" w:themeColor="text1"/>
                <w:spacing w:val="28"/>
              </w:rPr>
              <w:t xml:space="preserve"> </w:t>
            </w:r>
            <w:r w:rsidRPr="00780408">
              <w:rPr>
                <w:rFonts w:ascii="Arial" w:hAnsi="Arial" w:cs="Arial"/>
                <w:color w:val="000000" w:themeColor="text1"/>
                <w:spacing w:val="-1"/>
              </w:rPr>
              <w:t>Sb</w:t>
            </w:r>
          </w:p>
        </w:tc>
        <w:tc>
          <w:tcPr>
            <w:tcW w:w="1559" w:type="dxa"/>
            <w:shd w:val="clear" w:color="auto" w:fill="auto"/>
            <w:vAlign w:val="center"/>
          </w:tcPr>
          <w:p w14:paraId="4335E97C" w14:textId="77777777" w:rsidR="00780408" w:rsidRPr="00780408" w:rsidRDefault="00780408" w:rsidP="0016207B">
            <w:pPr>
              <w:pStyle w:val="TableParagraph"/>
              <w:ind w:left="15"/>
              <w:jc w:val="center"/>
              <w:rPr>
                <w:rFonts w:ascii="Arial" w:hAnsi="Arial" w:cs="Arial"/>
                <w:color w:val="000000" w:themeColor="text1"/>
                <w:spacing w:val="-2"/>
                <w:w w:val="95"/>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color w:val="000000" w:themeColor="text1"/>
                <w:spacing w:val="-2"/>
                <w:w w:val="95"/>
              </w:rPr>
              <w:t>:</w:t>
            </w:r>
          </w:p>
          <w:p w14:paraId="064B0C3F"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 xml:space="preserve">BAT </w:t>
            </w:r>
            <w:r w:rsidRPr="00780408">
              <w:rPr>
                <w:rFonts w:ascii="Arial" w:hAnsi="Arial" w:cs="Arial"/>
                <w:color w:val="000000" w:themeColor="text1"/>
                <w:spacing w:val="18"/>
              </w:rPr>
              <w:t xml:space="preserve"> </w:t>
            </w:r>
            <w:r w:rsidRPr="00780408">
              <w:rPr>
                <w:rFonts w:ascii="Arial" w:hAnsi="Arial" w:cs="Arial"/>
                <w:color w:val="000000" w:themeColor="text1"/>
                <w:spacing w:val="-1"/>
              </w:rPr>
              <w:t>97</w:t>
            </w:r>
          </w:p>
        </w:tc>
        <w:tc>
          <w:tcPr>
            <w:tcW w:w="1843" w:type="dxa"/>
            <w:shd w:val="clear" w:color="auto" w:fill="auto"/>
            <w:vAlign w:val="center"/>
          </w:tcPr>
          <w:p w14:paraId="08218A55"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w w:val="105"/>
              </w:rPr>
              <w:t>Raz</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w</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roku</w:t>
            </w:r>
          </w:p>
        </w:tc>
        <w:tc>
          <w:tcPr>
            <w:tcW w:w="3119" w:type="dxa"/>
            <w:vMerge/>
            <w:vAlign w:val="center"/>
          </w:tcPr>
          <w:p w14:paraId="09C49043" w14:textId="77777777" w:rsidR="00780408" w:rsidRPr="00780408" w:rsidRDefault="00780408" w:rsidP="0016207B">
            <w:pPr>
              <w:pStyle w:val="TableParagraph"/>
              <w:ind w:left="40"/>
              <w:jc w:val="center"/>
              <w:rPr>
                <w:rFonts w:ascii="Arial" w:hAnsi="Arial" w:cs="Arial"/>
                <w:color w:val="000000" w:themeColor="text1"/>
                <w:w w:val="105"/>
              </w:rPr>
            </w:pPr>
          </w:p>
        </w:tc>
      </w:tr>
      <w:tr w:rsidR="00780408" w:rsidRPr="00780408" w14:paraId="5B0919D7" w14:textId="77777777" w:rsidTr="0016207B">
        <w:tc>
          <w:tcPr>
            <w:tcW w:w="2405" w:type="dxa"/>
            <w:shd w:val="clear" w:color="auto" w:fill="auto"/>
            <w:vAlign w:val="center"/>
          </w:tcPr>
          <w:p w14:paraId="0A6A1063" w14:textId="77777777" w:rsidR="00780408" w:rsidRPr="00780408" w:rsidRDefault="00780408" w:rsidP="0016207B">
            <w:pPr>
              <w:pStyle w:val="TableParagraph"/>
              <w:ind w:left="-37" w:right="81"/>
              <w:jc w:val="center"/>
              <w:rPr>
                <w:rFonts w:ascii="Arial" w:eastAsia="PMingLiU" w:hAnsi="Arial" w:cs="Arial"/>
                <w:color w:val="000000" w:themeColor="text1"/>
              </w:rPr>
            </w:pPr>
            <w:r w:rsidRPr="00780408">
              <w:rPr>
                <w:rFonts w:ascii="Arial" w:hAnsi="Arial" w:cs="Arial"/>
                <w:color w:val="000000" w:themeColor="text1"/>
                <w:spacing w:val="-1"/>
              </w:rPr>
              <w:t>Arsen</w:t>
            </w:r>
            <w:r w:rsidRPr="00780408">
              <w:rPr>
                <w:rFonts w:ascii="Arial" w:hAnsi="Arial" w:cs="Arial"/>
                <w:color w:val="000000" w:themeColor="text1"/>
                <w:spacing w:val="27"/>
              </w:rPr>
              <w:t xml:space="preserve"> </w:t>
            </w:r>
            <w:r w:rsidRPr="00780408">
              <w:rPr>
                <w:rFonts w:ascii="Arial" w:hAnsi="Arial" w:cs="Arial"/>
                <w:color w:val="000000" w:themeColor="text1"/>
              </w:rPr>
              <w:t xml:space="preserve">i </w:t>
            </w:r>
            <w:r w:rsidRPr="00780408">
              <w:rPr>
                <w:rFonts w:ascii="Arial" w:hAnsi="Arial" w:cs="Arial"/>
                <w:color w:val="000000" w:themeColor="text1"/>
                <w:spacing w:val="-1"/>
              </w:rPr>
              <w:t>jego</w:t>
            </w:r>
            <w:r w:rsidRPr="00780408">
              <w:rPr>
                <w:rFonts w:ascii="Arial" w:hAnsi="Arial" w:cs="Arial"/>
                <w:color w:val="000000" w:themeColor="text1"/>
                <w:spacing w:val="21"/>
              </w:rPr>
              <w:t xml:space="preserve"> </w:t>
            </w:r>
            <w:r w:rsidRPr="00780408">
              <w:rPr>
                <w:rFonts w:ascii="Arial" w:hAnsi="Arial" w:cs="Arial"/>
                <w:color w:val="000000" w:themeColor="text1"/>
                <w:spacing w:val="-1"/>
              </w:rPr>
              <w:t>zwi</w:t>
            </w:r>
            <w:r w:rsidRPr="00780408">
              <w:rPr>
                <w:rFonts w:ascii="Arial" w:hAnsi="Arial" w:cs="Arial"/>
                <w:color w:val="000000" w:themeColor="text1"/>
                <w:spacing w:val="-2"/>
              </w:rPr>
              <w:t>ą</w:t>
            </w:r>
            <w:r w:rsidRPr="00780408">
              <w:rPr>
                <w:rFonts w:ascii="Arial" w:hAnsi="Arial" w:cs="Arial"/>
                <w:color w:val="000000" w:themeColor="text1"/>
                <w:spacing w:val="-1"/>
              </w:rPr>
              <w:t>zki,</w:t>
            </w:r>
            <w:r w:rsidRPr="00780408">
              <w:rPr>
                <w:rFonts w:ascii="Arial" w:hAnsi="Arial" w:cs="Arial"/>
                <w:color w:val="000000" w:themeColor="text1"/>
                <w:spacing w:val="40"/>
              </w:rPr>
              <w:t xml:space="preserve"> </w:t>
            </w:r>
            <w:r w:rsidRPr="00780408">
              <w:rPr>
                <w:rFonts w:ascii="Arial" w:hAnsi="Arial" w:cs="Arial"/>
                <w:color w:val="000000" w:themeColor="text1"/>
                <w:spacing w:val="-1"/>
              </w:rPr>
              <w:t>wyrażone jako</w:t>
            </w:r>
            <w:r w:rsidRPr="00780408">
              <w:rPr>
                <w:rFonts w:ascii="Arial" w:hAnsi="Arial" w:cs="Arial"/>
                <w:color w:val="000000" w:themeColor="text1"/>
                <w:spacing w:val="26"/>
              </w:rPr>
              <w:t xml:space="preserve"> </w:t>
            </w:r>
            <w:r w:rsidRPr="00780408">
              <w:rPr>
                <w:rFonts w:ascii="Arial" w:hAnsi="Arial" w:cs="Arial"/>
                <w:color w:val="000000" w:themeColor="text1"/>
              </w:rPr>
              <w:t>As</w:t>
            </w:r>
          </w:p>
        </w:tc>
        <w:tc>
          <w:tcPr>
            <w:tcW w:w="1559" w:type="dxa"/>
            <w:shd w:val="clear" w:color="auto" w:fill="auto"/>
            <w:vAlign w:val="center"/>
          </w:tcPr>
          <w:p w14:paraId="220369B4" w14:textId="77777777" w:rsidR="00780408" w:rsidRPr="00780408" w:rsidRDefault="00780408" w:rsidP="0016207B">
            <w:pPr>
              <w:pStyle w:val="TableParagraph"/>
              <w:ind w:left="15"/>
              <w:jc w:val="center"/>
              <w:rPr>
                <w:rFonts w:ascii="Arial" w:hAnsi="Arial" w:cs="Arial"/>
                <w:color w:val="000000" w:themeColor="text1"/>
                <w:spacing w:val="22"/>
                <w:w w:val="83"/>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color w:val="000000" w:themeColor="text1"/>
                <w:spacing w:val="-2"/>
                <w:w w:val="95"/>
              </w:rPr>
              <w:t>:</w:t>
            </w:r>
          </w:p>
          <w:p w14:paraId="77FAD9A8"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 xml:space="preserve">BAT </w:t>
            </w:r>
            <w:r w:rsidRPr="00780408">
              <w:rPr>
                <w:rFonts w:ascii="Arial" w:hAnsi="Arial" w:cs="Arial"/>
                <w:color w:val="000000" w:themeColor="text1"/>
                <w:spacing w:val="18"/>
              </w:rPr>
              <w:t xml:space="preserve"> </w:t>
            </w:r>
            <w:r w:rsidRPr="00780408">
              <w:rPr>
                <w:rFonts w:ascii="Arial" w:hAnsi="Arial" w:cs="Arial"/>
                <w:color w:val="000000" w:themeColor="text1"/>
              </w:rPr>
              <w:t>97</w:t>
            </w:r>
          </w:p>
        </w:tc>
        <w:tc>
          <w:tcPr>
            <w:tcW w:w="1843" w:type="dxa"/>
            <w:shd w:val="clear" w:color="auto" w:fill="auto"/>
            <w:vAlign w:val="center"/>
          </w:tcPr>
          <w:p w14:paraId="6D7CF5DE"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w w:val="105"/>
              </w:rPr>
              <w:t>Raz</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w</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roku</w:t>
            </w:r>
          </w:p>
        </w:tc>
        <w:tc>
          <w:tcPr>
            <w:tcW w:w="3119" w:type="dxa"/>
            <w:vMerge/>
            <w:vAlign w:val="center"/>
          </w:tcPr>
          <w:p w14:paraId="6DF13EF4" w14:textId="77777777" w:rsidR="00780408" w:rsidRPr="00780408" w:rsidRDefault="00780408" w:rsidP="0016207B">
            <w:pPr>
              <w:pStyle w:val="TableParagraph"/>
              <w:ind w:left="40"/>
              <w:jc w:val="center"/>
              <w:rPr>
                <w:rFonts w:ascii="Arial" w:hAnsi="Arial" w:cs="Arial"/>
                <w:color w:val="000000" w:themeColor="text1"/>
                <w:w w:val="105"/>
              </w:rPr>
            </w:pPr>
          </w:p>
        </w:tc>
      </w:tr>
      <w:tr w:rsidR="00780408" w:rsidRPr="00780408" w14:paraId="74220C6C" w14:textId="77777777" w:rsidTr="0016207B">
        <w:tc>
          <w:tcPr>
            <w:tcW w:w="2405" w:type="dxa"/>
            <w:shd w:val="clear" w:color="auto" w:fill="auto"/>
            <w:vAlign w:val="center"/>
          </w:tcPr>
          <w:p w14:paraId="0731290C" w14:textId="77777777" w:rsidR="00780408" w:rsidRPr="00780408" w:rsidRDefault="00780408" w:rsidP="0016207B">
            <w:pPr>
              <w:pStyle w:val="TableParagraph"/>
              <w:ind w:left="-37" w:right="81"/>
              <w:jc w:val="center"/>
              <w:rPr>
                <w:rFonts w:ascii="Arial" w:eastAsia="PMingLiU" w:hAnsi="Arial" w:cs="Arial"/>
                <w:color w:val="000000" w:themeColor="text1"/>
              </w:rPr>
            </w:pPr>
            <w:r w:rsidRPr="00780408">
              <w:rPr>
                <w:rFonts w:ascii="Arial" w:hAnsi="Arial" w:cs="Arial"/>
                <w:color w:val="000000" w:themeColor="text1"/>
              </w:rPr>
              <w:t>Kadm</w:t>
            </w:r>
            <w:r w:rsidRPr="00780408">
              <w:rPr>
                <w:rFonts w:ascii="Arial" w:hAnsi="Arial" w:cs="Arial"/>
                <w:color w:val="000000" w:themeColor="text1"/>
                <w:spacing w:val="22"/>
              </w:rPr>
              <w:t xml:space="preserve"> </w:t>
            </w:r>
            <w:r w:rsidRPr="00780408">
              <w:rPr>
                <w:rFonts w:ascii="Arial" w:hAnsi="Arial" w:cs="Arial"/>
                <w:color w:val="000000" w:themeColor="text1"/>
              </w:rPr>
              <w:t>i</w:t>
            </w:r>
            <w:r w:rsidRPr="00780408">
              <w:rPr>
                <w:rFonts w:ascii="Arial" w:hAnsi="Arial" w:cs="Arial"/>
                <w:color w:val="000000" w:themeColor="text1"/>
                <w:spacing w:val="20"/>
              </w:rPr>
              <w:t xml:space="preserve"> </w:t>
            </w:r>
            <w:r w:rsidRPr="00780408">
              <w:rPr>
                <w:rFonts w:ascii="Arial" w:hAnsi="Arial" w:cs="Arial"/>
                <w:color w:val="000000" w:themeColor="text1"/>
                <w:spacing w:val="-1"/>
              </w:rPr>
              <w:t>jego</w:t>
            </w:r>
            <w:r w:rsidRPr="00780408">
              <w:rPr>
                <w:rFonts w:ascii="Arial" w:hAnsi="Arial" w:cs="Arial"/>
                <w:color w:val="000000" w:themeColor="text1"/>
                <w:spacing w:val="19"/>
              </w:rPr>
              <w:t xml:space="preserve"> </w:t>
            </w:r>
            <w:r w:rsidRPr="00780408">
              <w:rPr>
                <w:rFonts w:ascii="Arial" w:hAnsi="Arial" w:cs="Arial"/>
                <w:color w:val="000000" w:themeColor="text1"/>
                <w:spacing w:val="-1"/>
              </w:rPr>
              <w:t>zwi</w:t>
            </w:r>
            <w:r w:rsidRPr="00780408">
              <w:rPr>
                <w:rFonts w:ascii="Arial" w:hAnsi="Arial" w:cs="Arial"/>
                <w:color w:val="000000" w:themeColor="text1"/>
                <w:spacing w:val="-2"/>
              </w:rPr>
              <w:t>ą</w:t>
            </w:r>
            <w:r w:rsidRPr="00780408">
              <w:rPr>
                <w:rFonts w:ascii="Arial" w:hAnsi="Arial" w:cs="Arial"/>
                <w:color w:val="000000" w:themeColor="text1"/>
                <w:spacing w:val="-1"/>
              </w:rPr>
              <w:t>zki,</w:t>
            </w:r>
            <w:r w:rsidRPr="00780408">
              <w:rPr>
                <w:rFonts w:ascii="Arial" w:hAnsi="Arial" w:cs="Arial"/>
                <w:color w:val="000000" w:themeColor="text1"/>
                <w:spacing w:val="40"/>
              </w:rPr>
              <w:t xml:space="preserve"> </w:t>
            </w:r>
            <w:r w:rsidRPr="00780408">
              <w:rPr>
                <w:rFonts w:ascii="Arial" w:hAnsi="Arial" w:cs="Arial"/>
                <w:color w:val="000000" w:themeColor="text1"/>
                <w:spacing w:val="-1"/>
              </w:rPr>
              <w:t>wyrażone</w:t>
            </w:r>
            <w:r w:rsidRPr="00780408">
              <w:rPr>
                <w:rFonts w:ascii="Arial" w:hAnsi="Arial" w:cs="Arial"/>
                <w:color w:val="000000" w:themeColor="text1"/>
                <w:spacing w:val="25"/>
                <w:w w:val="106"/>
              </w:rPr>
              <w:t xml:space="preserve"> </w:t>
            </w:r>
            <w:r w:rsidRPr="00780408">
              <w:rPr>
                <w:rFonts w:ascii="Arial" w:hAnsi="Arial" w:cs="Arial"/>
                <w:color w:val="000000" w:themeColor="text1"/>
                <w:spacing w:val="-1"/>
              </w:rPr>
              <w:t>jako</w:t>
            </w:r>
            <w:r w:rsidRPr="00780408">
              <w:rPr>
                <w:rFonts w:ascii="Arial" w:hAnsi="Arial" w:cs="Arial"/>
                <w:color w:val="000000" w:themeColor="text1"/>
                <w:spacing w:val="28"/>
              </w:rPr>
              <w:t xml:space="preserve"> </w:t>
            </w:r>
            <w:r w:rsidRPr="00780408">
              <w:rPr>
                <w:rFonts w:ascii="Arial" w:hAnsi="Arial" w:cs="Arial"/>
                <w:color w:val="000000" w:themeColor="text1"/>
              </w:rPr>
              <w:t>Cd</w:t>
            </w:r>
          </w:p>
        </w:tc>
        <w:tc>
          <w:tcPr>
            <w:tcW w:w="1559" w:type="dxa"/>
            <w:shd w:val="clear" w:color="auto" w:fill="auto"/>
            <w:vAlign w:val="center"/>
          </w:tcPr>
          <w:p w14:paraId="04005FF8"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color w:val="000000" w:themeColor="text1"/>
                <w:spacing w:val="-2"/>
                <w:w w:val="95"/>
              </w:rPr>
              <w:t>:</w:t>
            </w:r>
          </w:p>
          <w:p w14:paraId="1D6E5FD3"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 xml:space="preserve">BAT </w:t>
            </w:r>
            <w:r w:rsidRPr="00780408">
              <w:rPr>
                <w:rFonts w:ascii="Arial" w:hAnsi="Arial" w:cs="Arial"/>
                <w:color w:val="000000" w:themeColor="text1"/>
                <w:spacing w:val="18"/>
              </w:rPr>
              <w:t xml:space="preserve"> </w:t>
            </w:r>
            <w:r w:rsidRPr="00780408">
              <w:rPr>
                <w:rFonts w:ascii="Arial" w:hAnsi="Arial" w:cs="Arial"/>
                <w:color w:val="000000" w:themeColor="text1"/>
              </w:rPr>
              <w:t>97</w:t>
            </w:r>
          </w:p>
        </w:tc>
        <w:tc>
          <w:tcPr>
            <w:tcW w:w="1843" w:type="dxa"/>
            <w:shd w:val="clear" w:color="auto" w:fill="auto"/>
            <w:vAlign w:val="center"/>
          </w:tcPr>
          <w:p w14:paraId="2E5ED401"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w w:val="105"/>
              </w:rPr>
              <w:t>Raz</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w</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roku</w:t>
            </w:r>
          </w:p>
        </w:tc>
        <w:tc>
          <w:tcPr>
            <w:tcW w:w="3119" w:type="dxa"/>
            <w:vMerge/>
            <w:vAlign w:val="center"/>
          </w:tcPr>
          <w:p w14:paraId="06F8069B" w14:textId="77777777" w:rsidR="00780408" w:rsidRPr="00780408" w:rsidRDefault="00780408" w:rsidP="0016207B">
            <w:pPr>
              <w:pStyle w:val="TableParagraph"/>
              <w:ind w:left="40"/>
              <w:jc w:val="center"/>
              <w:rPr>
                <w:rFonts w:ascii="Arial" w:hAnsi="Arial" w:cs="Arial"/>
                <w:color w:val="000000" w:themeColor="text1"/>
                <w:w w:val="105"/>
              </w:rPr>
            </w:pPr>
          </w:p>
        </w:tc>
      </w:tr>
      <w:tr w:rsidR="00780408" w:rsidRPr="00780408" w14:paraId="4C2DE686" w14:textId="77777777" w:rsidTr="0016207B">
        <w:tc>
          <w:tcPr>
            <w:tcW w:w="2405" w:type="dxa"/>
            <w:shd w:val="clear" w:color="auto" w:fill="auto"/>
            <w:vAlign w:val="center"/>
          </w:tcPr>
          <w:p w14:paraId="59437A34" w14:textId="77777777" w:rsidR="00780408" w:rsidRPr="00780408" w:rsidRDefault="00780408" w:rsidP="0016207B">
            <w:pPr>
              <w:pStyle w:val="TableParagraph"/>
              <w:ind w:left="-37" w:firstLine="2"/>
              <w:jc w:val="center"/>
              <w:rPr>
                <w:rFonts w:ascii="Arial" w:eastAsia="PMingLiU" w:hAnsi="Arial" w:cs="Arial"/>
                <w:color w:val="000000" w:themeColor="text1"/>
              </w:rPr>
            </w:pPr>
            <w:r w:rsidRPr="00780408">
              <w:rPr>
                <w:rFonts w:ascii="Arial" w:hAnsi="Arial" w:cs="Arial"/>
                <w:color w:val="000000" w:themeColor="text1"/>
                <w:spacing w:val="-2"/>
              </w:rPr>
              <w:t>Mied</w:t>
            </w:r>
            <w:r w:rsidRPr="00780408">
              <w:rPr>
                <w:rFonts w:ascii="Arial" w:hAnsi="Arial" w:cs="Arial"/>
                <w:color w:val="000000" w:themeColor="text1"/>
                <w:spacing w:val="-1"/>
              </w:rPr>
              <w:t>ź</w:t>
            </w:r>
            <w:r w:rsidRPr="00780408">
              <w:rPr>
                <w:rFonts w:ascii="Arial" w:hAnsi="Arial" w:cs="Arial"/>
                <w:color w:val="000000" w:themeColor="text1"/>
                <w:spacing w:val="27"/>
              </w:rPr>
              <w:t xml:space="preserve"> </w:t>
            </w:r>
            <w:r w:rsidRPr="00780408">
              <w:rPr>
                <w:rFonts w:ascii="Arial" w:hAnsi="Arial" w:cs="Arial"/>
                <w:color w:val="000000" w:themeColor="text1"/>
              </w:rPr>
              <w:t>i</w:t>
            </w:r>
            <w:r w:rsidRPr="00780408">
              <w:rPr>
                <w:rFonts w:ascii="Arial" w:hAnsi="Arial" w:cs="Arial"/>
                <w:color w:val="000000" w:themeColor="text1"/>
                <w:spacing w:val="13"/>
              </w:rPr>
              <w:t xml:space="preserve"> </w:t>
            </w:r>
            <w:r w:rsidRPr="00780408">
              <w:rPr>
                <w:rFonts w:ascii="Arial" w:hAnsi="Arial" w:cs="Arial"/>
                <w:color w:val="000000" w:themeColor="text1"/>
                <w:spacing w:val="-2"/>
              </w:rPr>
              <w:t>jej</w:t>
            </w:r>
            <w:r w:rsidRPr="00780408">
              <w:rPr>
                <w:rFonts w:ascii="Arial" w:hAnsi="Arial" w:cs="Arial"/>
                <w:color w:val="000000" w:themeColor="text1"/>
                <w:spacing w:val="23"/>
                <w:w w:val="94"/>
              </w:rPr>
              <w:t xml:space="preserve"> </w:t>
            </w:r>
            <w:r w:rsidRPr="00780408">
              <w:rPr>
                <w:rFonts w:ascii="Arial" w:hAnsi="Arial" w:cs="Arial"/>
                <w:color w:val="000000" w:themeColor="text1"/>
                <w:spacing w:val="-1"/>
              </w:rPr>
              <w:t>zwi</w:t>
            </w:r>
            <w:r w:rsidRPr="00780408">
              <w:rPr>
                <w:rFonts w:ascii="Arial" w:hAnsi="Arial" w:cs="Arial"/>
                <w:color w:val="000000" w:themeColor="text1"/>
                <w:spacing w:val="-2"/>
              </w:rPr>
              <w:t>ą</w:t>
            </w:r>
            <w:r w:rsidRPr="00780408">
              <w:rPr>
                <w:rFonts w:ascii="Arial" w:hAnsi="Arial" w:cs="Arial"/>
                <w:color w:val="000000" w:themeColor="text1"/>
                <w:spacing w:val="-1"/>
              </w:rPr>
              <w:t>zki,</w:t>
            </w:r>
            <w:r w:rsidRPr="00780408">
              <w:rPr>
                <w:rFonts w:ascii="Arial" w:hAnsi="Arial" w:cs="Arial"/>
                <w:color w:val="000000" w:themeColor="text1"/>
                <w:spacing w:val="40"/>
              </w:rPr>
              <w:t xml:space="preserve"> </w:t>
            </w:r>
            <w:r w:rsidRPr="00780408">
              <w:rPr>
                <w:rFonts w:ascii="Arial" w:hAnsi="Arial" w:cs="Arial"/>
                <w:color w:val="000000" w:themeColor="text1"/>
                <w:spacing w:val="-1"/>
              </w:rPr>
              <w:t>wyrażone</w:t>
            </w:r>
            <w:r w:rsidRPr="00780408">
              <w:rPr>
                <w:rFonts w:ascii="Arial" w:hAnsi="Arial" w:cs="Arial"/>
                <w:color w:val="000000" w:themeColor="text1"/>
                <w:spacing w:val="25"/>
                <w:w w:val="106"/>
              </w:rPr>
              <w:t xml:space="preserve"> </w:t>
            </w:r>
            <w:r w:rsidRPr="00780408">
              <w:rPr>
                <w:rFonts w:ascii="Arial" w:hAnsi="Arial" w:cs="Arial"/>
                <w:color w:val="000000" w:themeColor="text1"/>
                <w:spacing w:val="-1"/>
              </w:rPr>
              <w:t>jako</w:t>
            </w:r>
            <w:r w:rsidRPr="00780408">
              <w:rPr>
                <w:rFonts w:ascii="Arial" w:hAnsi="Arial" w:cs="Arial"/>
                <w:color w:val="000000" w:themeColor="text1"/>
                <w:spacing w:val="28"/>
              </w:rPr>
              <w:t xml:space="preserve"> </w:t>
            </w:r>
            <w:r w:rsidRPr="00780408">
              <w:rPr>
                <w:rFonts w:ascii="Arial" w:hAnsi="Arial" w:cs="Arial"/>
                <w:color w:val="000000" w:themeColor="text1"/>
              </w:rPr>
              <w:t>Cu</w:t>
            </w:r>
          </w:p>
        </w:tc>
        <w:tc>
          <w:tcPr>
            <w:tcW w:w="1559" w:type="dxa"/>
            <w:shd w:val="clear" w:color="auto" w:fill="auto"/>
            <w:vAlign w:val="center"/>
          </w:tcPr>
          <w:p w14:paraId="0CB3F72F" w14:textId="77777777" w:rsidR="00780408" w:rsidRPr="00780408" w:rsidRDefault="00780408" w:rsidP="0016207B">
            <w:pPr>
              <w:pStyle w:val="TableParagraph"/>
              <w:ind w:left="15"/>
              <w:jc w:val="center"/>
              <w:rPr>
                <w:rFonts w:ascii="Arial" w:hAnsi="Arial" w:cs="Arial"/>
                <w:b/>
                <w:color w:val="000000" w:themeColor="text1"/>
                <w:spacing w:val="22"/>
                <w:w w:val="83"/>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b/>
                <w:color w:val="000000" w:themeColor="text1"/>
                <w:spacing w:val="-2"/>
                <w:w w:val="95"/>
              </w:rPr>
              <w:t>:</w:t>
            </w:r>
          </w:p>
          <w:p w14:paraId="6F1E74D4"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 xml:space="preserve">BAT </w:t>
            </w:r>
            <w:r w:rsidRPr="00780408">
              <w:rPr>
                <w:rFonts w:ascii="Arial" w:hAnsi="Arial" w:cs="Arial"/>
                <w:color w:val="000000" w:themeColor="text1"/>
                <w:spacing w:val="18"/>
              </w:rPr>
              <w:t xml:space="preserve"> </w:t>
            </w:r>
            <w:r w:rsidRPr="00780408">
              <w:rPr>
                <w:rFonts w:ascii="Arial" w:hAnsi="Arial" w:cs="Arial"/>
                <w:color w:val="000000" w:themeColor="text1"/>
                <w:spacing w:val="-1"/>
              </w:rPr>
              <w:t>97</w:t>
            </w:r>
          </w:p>
        </w:tc>
        <w:tc>
          <w:tcPr>
            <w:tcW w:w="1843" w:type="dxa"/>
            <w:shd w:val="clear" w:color="auto" w:fill="auto"/>
            <w:vAlign w:val="center"/>
          </w:tcPr>
          <w:p w14:paraId="7E74D00A"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w w:val="105"/>
              </w:rPr>
              <w:t>Raz</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w</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roku</w:t>
            </w:r>
          </w:p>
        </w:tc>
        <w:tc>
          <w:tcPr>
            <w:tcW w:w="3119" w:type="dxa"/>
            <w:vMerge/>
            <w:vAlign w:val="center"/>
          </w:tcPr>
          <w:p w14:paraId="625E068B" w14:textId="77777777" w:rsidR="00780408" w:rsidRPr="00780408" w:rsidRDefault="00780408" w:rsidP="0016207B">
            <w:pPr>
              <w:pStyle w:val="TableParagraph"/>
              <w:ind w:left="40"/>
              <w:jc w:val="center"/>
              <w:rPr>
                <w:rFonts w:ascii="Arial" w:hAnsi="Arial" w:cs="Arial"/>
                <w:color w:val="000000" w:themeColor="text1"/>
                <w:w w:val="105"/>
              </w:rPr>
            </w:pPr>
          </w:p>
        </w:tc>
      </w:tr>
      <w:tr w:rsidR="00780408" w:rsidRPr="00780408" w14:paraId="430781A6" w14:textId="77777777" w:rsidTr="0016207B">
        <w:tc>
          <w:tcPr>
            <w:tcW w:w="2405" w:type="dxa"/>
            <w:shd w:val="clear" w:color="auto" w:fill="auto"/>
            <w:vAlign w:val="center"/>
          </w:tcPr>
          <w:p w14:paraId="17F18F54" w14:textId="77777777" w:rsidR="00780408" w:rsidRPr="00780408" w:rsidRDefault="00780408" w:rsidP="0016207B">
            <w:pPr>
              <w:pStyle w:val="TableParagraph"/>
              <w:ind w:left="-37" w:right="81"/>
              <w:jc w:val="center"/>
              <w:rPr>
                <w:rFonts w:ascii="Arial" w:eastAsia="PMingLiU" w:hAnsi="Arial" w:cs="Arial"/>
                <w:color w:val="000000" w:themeColor="text1"/>
              </w:rPr>
            </w:pPr>
            <w:r w:rsidRPr="00780408">
              <w:rPr>
                <w:rFonts w:ascii="Arial" w:hAnsi="Arial" w:cs="Arial"/>
                <w:color w:val="000000" w:themeColor="text1"/>
                <w:spacing w:val="-1"/>
              </w:rPr>
              <w:t>O</w:t>
            </w:r>
            <w:r w:rsidRPr="00780408">
              <w:rPr>
                <w:rFonts w:ascii="Arial" w:hAnsi="Arial" w:cs="Arial"/>
                <w:color w:val="000000" w:themeColor="text1"/>
                <w:spacing w:val="-2"/>
              </w:rPr>
              <w:t>ł</w:t>
            </w:r>
            <w:r w:rsidRPr="00780408">
              <w:rPr>
                <w:rFonts w:ascii="Arial" w:hAnsi="Arial" w:cs="Arial"/>
                <w:color w:val="000000" w:themeColor="text1"/>
                <w:spacing w:val="-1"/>
              </w:rPr>
              <w:t>ów</w:t>
            </w:r>
            <w:r w:rsidRPr="00780408">
              <w:rPr>
                <w:rFonts w:ascii="Arial" w:hAnsi="Arial" w:cs="Arial"/>
                <w:color w:val="000000" w:themeColor="text1"/>
                <w:spacing w:val="28"/>
              </w:rPr>
              <w:t xml:space="preserve"> </w:t>
            </w:r>
            <w:r w:rsidRPr="00780408">
              <w:rPr>
                <w:rFonts w:ascii="Arial" w:hAnsi="Arial" w:cs="Arial"/>
                <w:color w:val="000000" w:themeColor="text1"/>
              </w:rPr>
              <w:t xml:space="preserve">i </w:t>
            </w:r>
            <w:r w:rsidRPr="00780408">
              <w:rPr>
                <w:rFonts w:ascii="Arial" w:hAnsi="Arial" w:cs="Arial"/>
                <w:color w:val="000000" w:themeColor="text1"/>
                <w:spacing w:val="-1"/>
              </w:rPr>
              <w:t>jego</w:t>
            </w:r>
            <w:r w:rsidRPr="00780408">
              <w:rPr>
                <w:rFonts w:ascii="Arial" w:hAnsi="Arial" w:cs="Arial"/>
                <w:color w:val="000000" w:themeColor="text1"/>
                <w:spacing w:val="23"/>
              </w:rPr>
              <w:t xml:space="preserve"> </w:t>
            </w:r>
            <w:r w:rsidRPr="00780408">
              <w:rPr>
                <w:rFonts w:ascii="Arial" w:hAnsi="Arial" w:cs="Arial"/>
                <w:color w:val="000000" w:themeColor="text1"/>
                <w:spacing w:val="-1"/>
              </w:rPr>
              <w:t>zwi</w:t>
            </w:r>
            <w:r w:rsidRPr="00780408">
              <w:rPr>
                <w:rFonts w:ascii="Arial" w:hAnsi="Arial" w:cs="Arial"/>
                <w:color w:val="000000" w:themeColor="text1"/>
                <w:spacing w:val="-2"/>
              </w:rPr>
              <w:t>ą</w:t>
            </w:r>
            <w:r w:rsidRPr="00780408">
              <w:rPr>
                <w:rFonts w:ascii="Arial" w:hAnsi="Arial" w:cs="Arial"/>
                <w:color w:val="000000" w:themeColor="text1"/>
                <w:spacing w:val="-1"/>
              </w:rPr>
              <w:t>zki,</w:t>
            </w:r>
            <w:r w:rsidRPr="00780408">
              <w:rPr>
                <w:rFonts w:ascii="Arial" w:hAnsi="Arial" w:cs="Arial"/>
                <w:color w:val="000000" w:themeColor="text1"/>
                <w:spacing w:val="40"/>
              </w:rPr>
              <w:t xml:space="preserve"> </w:t>
            </w:r>
            <w:r w:rsidRPr="00780408">
              <w:rPr>
                <w:rFonts w:ascii="Arial" w:hAnsi="Arial" w:cs="Arial"/>
                <w:color w:val="000000" w:themeColor="text1"/>
                <w:spacing w:val="-1"/>
              </w:rPr>
              <w:t>wyrażone</w:t>
            </w:r>
            <w:r w:rsidRPr="00780408">
              <w:rPr>
                <w:rFonts w:ascii="Arial" w:hAnsi="Arial" w:cs="Arial"/>
                <w:color w:val="000000" w:themeColor="text1"/>
                <w:spacing w:val="25"/>
                <w:w w:val="106"/>
              </w:rPr>
              <w:t xml:space="preserve"> </w:t>
            </w:r>
            <w:r w:rsidRPr="00780408">
              <w:rPr>
                <w:rFonts w:ascii="Arial" w:hAnsi="Arial" w:cs="Arial"/>
                <w:color w:val="000000" w:themeColor="text1"/>
                <w:spacing w:val="-1"/>
              </w:rPr>
              <w:t>jako</w:t>
            </w:r>
            <w:r w:rsidRPr="00780408">
              <w:rPr>
                <w:rFonts w:ascii="Arial" w:hAnsi="Arial" w:cs="Arial"/>
                <w:color w:val="000000" w:themeColor="text1"/>
                <w:spacing w:val="28"/>
              </w:rPr>
              <w:t xml:space="preserve"> </w:t>
            </w:r>
            <w:r w:rsidRPr="00780408">
              <w:rPr>
                <w:rFonts w:ascii="Arial" w:hAnsi="Arial" w:cs="Arial"/>
                <w:color w:val="000000" w:themeColor="text1"/>
                <w:spacing w:val="-1"/>
              </w:rPr>
              <w:t>Pb</w:t>
            </w:r>
          </w:p>
        </w:tc>
        <w:tc>
          <w:tcPr>
            <w:tcW w:w="1559" w:type="dxa"/>
            <w:shd w:val="clear" w:color="auto" w:fill="auto"/>
            <w:vAlign w:val="center"/>
          </w:tcPr>
          <w:p w14:paraId="29144B87"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color w:val="000000" w:themeColor="text1"/>
                <w:spacing w:val="-2"/>
                <w:w w:val="95"/>
              </w:rPr>
              <w:t>:</w:t>
            </w:r>
          </w:p>
          <w:p w14:paraId="0AA254DC"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 xml:space="preserve">BAT </w:t>
            </w:r>
            <w:r w:rsidRPr="00780408">
              <w:rPr>
                <w:rFonts w:ascii="Arial" w:hAnsi="Arial" w:cs="Arial"/>
                <w:color w:val="000000" w:themeColor="text1"/>
                <w:spacing w:val="18"/>
              </w:rPr>
              <w:t xml:space="preserve"> </w:t>
            </w:r>
            <w:r w:rsidRPr="00780408">
              <w:rPr>
                <w:rFonts w:ascii="Arial" w:hAnsi="Arial" w:cs="Arial"/>
                <w:color w:val="000000" w:themeColor="text1"/>
              </w:rPr>
              <w:t>97</w:t>
            </w:r>
          </w:p>
        </w:tc>
        <w:tc>
          <w:tcPr>
            <w:tcW w:w="1843" w:type="dxa"/>
            <w:shd w:val="clear" w:color="auto" w:fill="auto"/>
            <w:vAlign w:val="center"/>
          </w:tcPr>
          <w:p w14:paraId="109E3518"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w w:val="105"/>
              </w:rPr>
              <w:t>Raz</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 xml:space="preserve">w </w:t>
            </w:r>
            <w:r w:rsidRPr="00780408">
              <w:rPr>
                <w:rFonts w:ascii="Arial" w:hAnsi="Arial" w:cs="Arial"/>
                <w:color w:val="000000" w:themeColor="text1"/>
                <w:spacing w:val="-1"/>
                <w:w w:val="105"/>
              </w:rPr>
              <w:t>roku</w:t>
            </w:r>
          </w:p>
        </w:tc>
        <w:tc>
          <w:tcPr>
            <w:tcW w:w="3119" w:type="dxa"/>
            <w:vMerge/>
            <w:vAlign w:val="center"/>
          </w:tcPr>
          <w:p w14:paraId="2067A3E6" w14:textId="77777777" w:rsidR="00780408" w:rsidRPr="00780408" w:rsidRDefault="00780408" w:rsidP="0016207B">
            <w:pPr>
              <w:pStyle w:val="TableParagraph"/>
              <w:ind w:left="40"/>
              <w:jc w:val="center"/>
              <w:rPr>
                <w:rFonts w:ascii="Arial" w:hAnsi="Arial" w:cs="Arial"/>
                <w:color w:val="000000" w:themeColor="text1"/>
                <w:w w:val="105"/>
              </w:rPr>
            </w:pPr>
          </w:p>
        </w:tc>
      </w:tr>
      <w:tr w:rsidR="00780408" w:rsidRPr="00780408" w14:paraId="461BAFFD" w14:textId="77777777" w:rsidTr="0016207B">
        <w:tc>
          <w:tcPr>
            <w:tcW w:w="2405" w:type="dxa"/>
            <w:shd w:val="clear" w:color="auto" w:fill="auto"/>
            <w:vAlign w:val="center"/>
          </w:tcPr>
          <w:p w14:paraId="1205A801" w14:textId="77777777" w:rsidR="00780408" w:rsidRPr="00780408" w:rsidRDefault="00780408" w:rsidP="0016207B">
            <w:pPr>
              <w:pStyle w:val="TableParagraph"/>
              <w:ind w:left="-37" w:right="203" w:firstLine="116"/>
              <w:jc w:val="center"/>
              <w:rPr>
                <w:rFonts w:ascii="Arial" w:eastAsia="PMingLiU" w:hAnsi="Arial" w:cs="Arial"/>
                <w:color w:val="000000" w:themeColor="text1"/>
              </w:rPr>
            </w:pPr>
            <w:r w:rsidRPr="00780408">
              <w:rPr>
                <w:rFonts w:ascii="Arial" w:hAnsi="Arial" w:cs="Arial"/>
                <w:color w:val="000000" w:themeColor="text1"/>
                <w:spacing w:val="-1"/>
                <w:w w:val="105"/>
              </w:rPr>
              <w:t>Inne</w:t>
            </w:r>
            <w:r w:rsidRPr="00780408">
              <w:rPr>
                <w:rFonts w:ascii="Arial" w:hAnsi="Arial" w:cs="Arial"/>
                <w:color w:val="000000" w:themeColor="text1"/>
                <w:spacing w:val="10"/>
                <w:w w:val="105"/>
              </w:rPr>
              <w:t xml:space="preserve"> </w:t>
            </w:r>
            <w:r w:rsidRPr="00780408">
              <w:rPr>
                <w:rFonts w:ascii="Arial" w:hAnsi="Arial" w:cs="Arial"/>
                <w:color w:val="000000" w:themeColor="text1"/>
                <w:spacing w:val="-2"/>
                <w:w w:val="105"/>
              </w:rPr>
              <w:t>metale,</w:t>
            </w:r>
            <w:r w:rsidRPr="00780408">
              <w:rPr>
                <w:rFonts w:ascii="Arial" w:hAnsi="Arial" w:cs="Arial"/>
                <w:color w:val="000000" w:themeColor="text1"/>
                <w:spacing w:val="21"/>
                <w:w w:val="102"/>
              </w:rPr>
              <w:t xml:space="preserve"> </w:t>
            </w:r>
            <w:r w:rsidRPr="00780408">
              <w:rPr>
                <w:rFonts w:ascii="Arial" w:hAnsi="Arial" w:cs="Arial"/>
                <w:color w:val="000000" w:themeColor="text1"/>
                <w:w w:val="105"/>
              </w:rPr>
              <w:t xml:space="preserve">w </w:t>
            </w:r>
            <w:r w:rsidRPr="00780408">
              <w:rPr>
                <w:rFonts w:ascii="Arial" w:hAnsi="Arial" w:cs="Arial"/>
                <w:color w:val="000000" w:themeColor="text1"/>
                <w:spacing w:val="-1"/>
                <w:w w:val="105"/>
              </w:rPr>
              <w:t>stosownych</w:t>
            </w:r>
            <w:r w:rsidRPr="00780408">
              <w:rPr>
                <w:rFonts w:ascii="Arial" w:hAnsi="Arial" w:cs="Arial"/>
                <w:color w:val="000000" w:themeColor="text1"/>
                <w:spacing w:val="20"/>
                <w:w w:val="104"/>
              </w:rPr>
              <w:t xml:space="preserve"> </w:t>
            </w:r>
            <w:r w:rsidRPr="00780408">
              <w:rPr>
                <w:rFonts w:ascii="Arial" w:hAnsi="Arial" w:cs="Arial"/>
                <w:color w:val="000000" w:themeColor="text1"/>
                <w:w w:val="105"/>
              </w:rPr>
              <w:t>przypadkach</w:t>
            </w:r>
            <w:r w:rsidRPr="00780408">
              <w:rPr>
                <w:rFonts w:ascii="Arial" w:hAnsi="Arial" w:cs="Arial"/>
                <w:color w:val="000000" w:themeColor="text1"/>
                <w:spacing w:val="-29"/>
                <w:w w:val="105"/>
              </w:rPr>
              <w:t xml:space="preserve"> </w:t>
            </w:r>
            <w:r w:rsidRPr="00780408">
              <w:rPr>
                <w:rFonts w:ascii="Arial" w:hAnsi="Arial" w:cs="Arial"/>
                <w:color w:val="000000" w:themeColor="text1"/>
                <w:spacing w:val="-2"/>
                <w:w w:val="105"/>
                <w:vertAlign w:val="superscript"/>
              </w:rPr>
              <w:t>(</w:t>
            </w:r>
            <w:r w:rsidRPr="00780408">
              <w:rPr>
                <w:rFonts w:ascii="Arial" w:hAnsi="Arial" w:cs="Arial"/>
                <w:color w:val="000000" w:themeColor="text1"/>
                <w:spacing w:val="-1"/>
                <w:w w:val="105"/>
                <w:position w:val="6"/>
                <w:vertAlign w:val="superscript"/>
              </w:rPr>
              <w:t>3</w:t>
            </w:r>
            <w:r w:rsidRPr="00780408">
              <w:rPr>
                <w:rFonts w:ascii="Arial" w:hAnsi="Arial" w:cs="Arial"/>
                <w:color w:val="000000" w:themeColor="text1"/>
                <w:spacing w:val="-2"/>
                <w:w w:val="105"/>
                <w:vertAlign w:val="superscript"/>
              </w:rPr>
              <w:t>)</w:t>
            </w:r>
          </w:p>
        </w:tc>
        <w:tc>
          <w:tcPr>
            <w:tcW w:w="1559" w:type="dxa"/>
            <w:shd w:val="clear" w:color="auto" w:fill="auto"/>
            <w:vAlign w:val="center"/>
          </w:tcPr>
          <w:p w14:paraId="7E0AFB03"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b/>
                <w:color w:val="000000" w:themeColor="text1"/>
                <w:w w:val="95"/>
              </w:rPr>
              <w:t>Ołów,</w:t>
            </w:r>
            <w:r w:rsidRPr="00780408">
              <w:rPr>
                <w:rFonts w:ascii="Arial" w:hAnsi="Arial" w:cs="Arial"/>
                <w:b/>
                <w:color w:val="000000" w:themeColor="text1"/>
                <w:spacing w:val="16"/>
                <w:w w:val="95"/>
              </w:rPr>
              <w:t xml:space="preserve"> </w:t>
            </w:r>
            <w:r w:rsidRPr="00780408">
              <w:rPr>
                <w:rFonts w:ascii="Arial" w:hAnsi="Arial" w:cs="Arial"/>
                <w:b/>
                <w:color w:val="000000" w:themeColor="text1"/>
                <w:spacing w:val="-1"/>
                <w:w w:val="95"/>
              </w:rPr>
              <w:t>cyna</w:t>
            </w:r>
            <w:r w:rsidRPr="00780408">
              <w:rPr>
                <w:rFonts w:ascii="Arial" w:hAnsi="Arial" w:cs="Arial"/>
                <w:color w:val="000000" w:themeColor="text1"/>
                <w:spacing w:val="-2"/>
                <w:w w:val="95"/>
              </w:rPr>
              <w:t>:</w:t>
            </w:r>
          </w:p>
          <w:p w14:paraId="064C9B54" w14:textId="77777777" w:rsidR="00780408" w:rsidRPr="00780408" w:rsidRDefault="00780408" w:rsidP="0016207B">
            <w:pPr>
              <w:pStyle w:val="TableParagraph"/>
              <w:ind w:left="15"/>
              <w:jc w:val="center"/>
              <w:rPr>
                <w:rFonts w:ascii="Arial" w:eastAsia="PMingLiU" w:hAnsi="Arial" w:cs="Arial"/>
                <w:color w:val="000000" w:themeColor="text1"/>
              </w:rPr>
            </w:pPr>
            <w:r w:rsidRPr="00780408">
              <w:rPr>
                <w:rFonts w:ascii="Arial" w:hAnsi="Arial" w:cs="Arial"/>
                <w:color w:val="000000" w:themeColor="text1"/>
              </w:rPr>
              <w:t>BAT 97</w:t>
            </w:r>
          </w:p>
        </w:tc>
        <w:tc>
          <w:tcPr>
            <w:tcW w:w="1843" w:type="dxa"/>
            <w:shd w:val="clear" w:color="auto" w:fill="auto"/>
            <w:vAlign w:val="center"/>
          </w:tcPr>
          <w:p w14:paraId="43EF9518" w14:textId="77777777" w:rsidR="00780408" w:rsidRPr="00780408" w:rsidRDefault="00780408" w:rsidP="0016207B">
            <w:pPr>
              <w:pStyle w:val="TableParagraph"/>
              <w:ind w:left="40"/>
              <w:jc w:val="center"/>
              <w:rPr>
                <w:rFonts w:ascii="Arial" w:eastAsia="PMingLiU" w:hAnsi="Arial" w:cs="Arial"/>
                <w:color w:val="000000" w:themeColor="text1"/>
              </w:rPr>
            </w:pPr>
            <w:r w:rsidRPr="00780408">
              <w:rPr>
                <w:rFonts w:ascii="Arial" w:hAnsi="Arial" w:cs="Arial"/>
                <w:color w:val="000000" w:themeColor="text1"/>
                <w:w w:val="105"/>
              </w:rPr>
              <w:t>Raz</w:t>
            </w:r>
            <w:r w:rsidRPr="00780408">
              <w:rPr>
                <w:rFonts w:ascii="Arial" w:hAnsi="Arial" w:cs="Arial"/>
                <w:color w:val="000000" w:themeColor="text1"/>
                <w:spacing w:val="19"/>
                <w:w w:val="105"/>
              </w:rPr>
              <w:t xml:space="preserve"> </w:t>
            </w:r>
            <w:r w:rsidRPr="00780408">
              <w:rPr>
                <w:rFonts w:ascii="Arial" w:hAnsi="Arial" w:cs="Arial"/>
                <w:color w:val="000000" w:themeColor="text1"/>
                <w:w w:val="105"/>
              </w:rPr>
              <w:t>w</w:t>
            </w:r>
            <w:r w:rsidRPr="00780408">
              <w:rPr>
                <w:rFonts w:ascii="Arial" w:hAnsi="Arial" w:cs="Arial"/>
                <w:color w:val="000000" w:themeColor="text1"/>
                <w:spacing w:val="13"/>
                <w:w w:val="105"/>
              </w:rPr>
              <w:t xml:space="preserve"> </w:t>
            </w:r>
            <w:r w:rsidRPr="00780408">
              <w:rPr>
                <w:rFonts w:ascii="Arial" w:hAnsi="Arial" w:cs="Arial"/>
                <w:color w:val="000000" w:themeColor="text1"/>
                <w:spacing w:val="-1"/>
                <w:w w:val="105"/>
              </w:rPr>
              <w:t>roku</w:t>
            </w:r>
          </w:p>
        </w:tc>
        <w:tc>
          <w:tcPr>
            <w:tcW w:w="3119" w:type="dxa"/>
            <w:vMerge/>
            <w:vAlign w:val="center"/>
          </w:tcPr>
          <w:p w14:paraId="5937A0AB" w14:textId="77777777" w:rsidR="00780408" w:rsidRPr="00780408" w:rsidRDefault="00780408" w:rsidP="0016207B">
            <w:pPr>
              <w:pStyle w:val="TableParagraph"/>
              <w:ind w:left="40"/>
              <w:jc w:val="center"/>
              <w:rPr>
                <w:rFonts w:ascii="Arial" w:hAnsi="Arial" w:cs="Arial"/>
                <w:color w:val="000000" w:themeColor="text1"/>
                <w:w w:val="105"/>
              </w:rPr>
            </w:pPr>
          </w:p>
        </w:tc>
      </w:tr>
      <w:tr w:rsidR="00780408" w:rsidRPr="00780408" w14:paraId="4A9EFC51" w14:textId="77777777" w:rsidTr="0016207B">
        <w:trPr>
          <w:trHeight w:val="60"/>
        </w:trPr>
        <w:tc>
          <w:tcPr>
            <w:tcW w:w="5807" w:type="dxa"/>
            <w:gridSpan w:val="3"/>
            <w:shd w:val="clear" w:color="auto" w:fill="auto"/>
            <w:vAlign w:val="center"/>
          </w:tcPr>
          <w:p w14:paraId="2F3B5E05" w14:textId="77777777" w:rsidR="00780408" w:rsidRPr="00780408" w:rsidRDefault="00780408" w:rsidP="009B7419">
            <w:pPr>
              <w:widowControl w:val="0"/>
              <w:numPr>
                <w:ilvl w:val="3"/>
                <w:numId w:val="78"/>
              </w:numPr>
              <w:tabs>
                <w:tab w:val="left" w:pos="284"/>
                <w:tab w:val="left" w:pos="1810"/>
              </w:tabs>
              <w:ind w:left="0" w:right="607" w:firstLine="0"/>
              <w:jc w:val="both"/>
              <w:rPr>
                <w:rFonts w:ascii="Arial" w:eastAsia="PMingLiU" w:hAnsi="Arial" w:cs="Arial"/>
                <w:iCs/>
                <w:color w:val="000000" w:themeColor="text1"/>
                <w:sz w:val="16"/>
                <w:szCs w:val="16"/>
                <w:lang w:eastAsia="en-US"/>
              </w:rPr>
            </w:pPr>
            <w:r w:rsidRPr="00780408">
              <w:rPr>
                <w:rFonts w:ascii="Arial" w:eastAsia="Calibri" w:hAnsi="Arial" w:cs="Arial"/>
                <w:iCs/>
                <w:color w:val="000000" w:themeColor="text1"/>
                <w:w w:val="105"/>
                <w:sz w:val="16"/>
                <w:szCs w:val="16"/>
                <w:lang w:eastAsia="en-US"/>
              </w:rPr>
              <w:t>W</w:t>
            </w:r>
            <w:r w:rsidRPr="00780408">
              <w:rPr>
                <w:rFonts w:ascii="Arial" w:eastAsia="Calibri" w:hAnsi="Arial" w:cs="Arial"/>
                <w:iCs/>
                <w:color w:val="000000" w:themeColor="text1"/>
                <w:spacing w:val="6"/>
                <w:w w:val="105"/>
                <w:sz w:val="16"/>
                <w:szCs w:val="16"/>
                <w:lang w:eastAsia="en-US"/>
              </w:rPr>
              <w:t xml:space="preserve"> </w:t>
            </w:r>
            <w:r w:rsidRPr="00780408">
              <w:rPr>
                <w:rFonts w:ascii="Arial" w:eastAsia="Calibri" w:hAnsi="Arial" w:cs="Arial"/>
                <w:iCs/>
                <w:color w:val="000000" w:themeColor="text1"/>
                <w:w w:val="105"/>
                <w:sz w:val="16"/>
                <w:szCs w:val="16"/>
                <w:lang w:eastAsia="en-US"/>
              </w:rPr>
              <w:t>odniesieniu</w:t>
            </w:r>
            <w:r w:rsidRPr="00780408">
              <w:rPr>
                <w:rFonts w:ascii="Arial" w:eastAsia="Calibri" w:hAnsi="Arial" w:cs="Arial"/>
                <w:iCs/>
                <w:color w:val="000000" w:themeColor="text1"/>
                <w:spacing w:val="4"/>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do</w:t>
            </w:r>
            <w:r w:rsidRPr="00780408">
              <w:rPr>
                <w:rFonts w:ascii="Arial" w:eastAsia="Calibri" w:hAnsi="Arial" w:cs="Arial"/>
                <w:iCs/>
                <w:color w:val="000000" w:themeColor="text1"/>
                <w:spacing w:val="6"/>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ź</w:t>
            </w:r>
            <w:r w:rsidRPr="00780408">
              <w:rPr>
                <w:rFonts w:ascii="Arial" w:eastAsia="Calibri" w:hAnsi="Arial" w:cs="Arial"/>
                <w:iCs/>
                <w:color w:val="000000" w:themeColor="text1"/>
                <w:spacing w:val="-1"/>
                <w:w w:val="105"/>
                <w:sz w:val="16"/>
                <w:szCs w:val="16"/>
                <w:lang w:eastAsia="en-US"/>
              </w:rPr>
              <w:t>róde</w:t>
            </w:r>
            <w:r w:rsidRPr="00780408">
              <w:rPr>
                <w:rFonts w:ascii="Arial" w:eastAsia="Calibri" w:hAnsi="Arial" w:cs="Arial"/>
                <w:iCs/>
                <w:color w:val="000000" w:themeColor="text1"/>
                <w:spacing w:val="-2"/>
                <w:w w:val="105"/>
                <w:sz w:val="16"/>
                <w:szCs w:val="16"/>
                <w:lang w:eastAsia="en-US"/>
              </w:rPr>
              <w:t>ł</w:t>
            </w:r>
            <w:r w:rsidRPr="00780408">
              <w:rPr>
                <w:rFonts w:ascii="Arial" w:eastAsia="Calibri" w:hAnsi="Arial" w:cs="Arial"/>
                <w:iCs/>
                <w:color w:val="000000" w:themeColor="text1"/>
                <w:spacing w:val="13"/>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wysokich</w:t>
            </w:r>
            <w:r w:rsidRPr="00780408">
              <w:rPr>
                <w:rFonts w:ascii="Arial" w:eastAsia="Calibri" w:hAnsi="Arial" w:cs="Arial"/>
                <w:iCs/>
                <w:color w:val="000000" w:themeColor="text1"/>
                <w:spacing w:val="4"/>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emisji</w:t>
            </w:r>
            <w:r w:rsidRPr="00780408">
              <w:rPr>
                <w:rFonts w:ascii="Arial" w:eastAsia="Calibri" w:hAnsi="Arial" w:cs="Arial"/>
                <w:iCs/>
                <w:color w:val="000000" w:themeColor="text1"/>
                <w:spacing w:val="4"/>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najlepszą</w:t>
            </w:r>
            <w:r w:rsidRPr="00780408">
              <w:rPr>
                <w:rFonts w:ascii="Arial" w:eastAsia="Calibri" w:hAnsi="Arial" w:cs="Arial"/>
                <w:iCs/>
                <w:color w:val="000000" w:themeColor="text1"/>
                <w:spacing w:val="13"/>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dost</w:t>
            </w:r>
            <w:r w:rsidRPr="00780408">
              <w:rPr>
                <w:rFonts w:ascii="Arial" w:eastAsia="Calibri" w:hAnsi="Arial" w:cs="Arial"/>
                <w:iCs/>
                <w:color w:val="000000" w:themeColor="text1"/>
                <w:spacing w:val="-2"/>
                <w:w w:val="105"/>
                <w:sz w:val="16"/>
                <w:szCs w:val="16"/>
                <w:lang w:eastAsia="en-US"/>
              </w:rPr>
              <w:t>ę</w:t>
            </w:r>
            <w:r w:rsidRPr="00780408">
              <w:rPr>
                <w:rFonts w:ascii="Arial" w:eastAsia="Calibri" w:hAnsi="Arial" w:cs="Arial"/>
                <w:iCs/>
                <w:color w:val="000000" w:themeColor="text1"/>
                <w:spacing w:val="-1"/>
                <w:w w:val="105"/>
                <w:sz w:val="16"/>
                <w:szCs w:val="16"/>
                <w:lang w:eastAsia="en-US"/>
              </w:rPr>
              <w:t>pn</w:t>
            </w:r>
            <w:r w:rsidRPr="00780408">
              <w:rPr>
                <w:rFonts w:ascii="Arial" w:eastAsia="Calibri" w:hAnsi="Arial" w:cs="Arial"/>
                <w:iCs/>
                <w:color w:val="000000" w:themeColor="text1"/>
                <w:spacing w:val="-2"/>
                <w:w w:val="105"/>
                <w:sz w:val="16"/>
                <w:szCs w:val="16"/>
                <w:lang w:eastAsia="en-US"/>
              </w:rPr>
              <w:t>ą</w:t>
            </w:r>
            <w:r w:rsidRPr="00780408">
              <w:rPr>
                <w:rFonts w:ascii="Arial" w:eastAsia="Calibri" w:hAnsi="Arial" w:cs="Arial"/>
                <w:iCs/>
                <w:color w:val="000000" w:themeColor="text1"/>
                <w:spacing w:val="13"/>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technik</w:t>
            </w:r>
            <w:r w:rsidRPr="00780408">
              <w:rPr>
                <w:rFonts w:ascii="Arial" w:eastAsia="Calibri" w:hAnsi="Arial" w:cs="Arial"/>
                <w:iCs/>
                <w:color w:val="000000" w:themeColor="text1"/>
                <w:spacing w:val="-2"/>
                <w:w w:val="105"/>
                <w:sz w:val="16"/>
                <w:szCs w:val="16"/>
                <w:lang w:eastAsia="en-US"/>
              </w:rPr>
              <w:t>ą</w:t>
            </w:r>
            <w:r w:rsidRPr="00780408">
              <w:rPr>
                <w:rFonts w:ascii="Arial" w:eastAsia="Calibri" w:hAnsi="Arial" w:cs="Arial"/>
                <w:iCs/>
                <w:color w:val="000000" w:themeColor="text1"/>
                <w:spacing w:val="12"/>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jest</w:t>
            </w:r>
            <w:r w:rsidRPr="00780408">
              <w:rPr>
                <w:rFonts w:ascii="Arial" w:eastAsia="Calibri" w:hAnsi="Arial" w:cs="Arial"/>
                <w:iCs/>
                <w:color w:val="000000" w:themeColor="text1"/>
                <w:spacing w:val="5"/>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dokonywanie</w:t>
            </w:r>
            <w:r w:rsidRPr="00780408">
              <w:rPr>
                <w:rFonts w:ascii="Arial" w:eastAsia="Calibri" w:hAnsi="Arial" w:cs="Arial"/>
                <w:iCs/>
                <w:color w:val="000000" w:themeColor="text1"/>
                <w:spacing w:val="5"/>
                <w:w w:val="105"/>
                <w:sz w:val="16"/>
                <w:szCs w:val="16"/>
                <w:lang w:eastAsia="en-US"/>
              </w:rPr>
              <w:t xml:space="preserve"> </w:t>
            </w:r>
            <w:r w:rsidRPr="00780408">
              <w:rPr>
                <w:rFonts w:ascii="Arial" w:eastAsia="Calibri" w:hAnsi="Arial" w:cs="Arial"/>
                <w:iCs/>
                <w:color w:val="000000" w:themeColor="text1"/>
                <w:w w:val="105"/>
                <w:sz w:val="16"/>
                <w:szCs w:val="16"/>
                <w:lang w:eastAsia="en-US"/>
              </w:rPr>
              <w:t>pomiarów</w:t>
            </w:r>
            <w:r w:rsidRPr="00780408">
              <w:rPr>
                <w:rFonts w:ascii="Arial" w:eastAsia="Calibri" w:hAnsi="Arial" w:cs="Arial"/>
                <w:iCs/>
                <w:color w:val="000000" w:themeColor="text1"/>
                <w:spacing w:val="3"/>
                <w:w w:val="105"/>
                <w:sz w:val="16"/>
                <w:szCs w:val="16"/>
                <w:lang w:eastAsia="en-US"/>
              </w:rPr>
              <w:t xml:space="preserve"> </w:t>
            </w:r>
            <w:r w:rsidRPr="00780408">
              <w:rPr>
                <w:rFonts w:ascii="Arial" w:eastAsia="Calibri" w:hAnsi="Arial" w:cs="Arial"/>
                <w:iCs/>
                <w:color w:val="000000" w:themeColor="text1"/>
                <w:w w:val="105"/>
                <w:sz w:val="16"/>
                <w:szCs w:val="16"/>
                <w:lang w:eastAsia="en-US"/>
              </w:rPr>
              <w:t>w</w:t>
            </w:r>
            <w:r w:rsidRPr="00780408">
              <w:rPr>
                <w:rFonts w:ascii="Arial" w:eastAsia="Calibri" w:hAnsi="Arial" w:cs="Arial"/>
                <w:iCs/>
                <w:color w:val="000000" w:themeColor="text1"/>
                <w:spacing w:val="40"/>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trybie</w:t>
            </w:r>
            <w:r w:rsidRPr="00780408">
              <w:rPr>
                <w:rFonts w:ascii="Arial" w:eastAsia="Calibri" w:hAnsi="Arial" w:cs="Arial"/>
                <w:iCs/>
                <w:color w:val="000000" w:themeColor="text1"/>
                <w:spacing w:val="4"/>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ciągł</w:t>
            </w:r>
            <w:r w:rsidRPr="00780408">
              <w:rPr>
                <w:rFonts w:ascii="Arial" w:eastAsia="Calibri" w:hAnsi="Arial" w:cs="Arial"/>
                <w:iCs/>
                <w:color w:val="000000" w:themeColor="text1"/>
                <w:spacing w:val="-1"/>
                <w:w w:val="105"/>
                <w:sz w:val="16"/>
                <w:szCs w:val="16"/>
                <w:lang w:eastAsia="en-US"/>
              </w:rPr>
              <w:t>ym</w:t>
            </w:r>
            <w:r w:rsidRPr="00780408">
              <w:rPr>
                <w:rFonts w:ascii="Arial" w:eastAsia="Calibri" w:hAnsi="Arial" w:cs="Arial"/>
                <w:iCs/>
                <w:color w:val="000000" w:themeColor="text1"/>
                <w:spacing w:val="27"/>
                <w:w w:val="103"/>
                <w:sz w:val="16"/>
                <w:szCs w:val="16"/>
                <w:lang w:eastAsia="en-US"/>
              </w:rPr>
              <w:t xml:space="preserve"> </w:t>
            </w:r>
            <w:r w:rsidRPr="00780408">
              <w:rPr>
                <w:rFonts w:ascii="Arial" w:eastAsia="Calibri" w:hAnsi="Arial" w:cs="Arial"/>
                <w:iCs/>
                <w:color w:val="000000" w:themeColor="text1"/>
                <w:spacing w:val="-2"/>
                <w:w w:val="105"/>
                <w:sz w:val="16"/>
                <w:szCs w:val="16"/>
                <w:lang w:eastAsia="en-US"/>
              </w:rPr>
              <w:t>lub,</w:t>
            </w:r>
            <w:r w:rsidRPr="00780408">
              <w:rPr>
                <w:rFonts w:ascii="Arial" w:eastAsia="Calibri" w:hAnsi="Arial" w:cs="Arial"/>
                <w:iCs/>
                <w:color w:val="000000" w:themeColor="text1"/>
                <w:spacing w:val="24"/>
                <w:w w:val="105"/>
                <w:sz w:val="16"/>
                <w:szCs w:val="16"/>
                <w:lang w:eastAsia="en-US"/>
              </w:rPr>
              <w:t xml:space="preserve"> </w:t>
            </w:r>
            <w:r w:rsidRPr="00780408">
              <w:rPr>
                <w:rFonts w:ascii="Arial" w:eastAsia="Calibri" w:hAnsi="Arial" w:cs="Arial"/>
                <w:iCs/>
                <w:color w:val="000000" w:themeColor="text1"/>
                <w:w w:val="105"/>
                <w:sz w:val="16"/>
                <w:szCs w:val="16"/>
                <w:lang w:eastAsia="en-US"/>
              </w:rPr>
              <w:t>w</w:t>
            </w:r>
            <w:r w:rsidRPr="00780408">
              <w:rPr>
                <w:rFonts w:ascii="Arial" w:eastAsia="Calibri" w:hAnsi="Arial" w:cs="Arial"/>
                <w:iCs/>
                <w:color w:val="000000" w:themeColor="text1"/>
                <w:spacing w:val="18"/>
                <w:w w:val="105"/>
                <w:sz w:val="16"/>
                <w:szCs w:val="16"/>
                <w:lang w:eastAsia="en-US"/>
              </w:rPr>
              <w:t xml:space="preserve"> </w:t>
            </w:r>
            <w:r w:rsidRPr="00780408">
              <w:rPr>
                <w:rFonts w:ascii="Arial" w:eastAsia="Calibri" w:hAnsi="Arial" w:cs="Arial"/>
                <w:iCs/>
                <w:color w:val="000000" w:themeColor="text1"/>
                <w:w w:val="105"/>
                <w:sz w:val="16"/>
                <w:szCs w:val="16"/>
                <w:lang w:eastAsia="en-US"/>
              </w:rPr>
              <w:lastRenderedPageBreak/>
              <w:t>przypadków, gdy</w:t>
            </w:r>
            <w:r w:rsidRPr="00780408">
              <w:rPr>
                <w:rFonts w:ascii="Arial" w:eastAsia="Calibri" w:hAnsi="Arial" w:cs="Arial"/>
                <w:iCs/>
                <w:color w:val="000000" w:themeColor="text1"/>
                <w:spacing w:val="26"/>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dokonywanie</w:t>
            </w:r>
            <w:r w:rsidRPr="00780408">
              <w:rPr>
                <w:rFonts w:ascii="Arial" w:eastAsia="Calibri" w:hAnsi="Arial" w:cs="Arial"/>
                <w:iCs/>
                <w:color w:val="000000" w:themeColor="text1"/>
                <w:spacing w:val="25"/>
                <w:w w:val="105"/>
                <w:sz w:val="16"/>
                <w:szCs w:val="16"/>
                <w:lang w:eastAsia="en-US"/>
              </w:rPr>
              <w:t xml:space="preserve"> </w:t>
            </w:r>
            <w:r w:rsidRPr="00780408">
              <w:rPr>
                <w:rFonts w:ascii="Arial" w:eastAsia="Calibri" w:hAnsi="Arial" w:cs="Arial"/>
                <w:iCs/>
                <w:color w:val="000000" w:themeColor="text1"/>
                <w:w w:val="105"/>
                <w:sz w:val="16"/>
                <w:szCs w:val="16"/>
                <w:lang w:eastAsia="en-US"/>
              </w:rPr>
              <w:t>pomiarów</w:t>
            </w:r>
            <w:r w:rsidRPr="00780408">
              <w:rPr>
                <w:rFonts w:ascii="Arial" w:eastAsia="Calibri" w:hAnsi="Arial" w:cs="Arial"/>
                <w:iCs/>
                <w:color w:val="000000" w:themeColor="text1"/>
                <w:spacing w:val="23"/>
                <w:w w:val="105"/>
                <w:sz w:val="16"/>
                <w:szCs w:val="16"/>
                <w:lang w:eastAsia="en-US"/>
              </w:rPr>
              <w:t xml:space="preserve"> </w:t>
            </w:r>
            <w:r w:rsidRPr="00780408">
              <w:rPr>
                <w:rFonts w:ascii="Arial" w:eastAsia="Calibri" w:hAnsi="Arial" w:cs="Arial"/>
                <w:iCs/>
                <w:color w:val="000000" w:themeColor="text1"/>
                <w:w w:val="105"/>
                <w:sz w:val="16"/>
                <w:szCs w:val="16"/>
                <w:lang w:eastAsia="en-US"/>
              </w:rPr>
              <w:t>w</w:t>
            </w:r>
            <w:r w:rsidRPr="00780408">
              <w:rPr>
                <w:rFonts w:ascii="Arial" w:eastAsia="Calibri" w:hAnsi="Arial" w:cs="Arial"/>
                <w:iCs/>
                <w:color w:val="000000" w:themeColor="text1"/>
                <w:spacing w:val="17"/>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trybie</w:t>
            </w:r>
            <w:r w:rsidRPr="00780408">
              <w:rPr>
                <w:rFonts w:ascii="Arial" w:eastAsia="Calibri" w:hAnsi="Arial" w:cs="Arial"/>
                <w:iCs/>
                <w:color w:val="000000" w:themeColor="text1"/>
                <w:spacing w:val="26"/>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ciągł</w:t>
            </w:r>
            <w:r w:rsidRPr="00780408">
              <w:rPr>
                <w:rFonts w:ascii="Arial" w:eastAsia="Calibri" w:hAnsi="Arial" w:cs="Arial"/>
                <w:iCs/>
                <w:color w:val="000000" w:themeColor="text1"/>
                <w:spacing w:val="-1"/>
                <w:w w:val="105"/>
                <w:sz w:val="16"/>
                <w:szCs w:val="16"/>
                <w:lang w:eastAsia="en-US"/>
              </w:rPr>
              <w:t>ym</w:t>
            </w:r>
            <w:r w:rsidRPr="00780408">
              <w:rPr>
                <w:rFonts w:ascii="Arial" w:eastAsia="Calibri" w:hAnsi="Arial" w:cs="Arial"/>
                <w:iCs/>
                <w:color w:val="000000" w:themeColor="text1"/>
                <w:spacing w:val="25"/>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nie</w:t>
            </w:r>
            <w:r w:rsidRPr="00780408">
              <w:rPr>
                <w:rFonts w:ascii="Arial" w:eastAsia="Calibri" w:hAnsi="Arial" w:cs="Arial"/>
                <w:iCs/>
                <w:color w:val="000000" w:themeColor="text1"/>
                <w:spacing w:val="27"/>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ma</w:t>
            </w:r>
            <w:r w:rsidRPr="00780408">
              <w:rPr>
                <w:rFonts w:ascii="Arial" w:eastAsia="Calibri" w:hAnsi="Arial" w:cs="Arial"/>
                <w:iCs/>
                <w:color w:val="000000" w:themeColor="text1"/>
                <w:spacing w:val="26"/>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zastosowania,</w:t>
            </w:r>
            <w:r w:rsidRPr="00780408">
              <w:rPr>
                <w:rFonts w:ascii="Arial" w:eastAsia="Calibri" w:hAnsi="Arial" w:cs="Arial"/>
                <w:iCs/>
                <w:color w:val="000000" w:themeColor="text1"/>
                <w:spacing w:val="24"/>
                <w:w w:val="105"/>
                <w:sz w:val="16"/>
                <w:szCs w:val="16"/>
                <w:lang w:eastAsia="en-US"/>
              </w:rPr>
              <w:t xml:space="preserve"> </w:t>
            </w:r>
            <w:r w:rsidRPr="00780408">
              <w:rPr>
                <w:rFonts w:ascii="Arial" w:eastAsia="Calibri" w:hAnsi="Arial" w:cs="Arial"/>
                <w:iCs/>
                <w:color w:val="000000" w:themeColor="text1"/>
                <w:w w:val="105"/>
                <w:sz w:val="16"/>
                <w:szCs w:val="16"/>
                <w:lang w:eastAsia="en-US"/>
              </w:rPr>
              <w:t>prowadzenie</w:t>
            </w:r>
            <w:r w:rsidRPr="00780408">
              <w:rPr>
                <w:rFonts w:ascii="Arial" w:eastAsia="Calibri" w:hAnsi="Arial" w:cs="Arial"/>
                <w:iCs/>
                <w:color w:val="000000" w:themeColor="text1"/>
                <w:spacing w:val="22"/>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częstszego</w:t>
            </w:r>
            <w:r w:rsidRPr="00780408">
              <w:rPr>
                <w:rFonts w:ascii="Arial" w:eastAsia="Calibri" w:hAnsi="Arial" w:cs="Arial"/>
                <w:iCs/>
                <w:color w:val="000000" w:themeColor="text1"/>
                <w:spacing w:val="24"/>
                <w:w w:val="102"/>
                <w:sz w:val="16"/>
                <w:szCs w:val="16"/>
                <w:lang w:eastAsia="en-US"/>
              </w:rPr>
              <w:t xml:space="preserve"> </w:t>
            </w:r>
            <w:r w:rsidRPr="00780408">
              <w:rPr>
                <w:rFonts w:ascii="Arial" w:eastAsia="Calibri" w:hAnsi="Arial" w:cs="Arial"/>
                <w:iCs/>
                <w:color w:val="000000" w:themeColor="text1"/>
                <w:spacing w:val="-1"/>
                <w:w w:val="105"/>
                <w:sz w:val="16"/>
                <w:szCs w:val="16"/>
                <w:lang w:eastAsia="en-US"/>
              </w:rPr>
              <w:t>monitorowania</w:t>
            </w:r>
            <w:r w:rsidRPr="00780408">
              <w:rPr>
                <w:rFonts w:ascii="Arial" w:eastAsia="Calibri" w:hAnsi="Arial" w:cs="Arial"/>
                <w:iCs/>
                <w:color w:val="000000" w:themeColor="text1"/>
                <w:spacing w:val="-4"/>
                <w:w w:val="105"/>
                <w:sz w:val="16"/>
                <w:szCs w:val="16"/>
                <w:lang w:eastAsia="en-US"/>
              </w:rPr>
              <w:t xml:space="preserve"> </w:t>
            </w:r>
            <w:r w:rsidRPr="00780408">
              <w:rPr>
                <w:rFonts w:ascii="Arial" w:eastAsia="Calibri" w:hAnsi="Arial" w:cs="Arial"/>
                <w:iCs/>
                <w:color w:val="000000" w:themeColor="text1"/>
                <w:w w:val="105"/>
                <w:sz w:val="16"/>
                <w:szCs w:val="16"/>
                <w:lang w:eastAsia="en-US"/>
              </w:rPr>
              <w:t>okresowego.</w:t>
            </w:r>
          </w:p>
          <w:p w14:paraId="1392A8E1" w14:textId="77777777" w:rsidR="00780408" w:rsidRPr="00780408" w:rsidRDefault="00780408" w:rsidP="009B7419">
            <w:pPr>
              <w:widowControl w:val="0"/>
              <w:numPr>
                <w:ilvl w:val="3"/>
                <w:numId w:val="78"/>
              </w:numPr>
              <w:tabs>
                <w:tab w:val="left" w:pos="284"/>
                <w:tab w:val="left" w:pos="1810"/>
              </w:tabs>
              <w:ind w:left="0" w:firstLine="0"/>
              <w:jc w:val="both"/>
              <w:rPr>
                <w:rFonts w:ascii="Arial" w:eastAsia="PMingLiU" w:hAnsi="Arial" w:cs="Arial"/>
                <w:iCs/>
                <w:color w:val="000000" w:themeColor="text1"/>
                <w:sz w:val="16"/>
                <w:szCs w:val="16"/>
                <w:lang w:eastAsia="en-US"/>
              </w:rPr>
            </w:pPr>
            <w:r w:rsidRPr="00780408">
              <w:rPr>
                <w:rFonts w:ascii="Arial" w:eastAsia="Calibri" w:hAnsi="Arial" w:cs="Arial"/>
                <w:iCs/>
                <w:color w:val="000000" w:themeColor="text1"/>
                <w:w w:val="105"/>
                <w:sz w:val="16"/>
                <w:szCs w:val="16"/>
                <w:lang w:eastAsia="en-US"/>
              </w:rPr>
              <w:t>W</w:t>
            </w:r>
            <w:r w:rsidRPr="00780408">
              <w:rPr>
                <w:rFonts w:ascii="Arial" w:eastAsia="Calibri" w:hAnsi="Arial" w:cs="Arial"/>
                <w:iCs/>
                <w:color w:val="000000" w:themeColor="text1"/>
                <w:spacing w:val="6"/>
                <w:w w:val="105"/>
                <w:sz w:val="16"/>
                <w:szCs w:val="16"/>
                <w:lang w:eastAsia="en-US"/>
              </w:rPr>
              <w:t xml:space="preserve"> </w:t>
            </w:r>
            <w:r w:rsidRPr="00780408">
              <w:rPr>
                <w:rFonts w:ascii="Arial" w:eastAsia="Calibri" w:hAnsi="Arial" w:cs="Arial"/>
                <w:iCs/>
                <w:color w:val="000000" w:themeColor="text1"/>
                <w:w w:val="105"/>
                <w:sz w:val="16"/>
                <w:szCs w:val="16"/>
                <w:lang w:eastAsia="en-US"/>
              </w:rPr>
              <w:t>przypadku</w:t>
            </w:r>
            <w:r w:rsidRPr="00780408">
              <w:rPr>
                <w:rFonts w:ascii="Arial" w:eastAsia="Calibri" w:hAnsi="Arial" w:cs="Arial"/>
                <w:iCs/>
                <w:color w:val="000000" w:themeColor="text1"/>
                <w:spacing w:val="1"/>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niewielkich</w:t>
            </w:r>
            <w:r w:rsidRPr="00780408">
              <w:rPr>
                <w:rFonts w:ascii="Arial" w:eastAsia="Calibri" w:hAnsi="Arial" w:cs="Arial"/>
                <w:iCs/>
                <w:color w:val="000000" w:themeColor="text1"/>
                <w:spacing w:val="3"/>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ź</w:t>
            </w:r>
            <w:r w:rsidRPr="00780408">
              <w:rPr>
                <w:rFonts w:ascii="Arial" w:eastAsia="Calibri" w:hAnsi="Arial" w:cs="Arial"/>
                <w:iCs/>
                <w:color w:val="000000" w:themeColor="text1"/>
                <w:spacing w:val="-1"/>
                <w:w w:val="105"/>
                <w:sz w:val="16"/>
                <w:szCs w:val="16"/>
                <w:lang w:eastAsia="en-US"/>
              </w:rPr>
              <w:t>róde</w:t>
            </w:r>
            <w:r w:rsidRPr="00780408">
              <w:rPr>
                <w:rFonts w:ascii="Arial" w:eastAsia="Calibri" w:hAnsi="Arial" w:cs="Arial"/>
                <w:iCs/>
                <w:color w:val="000000" w:themeColor="text1"/>
                <w:spacing w:val="-2"/>
                <w:w w:val="105"/>
                <w:sz w:val="16"/>
                <w:szCs w:val="16"/>
                <w:lang w:eastAsia="en-US"/>
              </w:rPr>
              <w:t>ł</w:t>
            </w:r>
            <w:r w:rsidRPr="00780408">
              <w:rPr>
                <w:rFonts w:ascii="Arial" w:eastAsia="Calibri" w:hAnsi="Arial" w:cs="Arial"/>
                <w:iCs/>
                <w:color w:val="000000" w:themeColor="text1"/>
                <w:spacing w:val="11"/>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(&lt;</w:t>
            </w:r>
            <w:r w:rsidRPr="00780408">
              <w:rPr>
                <w:rFonts w:ascii="Arial" w:eastAsia="Calibri" w:hAnsi="Arial" w:cs="Arial"/>
                <w:iCs/>
                <w:color w:val="000000" w:themeColor="text1"/>
                <w:spacing w:val="5"/>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10</w:t>
            </w:r>
            <w:r w:rsidRPr="00780408">
              <w:rPr>
                <w:rFonts w:ascii="Arial" w:eastAsia="Calibri" w:hAnsi="Arial" w:cs="Arial"/>
                <w:iCs/>
                <w:color w:val="000000" w:themeColor="text1"/>
                <w:spacing w:val="-8"/>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000</w:t>
            </w:r>
            <w:r w:rsidRPr="00780408">
              <w:rPr>
                <w:rFonts w:ascii="Arial" w:eastAsia="Calibri" w:hAnsi="Arial" w:cs="Arial"/>
                <w:iCs/>
                <w:color w:val="000000" w:themeColor="text1"/>
                <w:spacing w:val="6"/>
                <w:w w:val="105"/>
                <w:sz w:val="16"/>
                <w:szCs w:val="16"/>
                <w:lang w:eastAsia="en-US"/>
              </w:rPr>
              <w:t xml:space="preserve"> </w:t>
            </w:r>
            <w:proofErr w:type="spellStart"/>
            <w:r w:rsidRPr="00780408">
              <w:rPr>
                <w:rFonts w:ascii="Arial" w:eastAsia="Calibri" w:hAnsi="Arial" w:cs="Arial"/>
                <w:iCs/>
                <w:color w:val="000000" w:themeColor="text1"/>
                <w:spacing w:val="-1"/>
                <w:w w:val="105"/>
                <w:sz w:val="16"/>
                <w:szCs w:val="16"/>
                <w:lang w:eastAsia="en-US"/>
              </w:rPr>
              <w:t>Nm</w:t>
            </w:r>
            <w:proofErr w:type="spellEnd"/>
            <w:r w:rsidRPr="00780408">
              <w:rPr>
                <w:rFonts w:ascii="Arial" w:eastAsia="Calibri" w:hAnsi="Arial" w:cs="Arial"/>
                <w:iCs/>
                <w:color w:val="000000" w:themeColor="text1"/>
                <w:spacing w:val="-1"/>
                <w:w w:val="105"/>
                <w:position w:val="6"/>
                <w:sz w:val="16"/>
                <w:szCs w:val="16"/>
                <w:lang w:eastAsia="en-US"/>
              </w:rPr>
              <w:t>3</w:t>
            </w:r>
            <w:r w:rsidRPr="00780408">
              <w:rPr>
                <w:rFonts w:ascii="Arial" w:eastAsia="Calibri" w:hAnsi="Arial" w:cs="Arial"/>
                <w:iCs/>
                <w:color w:val="000000" w:themeColor="text1"/>
                <w:spacing w:val="-2"/>
                <w:w w:val="105"/>
                <w:sz w:val="16"/>
                <w:szCs w:val="16"/>
                <w:lang w:eastAsia="en-US"/>
              </w:rPr>
              <w:t>/h)</w:t>
            </w:r>
            <w:r w:rsidRPr="00780408">
              <w:rPr>
                <w:rFonts w:ascii="Arial" w:eastAsia="Calibri" w:hAnsi="Arial" w:cs="Arial"/>
                <w:iCs/>
                <w:color w:val="000000" w:themeColor="text1"/>
                <w:spacing w:val="5"/>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emisji</w:t>
            </w:r>
            <w:r w:rsidRPr="00780408">
              <w:rPr>
                <w:rFonts w:ascii="Arial" w:eastAsia="Calibri" w:hAnsi="Arial" w:cs="Arial"/>
                <w:iCs/>
                <w:color w:val="000000" w:themeColor="text1"/>
                <w:spacing w:val="2"/>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py</w:t>
            </w:r>
            <w:r w:rsidRPr="00780408">
              <w:rPr>
                <w:rFonts w:ascii="Arial" w:eastAsia="Calibri" w:hAnsi="Arial" w:cs="Arial"/>
                <w:iCs/>
                <w:color w:val="000000" w:themeColor="text1"/>
                <w:spacing w:val="-2"/>
                <w:w w:val="105"/>
                <w:sz w:val="16"/>
                <w:szCs w:val="16"/>
                <w:lang w:eastAsia="en-US"/>
              </w:rPr>
              <w:t>ł</w:t>
            </w:r>
            <w:r w:rsidRPr="00780408">
              <w:rPr>
                <w:rFonts w:ascii="Arial" w:eastAsia="Calibri" w:hAnsi="Arial" w:cs="Arial"/>
                <w:iCs/>
                <w:color w:val="000000" w:themeColor="text1"/>
                <w:spacing w:val="-1"/>
                <w:w w:val="105"/>
                <w:sz w:val="16"/>
                <w:szCs w:val="16"/>
                <w:lang w:eastAsia="en-US"/>
              </w:rPr>
              <w:t>ów</w:t>
            </w:r>
            <w:r w:rsidRPr="00780408">
              <w:rPr>
                <w:rFonts w:ascii="Arial" w:eastAsia="Calibri" w:hAnsi="Arial" w:cs="Arial"/>
                <w:iCs/>
                <w:color w:val="000000" w:themeColor="text1"/>
                <w:spacing w:val="5"/>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ze</w:t>
            </w:r>
            <w:r w:rsidRPr="00780408">
              <w:rPr>
                <w:rFonts w:ascii="Arial" w:eastAsia="Calibri" w:hAnsi="Arial" w:cs="Arial"/>
                <w:iCs/>
                <w:color w:val="000000" w:themeColor="text1"/>
                <w:spacing w:val="5"/>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skł</w:t>
            </w:r>
            <w:r w:rsidRPr="00780408">
              <w:rPr>
                <w:rFonts w:ascii="Arial" w:eastAsia="Calibri" w:hAnsi="Arial" w:cs="Arial"/>
                <w:iCs/>
                <w:color w:val="000000" w:themeColor="text1"/>
                <w:spacing w:val="-1"/>
                <w:w w:val="105"/>
                <w:sz w:val="16"/>
                <w:szCs w:val="16"/>
                <w:lang w:eastAsia="en-US"/>
              </w:rPr>
              <w:t>adowania</w:t>
            </w:r>
            <w:r w:rsidRPr="00780408">
              <w:rPr>
                <w:rFonts w:ascii="Arial" w:eastAsia="Calibri" w:hAnsi="Arial" w:cs="Arial"/>
                <w:iCs/>
                <w:color w:val="000000" w:themeColor="text1"/>
                <w:spacing w:val="-1"/>
                <w:w w:val="105"/>
                <w:sz w:val="16"/>
                <w:szCs w:val="16"/>
                <w:lang w:eastAsia="en-US"/>
              </w:rPr>
              <w:br/>
            </w:r>
            <w:r w:rsidRPr="00780408">
              <w:rPr>
                <w:rFonts w:ascii="Arial" w:eastAsia="Calibri" w:hAnsi="Arial" w:cs="Arial"/>
                <w:iCs/>
                <w:color w:val="000000" w:themeColor="text1"/>
                <w:spacing w:val="2"/>
                <w:w w:val="105"/>
                <w:sz w:val="16"/>
                <w:szCs w:val="16"/>
                <w:lang w:eastAsia="en-US"/>
              </w:rPr>
              <w:t xml:space="preserve"> </w:t>
            </w:r>
            <w:r w:rsidRPr="00780408">
              <w:rPr>
                <w:rFonts w:ascii="Arial" w:eastAsia="Calibri" w:hAnsi="Arial" w:cs="Arial"/>
                <w:iCs/>
                <w:color w:val="000000" w:themeColor="text1"/>
                <w:w w:val="105"/>
                <w:sz w:val="16"/>
                <w:szCs w:val="16"/>
                <w:lang w:eastAsia="en-US"/>
              </w:rPr>
              <w:t>i</w:t>
            </w:r>
            <w:r w:rsidRPr="00780408">
              <w:rPr>
                <w:rFonts w:ascii="Arial" w:eastAsia="Calibri" w:hAnsi="Arial" w:cs="Arial"/>
                <w:iCs/>
                <w:color w:val="000000" w:themeColor="text1"/>
                <w:spacing w:val="43"/>
                <w:w w:val="105"/>
                <w:sz w:val="16"/>
                <w:szCs w:val="16"/>
                <w:lang w:eastAsia="en-US"/>
              </w:rPr>
              <w:t xml:space="preserve"> </w:t>
            </w:r>
            <w:r w:rsidRPr="00780408">
              <w:rPr>
                <w:rFonts w:ascii="Arial" w:eastAsia="Calibri" w:hAnsi="Arial" w:cs="Arial"/>
                <w:iCs/>
                <w:color w:val="000000" w:themeColor="text1"/>
                <w:w w:val="105"/>
                <w:sz w:val="16"/>
                <w:szCs w:val="16"/>
                <w:lang w:eastAsia="en-US"/>
              </w:rPr>
              <w:t>obróbki</w:t>
            </w:r>
            <w:r w:rsidRPr="00780408">
              <w:rPr>
                <w:rFonts w:ascii="Arial" w:eastAsia="Calibri" w:hAnsi="Arial" w:cs="Arial"/>
                <w:iCs/>
                <w:color w:val="000000" w:themeColor="text1"/>
                <w:spacing w:val="3"/>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surowców</w:t>
            </w:r>
            <w:r w:rsidRPr="00780408">
              <w:rPr>
                <w:rFonts w:ascii="Arial" w:eastAsia="Calibri" w:hAnsi="Arial" w:cs="Arial"/>
                <w:iCs/>
                <w:color w:val="000000" w:themeColor="text1"/>
                <w:spacing w:val="3"/>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 xml:space="preserve">monitorowanie </w:t>
            </w:r>
            <w:r w:rsidRPr="00780408">
              <w:rPr>
                <w:rFonts w:ascii="Arial" w:eastAsia="Calibri" w:hAnsi="Arial" w:cs="Arial"/>
                <w:iCs/>
                <w:color w:val="000000" w:themeColor="text1"/>
                <w:spacing w:val="-1"/>
                <w:sz w:val="16"/>
                <w:szCs w:val="16"/>
                <w:lang w:eastAsia="en-US"/>
              </w:rPr>
              <w:t>mo</w:t>
            </w:r>
            <w:r w:rsidRPr="00780408">
              <w:rPr>
                <w:rFonts w:ascii="Arial" w:eastAsia="Calibri" w:hAnsi="Arial" w:cs="Arial"/>
                <w:iCs/>
                <w:color w:val="000000" w:themeColor="text1"/>
                <w:spacing w:val="-2"/>
                <w:sz w:val="16"/>
                <w:szCs w:val="16"/>
                <w:lang w:eastAsia="en-US"/>
              </w:rPr>
              <w:t>ż</w:t>
            </w:r>
            <w:r w:rsidRPr="00780408">
              <w:rPr>
                <w:rFonts w:ascii="Arial" w:eastAsia="Calibri" w:hAnsi="Arial" w:cs="Arial"/>
                <w:iCs/>
                <w:color w:val="000000" w:themeColor="text1"/>
                <w:spacing w:val="-1"/>
                <w:sz w:val="16"/>
                <w:szCs w:val="16"/>
                <w:lang w:eastAsia="en-US"/>
              </w:rPr>
              <w:t>e</w:t>
            </w:r>
            <w:r w:rsidRPr="00780408">
              <w:rPr>
                <w:rFonts w:ascii="Arial" w:eastAsia="Calibri" w:hAnsi="Arial" w:cs="Arial"/>
                <w:iCs/>
                <w:color w:val="000000" w:themeColor="text1"/>
                <w:spacing w:val="31"/>
                <w:sz w:val="16"/>
                <w:szCs w:val="16"/>
                <w:lang w:eastAsia="en-US"/>
              </w:rPr>
              <w:t xml:space="preserve"> </w:t>
            </w:r>
            <w:r w:rsidRPr="00780408">
              <w:rPr>
                <w:rFonts w:ascii="Arial" w:eastAsia="Calibri" w:hAnsi="Arial" w:cs="Arial"/>
                <w:iCs/>
                <w:color w:val="000000" w:themeColor="text1"/>
                <w:spacing w:val="-1"/>
                <w:sz w:val="16"/>
                <w:szCs w:val="16"/>
                <w:lang w:eastAsia="en-US"/>
              </w:rPr>
              <w:t>opiera</w:t>
            </w:r>
            <w:r w:rsidRPr="00780408">
              <w:rPr>
                <w:rFonts w:ascii="Arial" w:eastAsia="Calibri" w:hAnsi="Arial" w:cs="Arial"/>
                <w:iCs/>
                <w:color w:val="000000" w:themeColor="text1"/>
                <w:spacing w:val="-2"/>
                <w:sz w:val="16"/>
                <w:szCs w:val="16"/>
                <w:lang w:eastAsia="en-US"/>
              </w:rPr>
              <w:t>ć</w:t>
            </w:r>
            <w:r w:rsidRPr="00780408">
              <w:rPr>
                <w:rFonts w:ascii="Arial" w:eastAsia="Calibri" w:hAnsi="Arial" w:cs="Arial"/>
                <w:iCs/>
                <w:color w:val="000000" w:themeColor="text1"/>
                <w:sz w:val="16"/>
                <w:szCs w:val="16"/>
                <w:lang w:eastAsia="en-US"/>
              </w:rPr>
              <w:t xml:space="preserve"> </w:t>
            </w:r>
            <w:r w:rsidRPr="00780408">
              <w:rPr>
                <w:rFonts w:ascii="Arial" w:eastAsia="Calibri" w:hAnsi="Arial" w:cs="Arial"/>
                <w:iCs/>
                <w:color w:val="000000" w:themeColor="text1"/>
                <w:spacing w:val="-2"/>
                <w:sz w:val="16"/>
                <w:szCs w:val="16"/>
                <w:lang w:eastAsia="en-US"/>
              </w:rPr>
              <w:t>się</w:t>
            </w:r>
            <w:r w:rsidRPr="00780408">
              <w:rPr>
                <w:rFonts w:ascii="Arial" w:eastAsia="Calibri" w:hAnsi="Arial" w:cs="Arial"/>
                <w:iCs/>
                <w:color w:val="000000" w:themeColor="text1"/>
                <w:spacing w:val="1"/>
                <w:sz w:val="16"/>
                <w:szCs w:val="16"/>
                <w:lang w:eastAsia="en-US"/>
              </w:rPr>
              <w:t xml:space="preserve"> </w:t>
            </w:r>
            <w:r w:rsidRPr="00780408">
              <w:rPr>
                <w:rFonts w:ascii="Arial" w:eastAsia="Calibri" w:hAnsi="Arial" w:cs="Arial"/>
                <w:iCs/>
                <w:color w:val="000000" w:themeColor="text1"/>
                <w:spacing w:val="-1"/>
                <w:sz w:val="16"/>
                <w:szCs w:val="16"/>
                <w:lang w:eastAsia="en-US"/>
              </w:rPr>
              <w:t>na</w:t>
            </w:r>
            <w:r w:rsidRPr="00780408">
              <w:rPr>
                <w:rFonts w:ascii="Arial" w:eastAsia="Calibri" w:hAnsi="Arial" w:cs="Arial"/>
                <w:iCs/>
                <w:color w:val="000000" w:themeColor="text1"/>
                <w:spacing w:val="32"/>
                <w:sz w:val="16"/>
                <w:szCs w:val="16"/>
                <w:lang w:eastAsia="en-US"/>
              </w:rPr>
              <w:t xml:space="preserve"> </w:t>
            </w:r>
            <w:r w:rsidRPr="00780408">
              <w:rPr>
                <w:rFonts w:ascii="Arial" w:eastAsia="Calibri" w:hAnsi="Arial" w:cs="Arial"/>
                <w:iCs/>
                <w:color w:val="000000" w:themeColor="text1"/>
                <w:sz w:val="16"/>
                <w:szCs w:val="16"/>
                <w:lang w:eastAsia="en-US"/>
              </w:rPr>
              <w:t>pomiarach</w:t>
            </w:r>
            <w:r w:rsidRPr="00780408">
              <w:rPr>
                <w:rFonts w:ascii="Arial" w:eastAsia="Calibri" w:hAnsi="Arial" w:cs="Arial"/>
                <w:iCs/>
                <w:color w:val="000000" w:themeColor="text1"/>
                <w:spacing w:val="26"/>
                <w:sz w:val="16"/>
                <w:szCs w:val="16"/>
                <w:lang w:eastAsia="en-US"/>
              </w:rPr>
              <w:t xml:space="preserve"> </w:t>
            </w:r>
            <w:r w:rsidRPr="00780408">
              <w:rPr>
                <w:rFonts w:ascii="Arial" w:eastAsia="Calibri" w:hAnsi="Arial" w:cs="Arial"/>
                <w:iCs/>
                <w:color w:val="000000" w:themeColor="text1"/>
                <w:sz w:val="16"/>
                <w:szCs w:val="16"/>
                <w:lang w:eastAsia="en-US"/>
              </w:rPr>
              <w:t>parametrów</w:t>
            </w:r>
            <w:r w:rsidRPr="00780408">
              <w:rPr>
                <w:rFonts w:ascii="Arial" w:eastAsia="Calibri" w:hAnsi="Arial" w:cs="Arial"/>
                <w:iCs/>
                <w:color w:val="000000" w:themeColor="text1"/>
                <w:spacing w:val="25"/>
                <w:sz w:val="16"/>
                <w:szCs w:val="16"/>
                <w:lang w:eastAsia="en-US"/>
              </w:rPr>
              <w:t xml:space="preserve"> </w:t>
            </w:r>
            <w:r w:rsidRPr="00780408">
              <w:rPr>
                <w:rFonts w:ascii="Arial" w:eastAsia="Calibri" w:hAnsi="Arial" w:cs="Arial"/>
                <w:iCs/>
                <w:color w:val="000000" w:themeColor="text1"/>
                <w:spacing w:val="-1"/>
                <w:sz w:val="16"/>
                <w:szCs w:val="16"/>
                <w:lang w:eastAsia="en-US"/>
              </w:rPr>
              <w:t>zast</w:t>
            </w:r>
            <w:r w:rsidRPr="00780408">
              <w:rPr>
                <w:rFonts w:ascii="Arial" w:eastAsia="Calibri" w:hAnsi="Arial" w:cs="Arial"/>
                <w:iCs/>
                <w:color w:val="000000" w:themeColor="text1"/>
                <w:spacing w:val="-2"/>
                <w:sz w:val="16"/>
                <w:szCs w:val="16"/>
                <w:lang w:eastAsia="en-US"/>
              </w:rPr>
              <w:t>ę</w:t>
            </w:r>
            <w:r w:rsidRPr="00780408">
              <w:rPr>
                <w:rFonts w:ascii="Arial" w:eastAsia="Calibri" w:hAnsi="Arial" w:cs="Arial"/>
                <w:iCs/>
                <w:color w:val="000000" w:themeColor="text1"/>
                <w:spacing w:val="-1"/>
                <w:sz w:val="16"/>
                <w:szCs w:val="16"/>
                <w:lang w:eastAsia="en-US"/>
              </w:rPr>
              <w:t>pczych</w:t>
            </w:r>
            <w:r w:rsidRPr="00780408">
              <w:rPr>
                <w:rFonts w:ascii="Arial" w:eastAsia="Calibri" w:hAnsi="Arial" w:cs="Arial"/>
                <w:iCs/>
                <w:color w:val="000000" w:themeColor="text1"/>
                <w:spacing w:val="30"/>
                <w:sz w:val="16"/>
                <w:szCs w:val="16"/>
                <w:lang w:eastAsia="en-US"/>
              </w:rPr>
              <w:t xml:space="preserve"> </w:t>
            </w:r>
            <w:r w:rsidRPr="00780408">
              <w:rPr>
                <w:rFonts w:ascii="Arial" w:eastAsia="Calibri" w:hAnsi="Arial" w:cs="Arial"/>
                <w:iCs/>
                <w:color w:val="000000" w:themeColor="text1"/>
                <w:spacing w:val="-1"/>
                <w:sz w:val="16"/>
                <w:szCs w:val="16"/>
                <w:lang w:eastAsia="en-US"/>
              </w:rPr>
              <w:t>(takich</w:t>
            </w:r>
            <w:r w:rsidRPr="00780408">
              <w:rPr>
                <w:rFonts w:ascii="Arial" w:eastAsia="Calibri" w:hAnsi="Arial" w:cs="Arial"/>
                <w:iCs/>
                <w:color w:val="000000" w:themeColor="text1"/>
                <w:spacing w:val="30"/>
                <w:sz w:val="16"/>
                <w:szCs w:val="16"/>
                <w:lang w:eastAsia="en-US"/>
              </w:rPr>
              <w:t xml:space="preserve"> </w:t>
            </w:r>
            <w:r w:rsidRPr="00780408">
              <w:rPr>
                <w:rFonts w:ascii="Arial" w:eastAsia="Calibri" w:hAnsi="Arial" w:cs="Arial"/>
                <w:iCs/>
                <w:color w:val="000000" w:themeColor="text1"/>
                <w:spacing w:val="-1"/>
                <w:sz w:val="16"/>
                <w:szCs w:val="16"/>
                <w:lang w:eastAsia="en-US"/>
              </w:rPr>
              <w:t>jak</w:t>
            </w:r>
            <w:r w:rsidRPr="00780408">
              <w:rPr>
                <w:rFonts w:ascii="Arial" w:eastAsia="Calibri" w:hAnsi="Arial" w:cs="Arial"/>
                <w:iCs/>
                <w:color w:val="000000" w:themeColor="text1"/>
                <w:spacing w:val="29"/>
                <w:sz w:val="16"/>
                <w:szCs w:val="16"/>
                <w:lang w:eastAsia="en-US"/>
              </w:rPr>
              <w:t xml:space="preserve"> </w:t>
            </w:r>
            <w:r w:rsidRPr="00780408">
              <w:rPr>
                <w:rFonts w:ascii="Arial" w:eastAsia="Calibri" w:hAnsi="Arial" w:cs="Arial"/>
                <w:iCs/>
                <w:color w:val="000000" w:themeColor="text1"/>
                <w:spacing w:val="-1"/>
                <w:sz w:val="16"/>
                <w:szCs w:val="16"/>
                <w:lang w:eastAsia="en-US"/>
              </w:rPr>
              <w:t>spadek</w:t>
            </w:r>
            <w:r w:rsidRPr="00780408">
              <w:rPr>
                <w:rFonts w:ascii="Arial" w:eastAsia="Calibri" w:hAnsi="Arial" w:cs="Arial"/>
                <w:iCs/>
                <w:color w:val="000000" w:themeColor="text1"/>
                <w:spacing w:val="31"/>
                <w:sz w:val="16"/>
                <w:szCs w:val="16"/>
                <w:lang w:eastAsia="en-US"/>
              </w:rPr>
              <w:t xml:space="preserve"> </w:t>
            </w:r>
            <w:r w:rsidRPr="00780408">
              <w:rPr>
                <w:rFonts w:ascii="Arial" w:eastAsia="Calibri" w:hAnsi="Arial" w:cs="Arial"/>
                <w:iCs/>
                <w:color w:val="000000" w:themeColor="text1"/>
                <w:spacing w:val="-2"/>
                <w:sz w:val="16"/>
                <w:szCs w:val="16"/>
                <w:lang w:eastAsia="en-US"/>
              </w:rPr>
              <w:t>ciś</w:t>
            </w:r>
            <w:r w:rsidRPr="00780408">
              <w:rPr>
                <w:rFonts w:ascii="Arial" w:eastAsia="Calibri" w:hAnsi="Arial" w:cs="Arial"/>
                <w:iCs/>
                <w:color w:val="000000" w:themeColor="text1"/>
                <w:spacing w:val="-1"/>
                <w:sz w:val="16"/>
                <w:szCs w:val="16"/>
                <w:lang w:eastAsia="en-US"/>
              </w:rPr>
              <w:t>nienia).</w:t>
            </w:r>
          </w:p>
          <w:p w14:paraId="7C658904" w14:textId="77777777" w:rsidR="00780408" w:rsidRPr="00780408" w:rsidRDefault="00780408" w:rsidP="009B7419">
            <w:pPr>
              <w:widowControl w:val="0"/>
              <w:numPr>
                <w:ilvl w:val="3"/>
                <w:numId w:val="78"/>
              </w:numPr>
              <w:tabs>
                <w:tab w:val="left" w:pos="284"/>
                <w:tab w:val="left" w:pos="1810"/>
              </w:tabs>
              <w:ind w:left="0" w:firstLine="0"/>
              <w:jc w:val="both"/>
              <w:rPr>
                <w:rFonts w:ascii="Arial" w:hAnsi="Arial" w:cs="Arial"/>
                <w:color w:val="000000" w:themeColor="text1"/>
                <w:w w:val="105"/>
                <w:sz w:val="22"/>
                <w:szCs w:val="22"/>
              </w:rPr>
            </w:pPr>
            <w:r w:rsidRPr="00780408">
              <w:rPr>
                <w:rFonts w:ascii="Arial" w:eastAsia="Calibri" w:hAnsi="Arial" w:cs="Arial"/>
                <w:iCs/>
                <w:color w:val="000000" w:themeColor="text1"/>
                <w:w w:val="105"/>
                <w:sz w:val="16"/>
                <w:szCs w:val="16"/>
                <w:lang w:eastAsia="en-US"/>
              </w:rPr>
              <w:t>Wybór</w:t>
            </w:r>
            <w:r w:rsidRPr="00780408">
              <w:rPr>
                <w:rFonts w:ascii="Arial" w:eastAsia="Calibri" w:hAnsi="Arial" w:cs="Arial"/>
                <w:iCs/>
                <w:color w:val="000000" w:themeColor="text1"/>
                <w:spacing w:val="7"/>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metali</w:t>
            </w:r>
            <w:r w:rsidRPr="00780408">
              <w:rPr>
                <w:rFonts w:ascii="Arial" w:eastAsia="Calibri" w:hAnsi="Arial" w:cs="Arial"/>
                <w:iCs/>
                <w:color w:val="000000" w:themeColor="text1"/>
                <w:spacing w:val="8"/>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obj</w:t>
            </w:r>
            <w:r w:rsidRPr="00780408">
              <w:rPr>
                <w:rFonts w:ascii="Arial" w:eastAsia="Calibri" w:hAnsi="Arial" w:cs="Arial"/>
                <w:iCs/>
                <w:color w:val="000000" w:themeColor="text1"/>
                <w:spacing w:val="-2"/>
                <w:w w:val="105"/>
                <w:sz w:val="16"/>
                <w:szCs w:val="16"/>
                <w:lang w:eastAsia="en-US"/>
              </w:rPr>
              <w:t>ę</w:t>
            </w:r>
            <w:r w:rsidRPr="00780408">
              <w:rPr>
                <w:rFonts w:ascii="Arial" w:eastAsia="Calibri" w:hAnsi="Arial" w:cs="Arial"/>
                <w:iCs/>
                <w:color w:val="000000" w:themeColor="text1"/>
                <w:spacing w:val="-1"/>
                <w:w w:val="105"/>
                <w:sz w:val="16"/>
                <w:szCs w:val="16"/>
                <w:lang w:eastAsia="en-US"/>
              </w:rPr>
              <w:t>tych</w:t>
            </w:r>
            <w:r w:rsidRPr="00780408">
              <w:rPr>
                <w:rFonts w:ascii="Arial" w:eastAsia="Calibri" w:hAnsi="Arial" w:cs="Arial"/>
                <w:iCs/>
                <w:color w:val="000000" w:themeColor="text1"/>
                <w:spacing w:val="6"/>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monitorowaniem</w:t>
            </w:r>
            <w:r w:rsidRPr="00780408">
              <w:rPr>
                <w:rFonts w:ascii="Arial" w:eastAsia="Calibri" w:hAnsi="Arial" w:cs="Arial"/>
                <w:iCs/>
                <w:color w:val="000000" w:themeColor="text1"/>
                <w:spacing w:val="8"/>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zależy</w:t>
            </w:r>
            <w:r w:rsidRPr="00780408">
              <w:rPr>
                <w:rFonts w:ascii="Arial" w:eastAsia="Calibri" w:hAnsi="Arial" w:cs="Arial"/>
                <w:iCs/>
                <w:color w:val="000000" w:themeColor="text1"/>
                <w:spacing w:val="7"/>
                <w:w w:val="105"/>
                <w:sz w:val="16"/>
                <w:szCs w:val="16"/>
                <w:lang w:eastAsia="en-US"/>
              </w:rPr>
              <w:t xml:space="preserve"> </w:t>
            </w:r>
            <w:r w:rsidRPr="00780408">
              <w:rPr>
                <w:rFonts w:ascii="Arial" w:eastAsia="Calibri" w:hAnsi="Arial" w:cs="Arial"/>
                <w:iCs/>
                <w:color w:val="000000" w:themeColor="text1"/>
                <w:w w:val="105"/>
                <w:sz w:val="16"/>
                <w:szCs w:val="16"/>
                <w:lang w:eastAsia="en-US"/>
              </w:rPr>
              <w:t>od</w:t>
            </w:r>
            <w:r w:rsidRPr="00780408">
              <w:rPr>
                <w:rFonts w:ascii="Arial" w:eastAsia="Calibri" w:hAnsi="Arial" w:cs="Arial"/>
                <w:iCs/>
                <w:color w:val="000000" w:themeColor="text1"/>
                <w:spacing w:val="9"/>
                <w:w w:val="105"/>
                <w:sz w:val="16"/>
                <w:szCs w:val="16"/>
                <w:lang w:eastAsia="en-US"/>
              </w:rPr>
              <w:t xml:space="preserve"> </w:t>
            </w:r>
            <w:r w:rsidRPr="00780408">
              <w:rPr>
                <w:rFonts w:ascii="Arial" w:eastAsia="Calibri" w:hAnsi="Arial" w:cs="Arial"/>
                <w:iCs/>
                <w:color w:val="000000" w:themeColor="text1"/>
                <w:spacing w:val="-2"/>
                <w:w w:val="105"/>
                <w:sz w:val="16"/>
                <w:szCs w:val="16"/>
                <w:lang w:eastAsia="en-US"/>
              </w:rPr>
              <w:t>skł</w:t>
            </w:r>
            <w:r w:rsidRPr="00780408">
              <w:rPr>
                <w:rFonts w:ascii="Arial" w:eastAsia="Calibri" w:hAnsi="Arial" w:cs="Arial"/>
                <w:iCs/>
                <w:color w:val="000000" w:themeColor="text1"/>
                <w:spacing w:val="-1"/>
                <w:w w:val="105"/>
                <w:sz w:val="16"/>
                <w:szCs w:val="16"/>
                <w:lang w:eastAsia="en-US"/>
              </w:rPr>
              <w:t>adu</w:t>
            </w:r>
            <w:r w:rsidRPr="00780408">
              <w:rPr>
                <w:rFonts w:ascii="Arial" w:eastAsia="Calibri" w:hAnsi="Arial" w:cs="Arial"/>
                <w:iCs/>
                <w:color w:val="000000" w:themeColor="text1"/>
                <w:spacing w:val="7"/>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u</w:t>
            </w:r>
            <w:r w:rsidRPr="00780408">
              <w:rPr>
                <w:rFonts w:ascii="Arial" w:eastAsia="Calibri" w:hAnsi="Arial" w:cs="Arial"/>
                <w:iCs/>
                <w:color w:val="000000" w:themeColor="text1"/>
                <w:spacing w:val="-2"/>
                <w:w w:val="105"/>
                <w:sz w:val="16"/>
                <w:szCs w:val="16"/>
                <w:lang w:eastAsia="en-US"/>
              </w:rPr>
              <w:t>żytych</w:t>
            </w:r>
            <w:r w:rsidRPr="00780408">
              <w:rPr>
                <w:rFonts w:ascii="Arial" w:eastAsia="Calibri" w:hAnsi="Arial" w:cs="Arial"/>
                <w:iCs/>
                <w:color w:val="000000" w:themeColor="text1"/>
                <w:spacing w:val="6"/>
                <w:w w:val="105"/>
                <w:sz w:val="16"/>
                <w:szCs w:val="16"/>
                <w:lang w:eastAsia="en-US"/>
              </w:rPr>
              <w:t xml:space="preserve"> </w:t>
            </w:r>
            <w:r w:rsidRPr="00780408">
              <w:rPr>
                <w:rFonts w:ascii="Arial" w:eastAsia="Calibri" w:hAnsi="Arial" w:cs="Arial"/>
                <w:iCs/>
                <w:color w:val="000000" w:themeColor="text1"/>
                <w:spacing w:val="-1"/>
                <w:w w:val="105"/>
                <w:sz w:val="16"/>
                <w:szCs w:val="16"/>
                <w:lang w:eastAsia="en-US"/>
              </w:rPr>
              <w:t>surowców.</w:t>
            </w:r>
          </w:p>
        </w:tc>
        <w:tc>
          <w:tcPr>
            <w:tcW w:w="3119" w:type="dxa"/>
            <w:vMerge/>
            <w:vAlign w:val="center"/>
          </w:tcPr>
          <w:p w14:paraId="5E465104" w14:textId="77777777" w:rsidR="00780408" w:rsidRPr="00780408" w:rsidRDefault="00780408" w:rsidP="0016207B">
            <w:pPr>
              <w:widowControl w:val="0"/>
              <w:tabs>
                <w:tab w:val="left" w:pos="413"/>
                <w:tab w:val="left" w:pos="590"/>
                <w:tab w:val="left" w:pos="1810"/>
              </w:tabs>
              <w:ind w:right="607"/>
              <w:jc w:val="both"/>
              <w:rPr>
                <w:rFonts w:ascii="Arial" w:eastAsia="Calibri" w:hAnsi="Arial" w:cs="Arial"/>
                <w:iCs/>
                <w:color w:val="000000" w:themeColor="text1"/>
                <w:w w:val="105"/>
                <w:sz w:val="22"/>
                <w:szCs w:val="22"/>
                <w:lang w:eastAsia="en-US"/>
              </w:rPr>
            </w:pPr>
          </w:p>
        </w:tc>
      </w:tr>
    </w:tbl>
    <w:p w14:paraId="21FDB9DF" w14:textId="39F46BBB" w:rsidR="004427B7" w:rsidRPr="00645F1D" w:rsidRDefault="004427B7" w:rsidP="00645F1D">
      <w:pPr>
        <w:pStyle w:val="Default"/>
        <w:spacing w:before="120" w:line="276" w:lineRule="auto"/>
        <w:jc w:val="both"/>
        <w:rPr>
          <w:rFonts w:ascii="Arial" w:hAnsi="Arial" w:cs="Arial"/>
          <w:color w:val="000000" w:themeColor="text1"/>
        </w:rPr>
      </w:pPr>
      <w:r w:rsidRPr="00780408">
        <w:rPr>
          <w:rFonts w:ascii="Arial" w:hAnsi="Arial" w:cs="Arial"/>
          <w:color w:val="000000" w:themeColor="text1"/>
        </w:rPr>
        <w:t>Ponadto w związku z emisją amoniaku z instalacji przeanalizowano wymogi BAT 145 obowiązujący dla produkcji metali szlachetnych. W trakcie analizy ustalono</w:t>
      </w:r>
      <w:r w:rsidR="00645F1D">
        <w:rPr>
          <w:rFonts w:ascii="Arial" w:hAnsi="Arial" w:cs="Arial"/>
          <w:color w:val="000000" w:themeColor="text1"/>
        </w:rPr>
        <w:t>,</w:t>
      </w:r>
      <w:r w:rsidRPr="00780408">
        <w:rPr>
          <w:rFonts w:ascii="Arial" w:hAnsi="Arial" w:cs="Arial"/>
          <w:color w:val="000000" w:themeColor="text1"/>
        </w:rPr>
        <w:t xml:space="preserve"> iż Spółka Fenix Metals nie podlega pod wymagania dotyczące monitorowania </w:t>
      </w:r>
      <w:r w:rsidRPr="00780408">
        <w:rPr>
          <w:rFonts w:ascii="Arial" w:hAnsi="Arial" w:cs="Arial"/>
          <w:color w:val="000000" w:themeColor="text1"/>
        </w:rPr>
        <w:br/>
        <w:t>i ograniczanie emisji amoniaku, o których mowa w decyzji ustanawiającej konkluzje dotyczące najlepszych dostępnych technik (BAT) dla przemysłu metali nieżelaznych. Spośród procesów prowadzonych w instalacji wymagania związane z emisj</w:t>
      </w:r>
      <w:r w:rsidR="00645F1D">
        <w:rPr>
          <w:rFonts w:ascii="Arial" w:hAnsi="Arial" w:cs="Arial"/>
          <w:color w:val="000000" w:themeColor="text1"/>
        </w:rPr>
        <w:t>ą</w:t>
      </w:r>
      <w:r w:rsidRPr="00780408">
        <w:rPr>
          <w:rFonts w:ascii="Arial" w:hAnsi="Arial" w:cs="Arial"/>
          <w:color w:val="000000" w:themeColor="text1"/>
        </w:rPr>
        <w:t xml:space="preserve"> amoniaku mogą być związane z produkcją metali szlachetnych, jednakże z uwagi na niewielk</w:t>
      </w:r>
      <w:r w:rsidR="00645F1D">
        <w:rPr>
          <w:rFonts w:ascii="Arial" w:hAnsi="Arial" w:cs="Arial"/>
          <w:color w:val="000000" w:themeColor="text1"/>
        </w:rPr>
        <w:t>ą</w:t>
      </w:r>
      <w:r w:rsidRPr="00780408">
        <w:rPr>
          <w:rFonts w:ascii="Arial" w:hAnsi="Arial" w:cs="Arial"/>
          <w:color w:val="000000" w:themeColor="text1"/>
        </w:rPr>
        <w:t xml:space="preserve"> skalę tego procesu oraz ograniczony rodzaj prowadzonych operacji związanych z tym sektorem (skala wielkolaboratoryjna – półtechniczna) spółka nie wykorzystuje </w:t>
      </w:r>
      <w:r w:rsidR="00AB4827">
        <w:rPr>
          <w:rFonts w:ascii="Arial" w:hAnsi="Arial" w:cs="Arial"/>
          <w:color w:val="000000" w:themeColor="text1"/>
        </w:rPr>
        <w:br/>
      </w:r>
      <w:r w:rsidRPr="00780408">
        <w:rPr>
          <w:rFonts w:ascii="Arial" w:hAnsi="Arial" w:cs="Arial"/>
          <w:color w:val="000000" w:themeColor="text1"/>
        </w:rPr>
        <w:t>w procesie amoniaku który mógłby być źródłem emisji NH</w:t>
      </w:r>
      <w:r w:rsidRPr="00645F1D">
        <w:rPr>
          <w:rFonts w:ascii="Arial" w:hAnsi="Arial" w:cs="Arial"/>
          <w:color w:val="000000" w:themeColor="text1"/>
          <w:vertAlign w:val="subscript"/>
        </w:rPr>
        <w:t>3</w:t>
      </w:r>
      <w:r w:rsidR="00645F1D">
        <w:rPr>
          <w:rFonts w:ascii="Arial" w:hAnsi="Arial" w:cs="Arial"/>
          <w:color w:val="000000" w:themeColor="text1"/>
        </w:rPr>
        <w:t>.</w:t>
      </w:r>
    </w:p>
    <w:p w14:paraId="1DD060E7" w14:textId="77777777" w:rsidR="004427B7" w:rsidRPr="00780408" w:rsidRDefault="004427B7" w:rsidP="004427B7">
      <w:pPr>
        <w:pStyle w:val="Default"/>
        <w:spacing w:before="240" w:line="276" w:lineRule="auto"/>
        <w:jc w:val="both"/>
        <w:rPr>
          <w:rFonts w:ascii="Arial" w:hAnsi="Arial" w:cs="Arial"/>
          <w:b/>
          <w:bCs/>
          <w:color w:val="000000" w:themeColor="text1"/>
        </w:rPr>
      </w:pPr>
      <w:r w:rsidRPr="00780408">
        <w:rPr>
          <w:rFonts w:ascii="Arial" w:hAnsi="Arial" w:cs="Arial"/>
          <w:b/>
          <w:bCs/>
          <w:color w:val="000000" w:themeColor="text1"/>
        </w:rPr>
        <w:t xml:space="preserve">BAT 145. Dla produkcji metali szlachetnych </w:t>
      </w:r>
    </w:p>
    <w:tbl>
      <w:tblPr>
        <w:tblStyle w:val="Tabela-Siatka2"/>
        <w:tblW w:w="8926" w:type="dxa"/>
        <w:tblLayout w:type="fixed"/>
        <w:tblLook w:val="04A0" w:firstRow="1" w:lastRow="0" w:firstColumn="1" w:lastColumn="0" w:noHBand="0" w:noVBand="1"/>
      </w:tblPr>
      <w:tblGrid>
        <w:gridCol w:w="1838"/>
        <w:gridCol w:w="2268"/>
        <w:gridCol w:w="4820"/>
      </w:tblGrid>
      <w:tr w:rsidR="008D46D1" w:rsidRPr="008D46D1" w14:paraId="26DB9957" w14:textId="77777777" w:rsidTr="0016207B">
        <w:tc>
          <w:tcPr>
            <w:tcW w:w="4106" w:type="dxa"/>
            <w:gridSpan w:val="2"/>
          </w:tcPr>
          <w:p w14:paraId="5E223CEE" w14:textId="77777777" w:rsidR="004427B7" w:rsidRPr="00780408" w:rsidRDefault="004427B7" w:rsidP="0016207B">
            <w:pPr>
              <w:spacing w:before="85" w:after="120"/>
              <w:ind w:right="74" w:firstLine="2"/>
              <w:jc w:val="center"/>
              <w:rPr>
                <w:rFonts w:eastAsia="Times New Roman"/>
                <w:b/>
                <w:bCs/>
                <w:color w:val="000000" w:themeColor="text1"/>
                <w:spacing w:val="-2"/>
                <w:w w:val="105"/>
                <w:sz w:val="22"/>
                <w:szCs w:val="22"/>
                <w:lang w:eastAsia="pl-PL"/>
              </w:rPr>
            </w:pPr>
            <w:r w:rsidRPr="00780408">
              <w:rPr>
                <w:rFonts w:eastAsia="Times New Roman"/>
                <w:b/>
                <w:bCs/>
                <w:color w:val="000000" w:themeColor="text1"/>
                <w:spacing w:val="-2"/>
                <w:w w:val="105"/>
                <w:sz w:val="22"/>
                <w:szCs w:val="22"/>
                <w:lang w:eastAsia="pl-PL"/>
              </w:rPr>
              <w:t xml:space="preserve">Zalecenia Konkluzji </w:t>
            </w:r>
          </w:p>
        </w:tc>
        <w:tc>
          <w:tcPr>
            <w:tcW w:w="4820" w:type="dxa"/>
          </w:tcPr>
          <w:p w14:paraId="62886D72" w14:textId="77777777" w:rsidR="004427B7" w:rsidRPr="00780408" w:rsidRDefault="004427B7" w:rsidP="0016207B">
            <w:pPr>
              <w:pStyle w:val="Default"/>
              <w:ind w:firstLine="709"/>
              <w:jc w:val="both"/>
              <w:rPr>
                <w:rFonts w:eastAsia="Times New Roman"/>
                <w:b/>
                <w:bCs/>
                <w:color w:val="000000" w:themeColor="text1"/>
                <w:spacing w:val="-2"/>
                <w:w w:val="105"/>
                <w:sz w:val="22"/>
                <w:szCs w:val="22"/>
                <w:lang w:eastAsia="pl-PL"/>
              </w:rPr>
            </w:pPr>
            <w:r w:rsidRPr="00780408">
              <w:rPr>
                <w:rFonts w:eastAsia="Times New Roman"/>
                <w:b/>
                <w:bCs/>
                <w:color w:val="000000" w:themeColor="text1"/>
                <w:spacing w:val="-2"/>
                <w:w w:val="105"/>
                <w:sz w:val="22"/>
                <w:szCs w:val="22"/>
                <w:lang w:eastAsia="pl-PL"/>
              </w:rPr>
              <w:t>Odniesienie Zakładu</w:t>
            </w:r>
          </w:p>
        </w:tc>
      </w:tr>
      <w:tr w:rsidR="008D46D1" w:rsidRPr="008D46D1" w14:paraId="64741B19" w14:textId="77777777" w:rsidTr="0016207B">
        <w:tc>
          <w:tcPr>
            <w:tcW w:w="4106" w:type="dxa"/>
            <w:gridSpan w:val="2"/>
          </w:tcPr>
          <w:p w14:paraId="519659CC" w14:textId="77777777" w:rsidR="004427B7" w:rsidRPr="00780408" w:rsidRDefault="004427B7" w:rsidP="0016207B">
            <w:pPr>
              <w:spacing w:before="85" w:after="120"/>
              <w:ind w:right="74" w:firstLine="2"/>
              <w:jc w:val="center"/>
              <w:rPr>
                <w:rFonts w:eastAsia="Times New Roman"/>
                <w:color w:val="000000" w:themeColor="text1"/>
                <w:sz w:val="22"/>
                <w:szCs w:val="22"/>
                <w:lang w:eastAsia="pl-PL"/>
              </w:rPr>
            </w:pPr>
            <w:r w:rsidRPr="00780408">
              <w:rPr>
                <w:rFonts w:eastAsia="Times New Roman"/>
                <w:color w:val="000000" w:themeColor="text1"/>
                <w:spacing w:val="-2"/>
                <w:w w:val="105"/>
                <w:sz w:val="22"/>
                <w:szCs w:val="22"/>
                <w:lang w:eastAsia="pl-PL"/>
              </w:rPr>
              <w:t>Aby</w:t>
            </w:r>
            <w:r w:rsidRPr="00780408">
              <w:rPr>
                <w:rFonts w:eastAsia="Times New Roman"/>
                <w:color w:val="000000" w:themeColor="text1"/>
                <w:spacing w:val="16"/>
                <w:w w:val="105"/>
                <w:sz w:val="22"/>
                <w:szCs w:val="22"/>
                <w:lang w:eastAsia="pl-PL"/>
              </w:rPr>
              <w:t xml:space="preserve"> </w:t>
            </w:r>
            <w:r w:rsidRPr="00780408">
              <w:rPr>
                <w:rFonts w:eastAsia="Times New Roman"/>
                <w:color w:val="000000" w:themeColor="text1"/>
                <w:spacing w:val="-1"/>
                <w:w w:val="105"/>
                <w:sz w:val="22"/>
                <w:szCs w:val="22"/>
                <w:lang w:eastAsia="pl-PL"/>
              </w:rPr>
              <w:t>ograniczy</w:t>
            </w:r>
            <w:r w:rsidRPr="00780408">
              <w:rPr>
                <w:rFonts w:eastAsia="Times New Roman"/>
                <w:color w:val="000000" w:themeColor="text1"/>
                <w:spacing w:val="-2"/>
                <w:w w:val="105"/>
                <w:sz w:val="22"/>
                <w:szCs w:val="22"/>
                <w:lang w:eastAsia="pl-PL"/>
              </w:rPr>
              <w:t>ć</w:t>
            </w:r>
            <w:r w:rsidRPr="00780408">
              <w:rPr>
                <w:rFonts w:eastAsia="Times New Roman"/>
                <w:color w:val="000000" w:themeColor="text1"/>
                <w:spacing w:val="24"/>
                <w:w w:val="105"/>
                <w:sz w:val="22"/>
                <w:szCs w:val="22"/>
                <w:lang w:eastAsia="pl-PL"/>
              </w:rPr>
              <w:t xml:space="preserve"> </w:t>
            </w:r>
            <w:r w:rsidRPr="00780408">
              <w:rPr>
                <w:rFonts w:eastAsia="Times New Roman"/>
                <w:color w:val="000000" w:themeColor="text1"/>
                <w:spacing w:val="-2"/>
                <w:w w:val="105"/>
                <w:sz w:val="22"/>
                <w:szCs w:val="22"/>
                <w:lang w:eastAsia="pl-PL"/>
              </w:rPr>
              <w:t>emisje</w:t>
            </w:r>
            <w:r w:rsidRPr="00780408">
              <w:rPr>
                <w:rFonts w:eastAsia="Times New Roman"/>
                <w:color w:val="000000" w:themeColor="text1"/>
                <w:spacing w:val="15"/>
                <w:w w:val="105"/>
                <w:sz w:val="22"/>
                <w:szCs w:val="22"/>
                <w:lang w:eastAsia="pl-PL"/>
              </w:rPr>
              <w:t xml:space="preserve"> </w:t>
            </w:r>
            <w:r w:rsidRPr="00780408">
              <w:rPr>
                <w:rFonts w:eastAsia="Times New Roman"/>
                <w:color w:val="000000" w:themeColor="text1"/>
                <w:w w:val="105"/>
                <w:sz w:val="22"/>
                <w:szCs w:val="22"/>
                <w:lang w:eastAsia="pl-PL"/>
              </w:rPr>
              <w:t>NH</w:t>
            </w:r>
            <w:r w:rsidRPr="00780408">
              <w:rPr>
                <w:rFonts w:eastAsia="Times New Roman"/>
                <w:color w:val="000000" w:themeColor="text1"/>
                <w:w w:val="105"/>
                <w:position w:val="-4"/>
                <w:sz w:val="22"/>
                <w:szCs w:val="22"/>
                <w:lang w:eastAsia="pl-PL"/>
              </w:rPr>
              <w:t>3</w:t>
            </w:r>
            <w:r w:rsidRPr="00780408">
              <w:rPr>
                <w:rFonts w:eastAsia="Times New Roman"/>
                <w:color w:val="000000" w:themeColor="text1"/>
                <w:spacing w:val="31"/>
                <w:w w:val="105"/>
                <w:position w:val="-4"/>
                <w:sz w:val="22"/>
                <w:szCs w:val="22"/>
                <w:lang w:eastAsia="pl-PL"/>
              </w:rPr>
              <w:t xml:space="preserve"> </w:t>
            </w:r>
            <w:r w:rsidRPr="00780408">
              <w:rPr>
                <w:rFonts w:eastAsia="Times New Roman"/>
                <w:color w:val="000000" w:themeColor="text1"/>
                <w:spacing w:val="-1"/>
                <w:w w:val="105"/>
                <w:sz w:val="22"/>
                <w:szCs w:val="22"/>
                <w:lang w:eastAsia="pl-PL"/>
              </w:rPr>
              <w:t>do</w:t>
            </w:r>
            <w:r w:rsidRPr="00780408">
              <w:rPr>
                <w:rFonts w:eastAsia="Times New Roman"/>
                <w:color w:val="000000" w:themeColor="text1"/>
                <w:spacing w:val="18"/>
                <w:w w:val="105"/>
                <w:sz w:val="22"/>
                <w:szCs w:val="22"/>
                <w:lang w:eastAsia="pl-PL"/>
              </w:rPr>
              <w:t xml:space="preserve"> </w:t>
            </w:r>
            <w:r w:rsidRPr="00780408">
              <w:rPr>
                <w:rFonts w:eastAsia="Times New Roman"/>
                <w:color w:val="000000" w:themeColor="text1"/>
                <w:w w:val="105"/>
                <w:sz w:val="22"/>
                <w:szCs w:val="22"/>
                <w:lang w:eastAsia="pl-PL"/>
              </w:rPr>
              <w:t>powietrza</w:t>
            </w:r>
            <w:r w:rsidRPr="00780408">
              <w:rPr>
                <w:rFonts w:eastAsia="Times New Roman"/>
                <w:color w:val="000000" w:themeColor="text1"/>
                <w:spacing w:val="12"/>
                <w:w w:val="105"/>
                <w:sz w:val="22"/>
                <w:szCs w:val="22"/>
                <w:lang w:eastAsia="pl-PL"/>
              </w:rPr>
              <w:t xml:space="preserve"> </w:t>
            </w:r>
            <w:r w:rsidRPr="00780408">
              <w:rPr>
                <w:rFonts w:eastAsia="Times New Roman"/>
                <w:color w:val="000000" w:themeColor="text1"/>
                <w:w w:val="105"/>
                <w:sz w:val="22"/>
                <w:szCs w:val="22"/>
                <w:lang w:eastAsia="pl-PL"/>
              </w:rPr>
              <w:t>z</w:t>
            </w:r>
            <w:r w:rsidRPr="00780408">
              <w:rPr>
                <w:rFonts w:eastAsia="Times New Roman"/>
                <w:color w:val="000000" w:themeColor="text1"/>
                <w:spacing w:val="8"/>
                <w:w w:val="105"/>
                <w:sz w:val="22"/>
                <w:szCs w:val="22"/>
                <w:lang w:eastAsia="pl-PL"/>
              </w:rPr>
              <w:t xml:space="preserve"> </w:t>
            </w:r>
            <w:r w:rsidRPr="00780408">
              <w:rPr>
                <w:rFonts w:eastAsia="Times New Roman"/>
                <w:color w:val="000000" w:themeColor="text1"/>
                <w:w w:val="105"/>
                <w:sz w:val="22"/>
                <w:szCs w:val="22"/>
                <w:lang w:eastAsia="pl-PL"/>
              </w:rPr>
              <w:t>operacji</w:t>
            </w:r>
            <w:r w:rsidRPr="00780408">
              <w:rPr>
                <w:rFonts w:eastAsia="Times New Roman"/>
                <w:color w:val="000000" w:themeColor="text1"/>
                <w:spacing w:val="12"/>
                <w:w w:val="105"/>
                <w:sz w:val="22"/>
                <w:szCs w:val="22"/>
                <w:lang w:eastAsia="pl-PL"/>
              </w:rPr>
              <w:t xml:space="preserve"> </w:t>
            </w:r>
            <w:r w:rsidRPr="00780408">
              <w:rPr>
                <w:rFonts w:eastAsia="Times New Roman"/>
                <w:color w:val="000000" w:themeColor="text1"/>
                <w:w w:val="105"/>
                <w:sz w:val="22"/>
                <w:szCs w:val="22"/>
                <w:lang w:eastAsia="pl-PL"/>
              </w:rPr>
              <w:t>hydrometalurgicznej</w:t>
            </w:r>
            <w:r w:rsidRPr="00780408">
              <w:rPr>
                <w:rFonts w:eastAsia="Times New Roman"/>
                <w:color w:val="000000" w:themeColor="text1"/>
                <w:spacing w:val="9"/>
                <w:w w:val="105"/>
                <w:sz w:val="22"/>
                <w:szCs w:val="22"/>
                <w:lang w:eastAsia="pl-PL"/>
              </w:rPr>
              <w:t xml:space="preserve"> </w:t>
            </w:r>
            <w:r w:rsidRPr="00780408">
              <w:rPr>
                <w:rFonts w:eastAsia="Times New Roman"/>
                <w:color w:val="000000" w:themeColor="text1"/>
                <w:w w:val="105"/>
                <w:sz w:val="22"/>
                <w:szCs w:val="22"/>
                <w:lang w:eastAsia="pl-PL"/>
              </w:rPr>
              <w:t>z</w:t>
            </w:r>
            <w:r w:rsidRPr="00780408">
              <w:rPr>
                <w:rFonts w:eastAsia="Times New Roman"/>
                <w:color w:val="000000" w:themeColor="text1"/>
                <w:spacing w:val="8"/>
                <w:w w:val="105"/>
                <w:sz w:val="22"/>
                <w:szCs w:val="22"/>
                <w:lang w:eastAsia="pl-PL"/>
              </w:rPr>
              <w:t xml:space="preserve"> </w:t>
            </w:r>
            <w:r w:rsidRPr="00780408">
              <w:rPr>
                <w:rFonts w:eastAsia="Times New Roman"/>
                <w:color w:val="000000" w:themeColor="text1"/>
                <w:spacing w:val="-1"/>
                <w:w w:val="105"/>
                <w:sz w:val="22"/>
                <w:szCs w:val="22"/>
                <w:lang w:eastAsia="pl-PL"/>
              </w:rPr>
              <w:t>wykorzystaniem</w:t>
            </w:r>
            <w:r w:rsidRPr="00780408">
              <w:rPr>
                <w:rFonts w:eastAsia="Times New Roman"/>
                <w:color w:val="000000" w:themeColor="text1"/>
                <w:spacing w:val="24"/>
                <w:w w:val="103"/>
                <w:sz w:val="22"/>
                <w:szCs w:val="22"/>
                <w:lang w:eastAsia="pl-PL"/>
              </w:rPr>
              <w:t xml:space="preserve"> </w:t>
            </w:r>
            <w:r w:rsidRPr="00780408">
              <w:rPr>
                <w:rFonts w:eastAsia="Times New Roman"/>
                <w:color w:val="000000" w:themeColor="text1"/>
                <w:w w:val="105"/>
                <w:sz w:val="22"/>
                <w:szCs w:val="22"/>
                <w:lang w:eastAsia="pl-PL"/>
              </w:rPr>
              <w:t>amoniaku</w:t>
            </w:r>
            <w:r w:rsidRPr="00780408">
              <w:rPr>
                <w:rFonts w:eastAsia="Times New Roman"/>
                <w:color w:val="000000" w:themeColor="text1"/>
                <w:spacing w:val="11"/>
                <w:w w:val="105"/>
                <w:sz w:val="22"/>
                <w:szCs w:val="22"/>
                <w:lang w:eastAsia="pl-PL"/>
              </w:rPr>
              <w:t xml:space="preserve"> </w:t>
            </w:r>
            <w:r w:rsidRPr="00780408">
              <w:rPr>
                <w:rFonts w:eastAsia="Times New Roman"/>
                <w:color w:val="000000" w:themeColor="text1"/>
                <w:spacing w:val="-1"/>
                <w:w w:val="105"/>
                <w:sz w:val="22"/>
                <w:szCs w:val="22"/>
                <w:lang w:eastAsia="pl-PL"/>
              </w:rPr>
              <w:t>lub</w:t>
            </w:r>
            <w:r w:rsidRPr="00780408">
              <w:rPr>
                <w:rFonts w:eastAsia="Times New Roman"/>
                <w:color w:val="000000" w:themeColor="text1"/>
                <w:spacing w:val="14"/>
                <w:w w:val="105"/>
                <w:sz w:val="22"/>
                <w:szCs w:val="22"/>
                <w:lang w:eastAsia="pl-PL"/>
              </w:rPr>
              <w:t xml:space="preserve"> </w:t>
            </w:r>
            <w:r w:rsidRPr="00780408">
              <w:rPr>
                <w:rFonts w:eastAsia="Times New Roman"/>
                <w:color w:val="000000" w:themeColor="text1"/>
                <w:spacing w:val="-1"/>
                <w:w w:val="105"/>
                <w:sz w:val="22"/>
                <w:szCs w:val="22"/>
                <w:lang w:eastAsia="pl-PL"/>
              </w:rPr>
              <w:t>chlorku</w:t>
            </w:r>
            <w:r w:rsidRPr="00780408">
              <w:rPr>
                <w:rFonts w:eastAsia="Times New Roman"/>
                <w:color w:val="000000" w:themeColor="text1"/>
                <w:spacing w:val="11"/>
                <w:w w:val="105"/>
                <w:sz w:val="22"/>
                <w:szCs w:val="22"/>
                <w:lang w:eastAsia="pl-PL"/>
              </w:rPr>
              <w:t xml:space="preserve"> </w:t>
            </w:r>
            <w:r w:rsidRPr="00780408">
              <w:rPr>
                <w:rFonts w:eastAsia="Times New Roman"/>
                <w:color w:val="000000" w:themeColor="text1"/>
                <w:w w:val="105"/>
                <w:sz w:val="22"/>
                <w:szCs w:val="22"/>
                <w:lang w:eastAsia="pl-PL"/>
              </w:rPr>
              <w:t>amonu,</w:t>
            </w:r>
            <w:r w:rsidRPr="00780408">
              <w:rPr>
                <w:rFonts w:eastAsia="Times New Roman"/>
                <w:color w:val="000000" w:themeColor="text1"/>
                <w:spacing w:val="12"/>
                <w:w w:val="105"/>
                <w:sz w:val="22"/>
                <w:szCs w:val="22"/>
                <w:lang w:eastAsia="pl-PL"/>
              </w:rPr>
              <w:t xml:space="preserve"> </w:t>
            </w:r>
            <w:r w:rsidRPr="00780408">
              <w:rPr>
                <w:rFonts w:eastAsia="Times New Roman"/>
                <w:color w:val="000000" w:themeColor="text1"/>
                <w:w w:val="105"/>
                <w:sz w:val="22"/>
                <w:szCs w:val="22"/>
                <w:lang w:eastAsia="pl-PL"/>
              </w:rPr>
              <w:t>w</w:t>
            </w:r>
            <w:r w:rsidRPr="00780408">
              <w:rPr>
                <w:rFonts w:eastAsia="Times New Roman"/>
                <w:color w:val="000000" w:themeColor="text1"/>
                <w:spacing w:val="3"/>
                <w:w w:val="105"/>
                <w:sz w:val="22"/>
                <w:szCs w:val="22"/>
                <w:lang w:eastAsia="pl-PL"/>
              </w:rPr>
              <w:t xml:space="preserve"> </w:t>
            </w:r>
            <w:r w:rsidRPr="00780408">
              <w:rPr>
                <w:rFonts w:eastAsia="Times New Roman"/>
                <w:color w:val="000000" w:themeColor="text1"/>
                <w:spacing w:val="-1"/>
                <w:w w:val="105"/>
                <w:sz w:val="22"/>
                <w:szCs w:val="22"/>
                <w:lang w:eastAsia="pl-PL"/>
              </w:rPr>
              <w:t>ramach</w:t>
            </w:r>
            <w:r w:rsidRPr="00780408">
              <w:rPr>
                <w:rFonts w:eastAsia="Times New Roman"/>
                <w:color w:val="000000" w:themeColor="text1"/>
                <w:spacing w:val="11"/>
                <w:w w:val="105"/>
                <w:sz w:val="22"/>
                <w:szCs w:val="22"/>
                <w:lang w:eastAsia="pl-PL"/>
              </w:rPr>
              <w:t xml:space="preserve"> </w:t>
            </w:r>
            <w:r w:rsidRPr="00780408">
              <w:rPr>
                <w:rFonts w:eastAsia="Times New Roman"/>
                <w:color w:val="000000" w:themeColor="text1"/>
                <w:w w:val="105"/>
                <w:sz w:val="22"/>
                <w:szCs w:val="22"/>
                <w:lang w:eastAsia="pl-PL"/>
              </w:rPr>
              <w:t>BAT</w:t>
            </w:r>
            <w:r w:rsidRPr="00780408">
              <w:rPr>
                <w:rFonts w:eastAsia="Times New Roman"/>
                <w:color w:val="000000" w:themeColor="text1"/>
                <w:spacing w:val="12"/>
                <w:w w:val="105"/>
                <w:sz w:val="22"/>
                <w:szCs w:val="22"/>
                <w:lang w:eastAsia="pl-PL"/>
              </w:rPr>
              <w:t xml:space="preserve"> </w:t>
            </w:r>
            <w:r w:rsidRPr="00780408">
              <w:rPr>
                <w:rFonts w:eastAsia="Times New Roman"/>
                <w:color w:val="000000" w:themeColor="text1"/>
                <w:spacing w:val="-2"/>
                <w:w w:val="105"/>
                <w:sz w:val="22"/>
                <w:szCs w:val="22"/>
                <w:lang w:eastAsia="pl-PL"/>
              </w:rPr>
              <w:t>należy</w:t>
            </w:r>
            <w:r w:rsidRPr="00780408">
              <w:rPr>
                <w:rFonts w:eastAsia="Times New Roman"/>
                <w:color w:val="000000" w:themeColor="text1"/>
                <w:spacing w:val="13"/>
                <w:w w:val="105"/>
                <w:sz w:val="22"/>
                <w:szCs w:val="22"/>
                <w:lang w:eastAsia="pl-PL"/>
              </w:rPr>
              <w:t xml:space="preserve"> </w:t>
            </w:r>
            <w:r w:rsidRPr="00780408">
              <w:rPr>
                <w:rFonts w:eastAsia="Times New Roman"/>
                <w:color w:val="000000" w:themeColor="text1"/>
                <w:spacing w:val="-1"/>
                <w:w w:val="105"/>
                <w:sz w:val="22"/>
                <w:szCs w:val="22"/>
                <w:lang w:eastAsia="pl-PL"/>
              </w:rPr>
              <w:t>stosowa</w:t>
            </w:r>
            <w:r w:rsidRPr="00780408">
              <w:rPr>
                <w:rFonts w:eastAsia="Times New Roman"/>
                <w:color w:val="000000" w:themeColor="text1"/>
                <w:spacing w:val="-2"/>
                <w:w w:val="105"/>
                <w:sz w:val="22"/>
                <w:szCs w:val="22"/>
                <w:lang w:eastAsia="pl-PL"/>
              </w:rPr>
              <w:t>ć</w:t>
            </w:r>
            <w:r w:rsidRPr="00780408">
              <w:rPr>
                <w:rFonts w:eastAsia="Times New Roman"/>
                <w:color w:val="000000" w:themeColor="text1"/>
                <w:spacing w:val="21"/>
                <w:w w:val="105"/>
                <w:sz w:val="22"/>
                <w:szCs w:val="22"/>
                <w:lang w:eastAsia="pl-PL"/>
              </w:rPr>
              <w:t xml:space="preserve"> </w:t>
            </w:r>
            <w:r w:rsidRPr="00780408">
              <w:rPr>
                <w:rFonts w:eastAsia="Times New Roman"/>
                <w:color w:val="000000" w:themeColor="text1"/>
                <w:spacing w:val="-1"/>
                <w:w w:val="105"/>
                <w:sz w:val="22"/>
                <w:szCs w:val="22"/>
                <w:lang w:eastAsia="pl-PL"/>
              </w:rPr>
              <w:t>p</w:t>
            </w:r>
            <w:r w:rsidRPr="00780408">
              <w:rPr>
                <w:rFonts w:eastAsia="Times New Roman"/>
                <w:color w:val="000000" w:themeColor="text1"/>
                <w:spacing w:val="-2"/>
                <w:w w:val="105"/>
                <w:sz w:val="22"/>
                <w:szCs w:val="22"/>
                <w:lang w:eastAsia="pl-PL"/>
              </w:rPr>
              <w:t>ł</w:t>
            </w:r>
            <w:r w:rsidRPr="00780408">
              <w:rPr>
                <w:rFonts w:eastAsia="Times New Roman"/>
                <w:color w:val="000000" w:themeColor="text1"/>
                <w:spacing w:val="-1"/>
                <w:w w:val="105"/>
                <w:sz w:val="22"/>
                <w:szCs w:val="22"/>
                <w:lang w:eastAsia="pl-PL"/>
              </w:rPr>
              <w:t>uczk</w:t>
            </w:r>
            <w:r w:rsidRPr="00780408">
              <w:rPr>
                <w:rFonts w:eastAsia="Times New Roman"/>
                <w:color w:val="000000" w:themeColor="text1"/>
                <w:spacing w:val="-2"/>
                <w:w w:val="105"/>
                <w:sz w:val="22"/>
                <w:szCs w:val="22"/>
                <w:lang w:eastAsia="pl-PL"/>
              </w:rPr>
              <w:t>ę</w:t>
            </w:r>
            <w:r w:rsidRPr="00780408">
              <w:rPr>
                <w:rFonts w:eastAsia="Times New Roman"/>
                <w:color w:val="000000" w:themeColor="text1"/>
                <w:spacing w:val="21"/>
                <w:w w:val="105"/>
                <w:sz w:val="22"/>
                <w:szCs w:val="22"/>
                <w:lang w:eastAsia="pl-PL"/>
              </w:rPr>
              <w:t xml:space="preserve"> </w:t>
            </w:r>
            <w:r w:rsidRPr="00780408">
              <w:rPr>
                <w:rFonts w:eastAsia="Times New Roman"/>
                <w:color w:val="000000" w:themeColor="text1"/>
                <w:spacing w:val="-1"/>
                <w:w w:val="105"/>
                <w:sz w:val="22"/>
                <w:szCs w:val="22"/>
                <w:lang w:eastAsia="pl-PL"/>
              </w:rPr>
              <w:t>gazow</w:t>
            </w:r>
            <w:r w:rsidRPr="00780408">
              <w:rPr>
                <w:rFonts w:eastAsia="Times New Roman"/>
                <w:color w:val="000000" w:themeColor="text1"/>
                <w:spacing w:val="-2"/>
                <w:w w:val="105"/>
                <w:sz w:val="22"/>
                <w:szCs w:val="22"/>
                <w:lang w:eastAsia="pl-PL"/>
              </w:rPr>
              <w:t>ą</w:t>
            </w:r>
            <w:r w:rsidRPr="00780408">
              <w:rPr>
                <w:rFonts w:eastAsia="Times New Roman"/>
                <w:color w:val="000000" w:themeColor="text1"/>
                <w:spacing w:val="20"/>
                <w:w w:val="105"/>
                <w:sz w:val="22"/>
                <w:szCs w:val="22"/>
                <w:lang w:eastAsia="pl-PL"/>
              </w:rPr>
              <w:t xml:space="preserve"> </w:t>
            </w:r>
            <w:r w:rsidRPr="00780408">
              <w:rPr>
                <w:rFonts w:eastAsia="Times New Roman"/>
                <w:color w:val="000000" w:themeColor="text1"/>
                <w:spacing w:val="-1"/>
                <w:w w:val="105"/>
                <w:sz w:val="22"/>
                <w:szCs w:val="22"/>
                <w:lang w:eastAsia="pl-PL"/>
              </w:rPr>
              <w:t>mokr</w:t>
            </w:r>
            <w:r w:rsidRPr="00780408">
              <w:rPr>
                <w:rFonts w:eastAsia="Times New Roman"/>
                <w:color w:val="000000" w:themeColor="text1"/>
                <w:spacing w:val="-2"/>
                <w:w w:val="105"/>
                <w:sz w:val="22"/>
                <w:szCs w:val="22"/>
                <w:lang w:eastAsia="pl-PL"/>
              </w:rPr>
              <w:t>ą</w:t>
            </w:r>
            <w:r w:rsidRPr="00780408">
              <w:rPr>
                <w:rFonts w:eastAsia="Times New Roman"/>
                <w:color w:val="000000" w:themeColor="text1"/>
                <w:spacing w:val="21"/>
                <w:w w:val="105"/>
                <w:sz w:val="22"/>
                <w:szCs w:val="22"/>
                <w:lang w:eastAsia="pl-PL"/>
              </w:rPr>
              <w:t xml:space="preserve"> </w:t>
            </w:r>
            <w:r w:rsidRPr="00780408">
              <w:rPr>
                <w:rFonts w:eastAsia="Times New Roman"/>
                <w:color w:val="000000" w:themeColor="text1"/>
                <w:w w:val="105"/>
                <w:sz w:val="22"/>
                <w:szCs w:val="22"/>
                <w:lang w:eastAsia="pl-PL"/>
              </w:rPr>
              <w:t>z</w:t>
            </w:r>
            <w:r w:rsidRPr="00780408">
              <w:rPr>
                <w:rFonts w:eastAsia="Times New Roman"/>
                <w:color w:val="000000" w:themeColor="text1"/>
                <w:spacing w:val="4"/>
                <w:w w:val="105"/>
                <w:sz w:val="22"/>
                <w:szCs w:val="22"/>
                <w:lang w:eastAsia="pl-PL"/>
              </w:rPr>
              <w:t xml:space="preserve"> </w:t>
            </w:r>
            <w:r w:rsidRPr="00780408">
              <w:rPr>
                <w:rFonts w:eastAsia="Times New Roman"/>
                <w:color w:val="000000" w:themeColor="text1"/>
                <w:spacing w:val="-1"/>
                <w:w w:val="105"/>
                <w:sz w:val="22"/>
                <w:szCs w:val="22"/>
                <w:lang w:eastAsia="pl-PL"/>
              </w:rPr>
              <w:t>kwasem</w:t>
            </w:r>
            <w:r w:rsidRPr="00780408">
              <w:rPr>
                <w:rFonts w:eastAsia="Times New Roman"/>
                <w:color w:val="000000" w:themeColor="text1"/>
                <w:spacing w:val="13"/>
                <w:w w:val="105"/>
                <w:sz w:val="22"/>
                <w:szCs w:val="22"/>
                <w:lang w:eastAsia="pl-PL"/>
              </w:rPr>
              <w:t xml:space="preserve"> </w:t>
            </w:r>
            <w:r w:rsidRPr="00780408">
              <w:rPr>
                <w:rFonts w:eastAsia="Times New Roman"/>
                <w:color w:val="000000" w:themeColor="text1"/>
                <w:spacing w:val="-1"/>
                <w:w w:val="105"/>
                <w:sz w:val="22"/>
                <w:szCs w:val="22"/>
                <w:lang w:eastAsia="pl-PL"/>
              </w:rPr>
              <w:t>siarko</w:t>
            </w:r>
            <w:r w:rsidRPr="00780408">
              <w:rPr>
                <w:rFonts w:eastAsia="Times New Roman"/>
                <w:color w:val="000000" w:themeColor="text1"/>
                <w:spacing w:val="-2"/>
                <w:w w:val="105"/>
                <w:sz w:val="22"/>
                <w:szCs w:val="22"/>
                <w:lang w:eastAsia="pl-PL"/>
              </w:rPr>
              <w:t>wym.</w:t>
            </w:r>
          </w:p>
        </w:tc>
        <w:tc>
          <w:tcPr>
            <w:tcW w:w="4820" w:type="dxa"/>
            <w:vMerge w:val="restart"/>
          </w:tcPr>
          <w:p w14:paraId="0FFFD3FC" w14:textId="5054EC2A" w:rsidR="004427B7" w:rsidRPr="00780408" w:rsidRDefault="004427B7" w:rsidP="0016207B">
            <w:pPr>
              <w:pStyle w:val="Default"/>
              <w:spacing w:line="276" w:lineRule="auto"/>
              <w:jc w:val="both"/>
              <w:rPr>
                <w:rFonts w:eastAsia="Times New Roman"/>
                <w:color w:val="000000" w:themeColor="text1"/>
                <w:spacing w:val="-2"/>
                <w:w w:val="105"/>
                <w:sz w:val="22"/>
                <w:szCs w:val="22"/>
                <w:lang w:eastAsia="pl-PL"/>
              </w:rPr>
            </w:pPr>
            <w:r w:rsidRPr="00780408">
              <w:rPr>
                <w:rFonts w:eastAsia="Times New Roman"/>
                <w:color w:val="000000" w:themeColor="text1"/>
                <w:spacing w:val="-2"/>
                <w:w w:val="105"/>
                <w:sz w:val="22"/>
                <w:szCs w:val="22"/>
                <w:lang w:eastAsia="pl-PL"/>
              </w:rPr>
              <w:t>W instalacji odzysku złota nie będą stosowane amoniak oraz chlorek amonu. Do neutralizacji nadmiarowego kwasu azotowego z operacji hydrometalurgicznej obejmującej rozpuszczanie/ługowanie kwasem azotowym stosowany jest mocznik. W końcowej fazie procesu ługowania nadmiar kwasu azotowego usuwany za pomocą mocznika gdzie reaguje</w:t>
            </w:r>
            <w:r w:rsidR="00780408">
              <w:rPr>
                <w:rFonts w:eastAsia="Times New Roman"/>
                <w:color w:val="000000" w:themeColor="text1"/>
                <w:spacing w:val="-2"/>
                <w:w w:val="105"/>
                <w:sz w:val="22"/>
                <w:szCs w:val="22"/>
                <w:lang w:eastAsia="pl-PL"/>
              </w:rPr>
              <w:t xml:space="preserve"> </w:t>
            </w:r>
            <w:r w:rsidRPr="00780408">
              <w:rPr>
                <w:rFonts w:eastAsia="Times New Roman"/>
                <w:color w:val="000000" w:themeColor="text1"/>
                <w:spacing w:val="-2"/>
                <w:w w:val="105"/>
                <w:sz w:val="22"/>
                <w:szCs w:val="22"/>
                <w:lang w:eastAsia="pl-PL"/>
              </w:rPr>
              <w:t>z kwasem azotowym</w:t>
            </w:r>
            <w:r w:rsidR="00780408">
              <w:rPr>
                <w:rFonts w:eastAsia="Times New Roman"/>
                <w:color w:val="000000" w:themeColor="text1"/>
                <w:spacing w:val="-2"/>
                <w:w w:val="105"/>
                <w:sz w:val="22"/>
                <w:szCs w:val="22"/>
                <w:lang w:eastAsia="pl-PL"/>
              </w:rPr>
              <w:t xml:space="preserve"> </w:t>
            </w:r>
            <w:r w:rsidRPr="00780408">
              <w:rPr>
                <w:rFonts w:eastAsia="Times New Roman"/>
                <w:color w:val="000000" w:themeColor="text1"/>
                <w:spacing w:val="-2"/>
                <w:w w:val="105"/>
                <w:sz w:val="22"/>
                <w:szCs w:val="22"/>
                <w:lang w:eastAsia="pl-PL"/>
              </w:rPr>
              <w:t>z wytworzeniem wód, azotu gazowego</w:t>
            </w:r>
            <w:r w:rsidR="00780408">
              <w:rPr>
                <w:rFonts w:eastAsia="Times New Roman"/>
                <w:color w:val="000000" w:themeColor="text1"/>
                <w:spacing w:val="-2"/>
                <w:w w:val="105"/>
                <w:sz w:val="22"/>
                <w:szCs w:val="22"/>
                <w:lang w:eastAsia="pl-PL"/>
              </w:rPr>
              <w:t xml:space="preserve"> </w:t>
            </w:r>
            <w:r w:rsidRPr="00780408">
              <w:rPr>
                <w:rFonts w:eastAsia="Times New Roman"/>
                <w:color w:val="000000" w:themeColor="text1"/>
                <w:spacing w:val="-2"/>
                <w:w w:val="105"/>
                <w:sz w:val="22"/>
                <w:szCs w:val="22"/>
                <w:lang w:eastAsia="pl-PL"/>
              </w:rPr>
              <w:t xml:space="preserve">i dwutlenku węgla </w:t>
            </w:r>
            <w:r w:rsidR="00780408">
              <w:rPr>
                <w:rFonts w:eastAsia="Times New Roman"/>
                <w:color w:val="000000" w:themeColor="text1"/>
                <w:spacing w:val="-2"/>
                <w:w w:val="105"/>
                <w:sz w:val="22"/>
                <w:szCs w:val="22"/>
                <w:lang w:eastAsia="pl-PL"/>
              </w:rPr>
              <w:br/>
            </w:r>
            <w:r w:rsidRPr="00780408">
              <w:rPr>
                <w:rFonts w:eastAsia="Times New Roman"/>
                <w:color w:val="000000" w:themeColor="text1"/>
                <w:spacing w:val="-2"/>
                <w:w w:val="105"/>
                <w:sz w:val="22"/>
                <w:szCs w:val="22"/>
                <w:lang w:eastAsia="pl-PL"/>
              </w:rPr>
              <w:t>a nadmiarowy mocznik zostaje w roztworach które przekazywane będą odbiorcom zewnętrznym. Tlenki azotu (</w:t>
            </w:r>
            <w:proofErr w:type="spellStart"/>
            <w:r w:rsidRPr="00780408">
              <w:rPr>
                <w:rFonts w:eastAsia="Times New Roman"/>
                <w:color w:val="000000" w:themeColor="text1"/>
                <w:spacing w:val="-2"/>
                <w:w w:val="105"/>
                <w:sz w:val="22"/>
                <w:szCs w:val="22"/>
                <w:lang w:eastAsia="pl-PL"/>
              </w:rPr>
              <w:t>NOx</w:t>
            </w:r>
            <w:proofErr w:type="spellEnd"/>
            <w:r w:rsidRPr="00780408">
              <w:rPr>
                <w:rFonts w:eastAsia="Times New Roman"/>
                <w:color w:val="000000" w:themeColor="text1"/>
                <w:spacing w:val="-2"/>
                <w:w w:val="105"/>
                <w:sz w:val="22"/>
                <w:szCs w:val="22"/>
                <w:lang w:eastAsia="pl-PL"/>
              </w:rPr>
              <w:t>) powstałe</w:t>
            </w:r>
            <w:r w:rsidR="00780408">
              <w:rPr>
                <w:rFonts w:eastAsia="Times New Roman"/>
                <w:color w:val="000000" w:themeColor="text1"/>
                <w:spacing w:val="-2"/>
                <w:w w:val="105"/>
                <w:sz w:val="22"/>
                <w:szCs w:val="22"/>
                <w:lang w:eastAsia="pl-PL"/>
              </w:rPr>
              <w:br/>
              <w:t xml:space="preserve"> </w:t>
            </w:r>
            <w:r w:rsidRPr="00780408">
              <w:rPr>
                <w:rFonts w:eastAsia="Times New Roman"/>
                <w:color w:val="000000" w:themeColor="text1"/>
                <w:spacing w:val="-2"/>
                <w:w w:val="105"/>
                <w:sz w:val="22"/>
                <w:szCs w:val="22"/>
                <w:lang w:eastAsia="pl-PL"/>
              </w:rPr>
              <w:t xml:space="preserve">w procesie ługowania utlenia się w płuczce </w:t>
            </w:r>
            <w:r w:rsidRPr="00780408">
              <w:rPr>
                <w:rFonts w:eastAsia="Times New Roman"/>
                <w:color w:val="000000" w:themeColor="text1"/>
                <w:spacing w:val="-2"/>
                <w:w w:val="105"/>
                <w:sz w:val="22"/>
                <w:szCs w:val="22"/>
                <w:lang w:eastAsia="pl-PL"/>
              </w:rPr>
              <w:br/>
              <w:t>z dodatkiem perhydrolu w wyniku czego powstaje kwas azotowy , który jest zawracany do reaktora (nie występuje emisja NH</w:t>
            </w:r>
            <w:r w:rsidRPr="00780408">
              <w:rPr>
                <w:rFonts w:eastAsia="Times New Roman"/>
                <w:color w:val="000000" w:themeColor="text1"/>
                <w:spacing w:val="-2"/>
                <w:w w:val="105"/>
                <w:sz w:val="22"/>
                <w:szCs w:val="22"/>
                <w:vertAlign w:val="subscript"/>
                <w:lang w:eastAsia="pl-PL"/>
              </w:rPr>
              <w:t>3</w:t>
            </w:r>
            <w:r w:rsidRPr="00780408">
              <w:rPr>
                <w:rFonts w:eastAsia="Times New Roman"/>
                <w:color w:val="000000" w:themeColor="text1"/>
                <w:spacing w:val="-2"/>
                <w:w w:val="105"/>
                <w:sz w:val="22"/>
                <w:szCs w:val="22"/>
                <w:lang w:eastAsia="pl-PL"/>
              </w:rPr>
              <w:t xml:space="preserve">) </w:t>
            </w:r>
            <w:r w:rsidRPr="00780408">
              <w:rPr>
                <w:rFonts w:eastAsia="Times New Roman"/>
                <w:color w:val="000000" w:themeColor="text1"/>
                <w:spacing w:val="-2"/>
                <w:w w:val="105"/>
                <w:sz w:val="22"/>
                <w:szCs w:val="22"/>
                <w:lang w:eastAsia="pl-PL"/>
              </w:rPr>
              <w:br/>
              <w:t xml:space="preserve">W instalacji nie jest prowadzony proces strącania platyny za pomocą amoniaku </w:t>
            </w:r>
            <w:r w:rsidRPr="00780408">
              <w:rPr>
                <w:rFonts w:eastAsia="Times New Roman"/>
                <w:color w:val="000000" w:themeColor="text1"/>
                <w:spacing w:val="-2"/>
                <w:w w:val="105"/>
                <w:sz w:val="22"/>
                <w:szCs w:val="22"/>
                <w:lang w:eastAsia="pl-PL"/>
              </w:rPr>
              <w:br/>
              <w:t>i związków azotu amonowego .</w:t>
            </w:r>
          </w:p>
        </w:tc>
      </w:tr>
      <w:tr w:rsidR="008D46D1" w:rsidRPr="008D46D1" w14:paraId="0A3849D0" w14:textId="77777777" w:rsidTr="0016207B">
        <w:tc>
          <w:tcPr>
            <w:tcW w:w="4106" w:type="dxa"/>
            <w:gridSpan w:val="2"/>
          </w:tcPr>
          <w:p w14:paraId="554082E5" w14:textId="77777777" w:rsidR="004427B7" w:rsidRPr="00780408" w:rsidRDefault="004427B7" w:rsidP="0016207B">
            <w:pPr>
              <w:keepNext/>
              <w:spacing w:before="240" w:after="60"/>
              <w:ind w:right="-68"/>
              <w:jc w:val="center"/>
              <w:outlineLvl w:val="0"/>
              <w:rPr>
                <w:rFonts w:eastAsiaTheme="majorEastAsia"/>
                <w:color w:val="000000" w:themeColor="text1"/>
                <w:kern w:val="32"/>
                <w:sz w:val="22"/>
                <w:szCs w:val="22"/>
                <w:lang w:eastAsia="en-US"/>
              </w:rPr>
            </w:pPr>
            <w:r w:rsidRPr="00780408">
              <w:rPr>
                <w:rFonts w:eastAsiaTheme="majorEastAsia"/>
                <w:b/>
                <w:bCs/>
                <w:color w:val="000000" w:themeColor="text1"/>
                <w:spacing w:val="-2"/>
                <w:kern w:val="32"/>
                <w:sz w:val="22"/>
                <w:szCs w:val="22"/>
                <w:lang w:eastAsia="en-US"/>
              </w:rPr>
              <w:t>Poziomy</w:t>
            </w:r>
            <w:r w:rsidRPr="00780408">
              <w:rPr>
                <w:rFonts w:eastAsiaTheme="majorEastAsia"/>
                <w:b/>
                <w:bCs/>
                <w:color w:val="000000" w:themeColor="text1"/>
                <w:spacing w:val="-1"/>
                <w:kern w:val="32"/>
                <w:sz w:val="22"/>
                <w:szCs w:val="22"/>
                <w:lang w:eastAsia="en-US"/>
              </w:rPr>
              <w:t xml:space="preserve"> </w:t>
            </w:r>
            <w:r w:rsidRPr="00780408">
              <w:rPr>
                <w:rFonts w:eastAsiaTheme="majorEastAsia"/>
                <w:b/>
                <w:bCs/>
                <w:color w:val="000000" w:themeColor="text1"/>
                <w:spacing w:val="-2"/>
                <w:kern w:val="32"/>
                <w:sz w:val="22"/>
                <w:szCs w:val="22"/>
                <w:lang w:eastAsia="en-US"/>
              </w:rPr>
              <w:t>emisji powiązane</w:t>
            </w:r>
            <w:r w:rsidRPr="00780408">
              <w:rPr>
                <w:rFonts w:eastAsiaTheme="majorEastAsia"/>
                <w:b/>
                <w:bCs/>
                <w:color w:val="000000" w:themeColor="text1"/>
                <w:spacing w:val="-1"/>
                <w:kern w:val="32"/>
                <w:sz w:val="22"/>
                <w:szCs w:val="22"/>
                <w:lang w:eastAsia="en-US"/>
              </w:rPr>
              <w:t xml:space="preserve"> </w:t>
            </w:r>
            <w:r w:rsidRPr="00780408">
              <w:rPr>
                <w:rFonts w:eastAsiaTheme="majorEastAsia"/>
                <w:b/>
                <w:bCs/>
                <w:color w:val="000000" w:themeColor="text1"/>
                <w:kern w:val="32"/>
                <w:sz w:val="22"/>
                <w:szCs w:val="22"/>
                <w:lang w:eastAsia="en-US"/>
              </w:rPr>
              <w:t>z</w:t>
            </w:r>
            <w:r w:rsidRPr="00780408">
              <w:rPr>
                <w:rFonts w:eastAsiaTheme="majorEastAsia"/>
                <w:b/>
                <w:bCs/>
                <w:color w:val="000000" w:themeColor="text1"/>
                <w:spacing w:val="26"/>
                <w:kern w:val="32"/>
                <w:sz w:val="22"/>
                <w:szCs w:val="22"/>
                <w:lang w:eastAsia="en-US"/>
              </w:rPr>
              <w:t xml:space="preserve"> </w:t>
            </w:r>
            <w:r w:rsidRPr="00780408">
              <w:rPr>
                <w:rFonts w:eastAsiaTheme="majorEastAsia"/>
                <w:b/>
                <w:bCs/>
                <w:color w:val="000000" w:themeColor="text1"/>
                <w:kern w:val="32"/>
                <w:sz w:val="22"/>
                <w:szCs w:val="22"/>
                <w:lang w:eastAsia="en-US"/>
              </w:rPr>
              <w:t xml:space="preserve">BAT </w:t>
            </w:r>
            <w:r w:rsidRPr="00780408">
              <w:rPr>
                <w:rFonts w:eastAsiaTheme="majorEastAsia"/>
                <w:b/>
                <w:bCs/>
                <w:color w:val="000000" w:themeColor="text1"/>
                <w:kern w:val="32"/>
                <w:sz w:val="22"/>
                <w:szCs w:val="22"/>
                <w:lang w:eastAsia="en-US"/>
              </w:rPr>
              <w:br/>
              <w:t>w</w:t>
            </w:r>
            <w:r w:rsidRPr="00780408">
              <w:rPr>
                <w:rFonts w:eastAsiaTheme="majorEastAsia"/>
                <w:b/>
                <w:bCs/>
                <w:color w:val="000000" w:themeColor="text1"/>
                <w:spacing w:val="26"/>
                <w:kern w:val="32"/>
                <w:sz w:val="22"/>
                <w:szCs w:val="22"/>
                <w:lang w:eastAsia="en-US"/>
              </w:rPr>
              <w:t xml:space="preserve"> </w:t>
            </w:r>
            <w:r w:rsidRPr="00780408">
              <w:rPr>
                <w:rFonts w:eastAsiaTheme="majorEastAsia"/>
                <w:b/>
                <w:bCs/>
                <w:color w:val="000000" w:themeColor="text1"/>
                <w:kern w:val="32"/>
                <w:sz w:val="22"/>
                <w:szCs w:val="22"/>
                <w:lang w:eastAsia="en-US"/>
              </w:rPr>
              <w:t>odniesieniu</w:t>
            </w:r>
            <w:r w:rsidRPr="00780408">
              <w:rPr>
                <w:rFonts w:eastAsiaTheme="majorEastAsia"/>
                <w:b/>
                <w:bCs/>
                <w:color w:val="000000" w:themeColor="text1"/>
                <w:spacing w:val="-5"/>
                <w:kern w:val="32"/>
                <w:sz w:val="22"/>
                <w:szCs w:val="22"/>
                <w:lang w:eastAsia="en-US"/>
              </w:rPr>
              <w:t xml:space="preserve"> </w:t>
            </w:r>
            <w:r w:rsidRPr="00780408">
              <w:rPr>
                <w:rFonts w:eastAsiaTheme="majorEastAsia"/>
                <w:b/>
                <w:bCs/>
                <w:color w:val="000000" w:themeColor="text1"/>
                <w:kern w:val="32"/>
                <w:sz w:val="22"/>
                <w:szCs w:val="22"/>
                <w:lang w:eastAsia="en-US"/>
              </w:rPr>
              <w:t>do</w:t>
            </w:r>
            <w:r w:rsidRPr="00780408">
              <w:rPr>
                <w:rFonts w:eastAsiaTheme="majorEastAsia"/>
                <w:b/>
                <w:bCs/>
                <w:color w:val="000000" w:themeColor="text1"/>
                <w:spacing w:val="-1"/>
                <w:kern w:val="32"/>
                <w:sz w:val="22"/>
                <w:szCs w:val="22"/>
                <w:lang w:eastAsia="en-US"/>
              </w:rPr>
              <w:t xml:space="preserve"> </w:t>
            </w:r>
            <w:r w:rsidRPr="00780408">
              <w:rPr>
                <w:rFonts w:eastAsiaTheme="majorEastAsia"/>
                <w:b/>
                <w:bCs/>
                <w:color w:val="000000" w:themeColor="text1"/>
                <w:spacing w:val="-2"/>
                <w:kern w:val="32"/>
                <w:sz w:val="22"/>
                <w:szCs w:val="22"/>
                <w:lang w:eastAsia="en-US"/>
              </w:rPr>
              <w:t>emisji</w:t>
            </w:r>
            <w:r w:rsidRPr="00780408">
              <w:rPr>
                <w:rFonts w:eastAsiaTheme="majorEastAsia"/>
                <w:b/>
                <w:bCs/>
                <w:color w:val="000000" w:themeColor="text1"/>
                <w:spacing w:val="-3"/>
                <w:kern w:val="32"/>
                <w:sz w:val="22"/>
                <w:szCs w:val="22"/>
                <w:lang w:eastAsia="en-US"/>
              </w:rPr>
              <w:t xml:space="preserve"> </w:t>
            </w:r>
            <w:r w:rsidRPr="00780408">
              <w:rPr>
                <w:rFonts w:eastAsiaTheme="majorEastAsia"/>
                <w:b/>
                <w:bCs/>
                <w:color w:val="000000" w:themeColor="text1"/>
                <w:kern w:val="32"/>
                <w:sz w:val="22"/>
                <w:szCs w:val="22"/>
                <w:lang w:eastAsia="en-US"/>
              </w:rPr>
              <w:t>NH</w:t>
            </w:r>
            <w:r w:rsidRPr="00780408">
              <w:rPr>
                <w:rFonts w:eastAsiaTheme="majorEastAsia"/>
                <w:b/>
                <w:bCs/>
                <w:color w:val="000000" w:themeColor="text1"/>
                <w:kern w:val="32"/>
                <w:position w:val="-4"/>
                <w:sz w:val="22"/>
                <w:szCs w:val="22"/>
                <w:lang w:eastAsia="en-US"/>
              </w:rPr>
              <w:t>3</w:t>
            </w:r>
            <w:r w:rsidRPr="00780408">
              <w:rPr>
                <w:rFonts w:eastAsiaTheme="majorEastAsia"/>
                <w:b/>
                <w:bCs/>
                <w:color w:val="000000" w:themeColor="text1"/>
                <w:spacing w:val="12"/>
                <w:kern w:val="32"/>
                <w:position w:val="-4"/>
                <w:sz w:val="22"/>
                <w:szCs w:val="22"/>
                <w:lang w:eastAsia="en-US"/>
              </w:rPr>
              <w:t xml:space="preserve"> </w:t>
            </w:r>
            <w:r w:rsidRPr="00780408">
              <w:rPr>
                <w:rFonts w:eastAsiaTheme="majorEastAsia"/>
                <w:b/>
                <w:bCs/>
                <w:color w:val="000000" w:themeColor="text1"/>
                <w:kern w:val="32"/>
                <w:sz w:val="22"/>
                <w:szCs w:val="22"/>
                <w:lang w:eastAsia="en-US"/>
              </w:rPr>
              <w:t>do</w:t>
            </w:r>
            <w:r w:rsidRPr="00780408">
              <w:rPr>
                <w:rFonts w:eastAsiaTheme="majorEastAsia"/>
                <w:b/>
                <w:bCs/>
                <w:color w:val="000000" w:themeColor="text1"/>
                <w:spacing w:val="-2"/>
                <w:kern w:val="32"/>
                <w:sz w:val="22"/>
                <w:szCs w:val="22"/>
                <w:lang w:eastAsia="en-US"/>
              </w:rPr>
              <w:t xml:space="preserve"> powietrza</w:t>
            </w:r>
            <w:r w:rsidRPr="00780408">
              <w:rPr>
                <w:rFonts w:eastAsiaTheme="majorEastAsia"/>
                <w:b/>
                <w:bCs/>
                <w:color w:val="000000" w:themeColor="text1"/>
                <w:spacing w:val="-2"/>
                <w:kern w:val="32"/>
                <w:sz w:val="22"/>
                <w:szCs w:val="22"/>
                <w:lang w:eastAsia="en-US"/>
              </w:rPr>
              <w:br/>
            </w:r>
            <w:r w:rsidRPr="00780408">
              <w:rPr>
                <w:rFonts w:eastAsiaTheme="majorEastAsia"/>
                <w:b/>
                <w:bCs/>
                <w:color w:val="000000" w:themeColor="text1"/>
                <w:spacing w:val="-1"/>
                <w:kern w:val="32"/>
                <w:sz w:val="22"/>
                <w:szCs w:val="22"/>
                <w:lang w:eastAsia="en-US"/>
              </w:rPr>
              <w:t xml:space="preserve"> </w:t>
            </w:r>
            <w:r w:rsidRPr="00780408">
              <w:rPr>
                <w:rFonts w:eastAsiaTheme="majorEastAsia"/>
                <w:b/>
                <w:bCs/>
                <w:color w:val="000000" w:themeColor="text1"/>
                <w:kern w:val="32"/>
                <w:sz w:val="22"/>
                <w:szCs w:val="22"/>
                <w:lang w:eastAsia="en-US"/>
              </w:rPr>
              <w:t>z</w:t>
            </w:r>
            <w:r w:rsidRPr="00780408">
              <w:rPr>
                <w:rFonts w:eastAsiaTheme="majorEastAsia"/>
                <w:b/>
                <w:bCs/>
                <w:color w:val="000000" w:themeColor="text1"/>
                <w:spacing w:val="26"/>
                <w:kern w:val="32"/>
                <w:sz w:val="22"/>
                <w:szCs w:val="22"/>
                <w:lang w:eastAsia="en-US"/>
              </w:rPr>
              <w:t xml:space="preserve"> </w:t>
            </w:r>
            <w:r w:rsidRPr="00780408">
              <w:rPr>
                <w:rFonts w:eastAsiaTheme="majorEastAsia"/>
                <w:b/>
                <w:bCs/>
                <w:color w:val="000000" w:themeColor="text1"/>
                <w:kern w:val="32"/>
                <w:sz w:val="22"/>
                <w:szCs w:val="22"/>
                <w:lang w:eastAsia="en-US"/>
              </w:rPr>
              <w:t>operacji</w:t>
            </w:r>
            <w:r w:rsidRPr="00780408">
              <w:rPr>
                <w:rFonts w:eastAsiaTheme="majorEastAsia"/>
                <w:b/>
                <w:bCs/>
                <w:color w:val="000000" w:themeColor="text1"/>
                <w:spacing w:val="-2"/>
                <w:kern w:val="32"/>
                <w:sz w:val="22"/>
                <w:szCs w:val="22"/>
                <w:lang w:eastAsia="en-US"/>
              </w:rPr>
              <w:t xml:space="preserve"> </w:t>
            </w:r>
            <w:r w:rsidRPr="00780408">
              <w:rPr>
                <w:rFonts w:eastAsiaTheme="majorEastAsia"/>
                <w:b/>
                <w:bCs/>
                <w:color w:val="000000" w:themeColor="text1"/>
                <w:kern w:val="32"/>
                <w:sz w:val="22"/>
                <w:szCs w:val="22"/>
                <w:lang w:eastAsia="en-US"/>
              </w:rPr>
              <w:t>hydro­</w:t>
            </w:r>
            <w:r w:rsidRPr="00780408">
              <w:rPr>
                <w:rFonts w:eastAsiaTheme="majorEastAsia"/>
                <w:b/>
                <w:bCs/>
                <w:color w:val="000000" w:themeColor="text1"/>
                <w:spacing w:val="27"/>
                <w:w w:val="88"/>
                <w:kern w:val="32"/>
                <w:sz w:val="22"/>
                <w:szCs w:val="22"/>
                <w:lang w:eastAsia="en-US"/>
              </w:rPr>
              <w:t xml:space="preserve"> </w:t>
            </w:r>
            <w:r w:rsidRPr="00780408">
              <w:rPr>
                <w:rFonts w:eastAsiaTheme="majorEastAsia"/>
                <w:b/>
                <w:bCs/>
                <w:color w:val="000000" w:themeColor="text1"/>
                <w:w w:val="95"/>
                <w:kern w:val="32"/>
                <w:sz w:val="22"/>
                <w:szCs w:val="22"/>
                <w:lang w:eastAsia="en-US"/>
              </w:rPr>
              <w:t>metalurgicznej</w:t>
            </w:r>
            <w:r w:rsidRPr="00780408">
              <w:rPr>
                <w:rFonts w:eastAsiaTheme="majorEastAsia"/>
                <w:b/>
                <w:bCs/>
                <w:color w:val="000000" w:themeColor="text1"/>
                <w:spacing w:val="3"/>
                <w:w w:val="95"/>
                <w:kern w:val="32"/>
                <w:sz w:val="22"/>
                <w:szCs w:val="22"/>
                <w:lang w:eastAsia="en-US"/>
              </w:rPr>
              <w:t xml:space="preserve"> </w:t>
            </w:r>
            <w:r w:rsidRPr="00780408">
              <w:rPr>
                <w:rFonts w:eastAsiaTheme="majorEastAsia"/>
                <w:b/>
                <w:bCs/>
                <w:color w:val="000000" w:themeColor="text1"/>
                <w:spacing w:val="3"/>
                <w:w w:val="95"/>
                <w:kern w:val="32"/>
                <w:sz w:val="22"/>
                <w:szCs w:val="22"/>
                <w:lang w:eastAsia="en-US"/>
              </w:rPr>
              <w:br/>
            </w:r>
            <w:r w:rsidRPr="00780408">
              <w:rPr>
                <w:rFonts w:eastAsiaTheme="majorEastAsia"/>
                <w:b/>
                <w:bCs/>
                <w:color w:val="000000" w:themeColor="text1"/>
                <w:w w:val="95"/>
                <w:kern w:val="32"/>
                <w:sz w:val="22"/>
                <w:szCs w:val="22"/>
                <w:lang w:eastAsia="en-US"/>
              </w:rPr>
              <w:t>z</w:t>
            </w:r>
            <w:r w:rsidRPr="00780408">
              <w:rPr>
                <w:rFonts w:eastAsiaTheme="majorEastAsia"/>
                <w:b/>
                <w:bCs/>
                <w:color w:val="000000" w:themeColor="text1"/>
                <w:spacing w:val="41"/>
                <w:w w:val="95"/>
                <w:kern w:val="32"/>
                <w:sz w:val="22"/>
                <w:szCs w:val="22"/>
                <w:lang w:eastAsia="en-US"/>
              </w:rPr>
              <w:t xml:space="preserve"> </w:t>
            </w:r>
            <w:r w:rsidRPr="00780408">
              <w:rPr>
                <w:rFonts w:eastAsiaTheme="majorEastAsia"/>
                <w:b/>
                <w:bCs/>
                <w:color w:val="000000" w:themeColor="text1"/>
                <w:w w:val="95"/>
                <w:kern w:val="32"/>
                <w:sz w:val="22"/>
                <w:szCs w:val="22"/>
                <w:lang w:eastAsia="en-US"/>
              </w:rPr>
              <w:t>wykorzystaniem</w:t>
            </w:r>
            <w:r w:rsidRPr="00780408">
              <w:rPr>
                <w:rFonts w:eastAsiaTheme="majorEastAsia"/>
                <w:b/>
                <w:bCs/>
                <w:color w:val="000000" w:themeColor="text1"/>
                <w:spacing w:val="7"/>
                <w:w w:val="95"/>
                <w:kern w:val="32"/>
                <w:sz w:val="22"/>
                <w:szCs w:val="22"/>
                <w:lang w:eastAsia="en-US"/>
              </w:rPr>
              <w:t xml:space="preserve"> </w:t>
            </w:r>
            <w:r w:rsidRPr="00780408">
              <w:rPr>
                <w:rFonts w:eastAsiaTheme="majorEastAsia"/>
                <w:b/>
                <w:bCs/>
                <w:color w:val="000000" w:themeColor="text1"/>
                <w:w w:val="95"/>
                <w:kern w:val="32"/>
                <w:sz w:val="22"/>
                <w:szCs w:val="22"/>
                <w:lang w:eastAsia="en-US"/>
              </w:rPr>
              <w:t>amoniaku</w:t>
            </w:r>
            <w:r w:rsidRPr="00780408">
              <w:rPr>
                <w:rFonts w:eastAsiaTheme="majorEastAsia"/>
                <w:b/>
                <w:bCs/>
                <w:color w:val="000000" w:themeColor="text1"/>
                <w:spacing w:val="6"/>
                <w:w w:val="95"/>
                <w:kern w:val="32"/>
                <w:sz w:val="22"/>
                <w:szCs w:val="22"/>
                <w:lang w:eastAsia="en-US"/>
              </w:rPr>
              <w:t xml:space="preserve"> </w:t>
            </w:r>
            <w:r w:rsidRPr="00780408">
              <w:rPr>
                <w:rFonts w:eastAsiaTheme="majorEastAsia"/>
                <w:b/>
                <w:bCs/>
                <w:color w:val="000000" w:themeColor="text1"/>
                <w:w w:val="95"/>
                <w:kern w:val="32"/>
                <w:sz w:val="22"/>
                <w:szCs w:val="22"/>
                <w:lang w:eastAsia="en-US"/>
              </w:rPr>
              <w:t>lub</w:t>
            </w:r>
            <w:r w:rsidRPr="00780408">
              <w:rPr>
                <w:rFonts w:eastAsiaTheme="majorEastAsia"/>
                <w:b/>
                <w:bCs/>
                <w:color w:val="000000" w:themeColor="text1"/>
                <w:spacing w:val="6"/>
                <w:w w:val="95"/>
                <w:kern w:val="32"/>
                <w:sz w:val="22"/>
                <w:szCs w:val="22"/>
                <w:lang w:eastAsia="en-US"/>
              </w:rPr>
              <w:t xml:space="preserve"> </w:t>
            </w:r>
            <w:r w:rsidRPr="00780408">
              <w:rPr>
                <w:rFonts w:eastAsiaTheme="majorEastAsia"/>
                <w:b/>
                <w:bCs/>
                <w:color w:val="000000" w:themeColor="text1"/>
                <w:spacing w:val="-2"/>
                <w:w w:val="95"/>
                <w:kern w:val="32"/>
                <w:sz w:val="22"/>
                <w:szCs w:val="22"/>
                <w:lang w:eastAsia="en-US"/>
              </w:rPr>
              <w:t>chlorku</w:t>
            </w:r>
            <w:r w:rsidRPr="00780408">
              <w:rPr>
                <w:rFonts w:eastAsiaTheme="majorEastAsia"/>
                <w:b/>
                <w:bCs/>
                <w:color w:val="000000" w:themeColor="text1"/>
                <w:spacing w:val="7"/>
                <w:w w:val="95"/>
                <w:kern w:val="32"/>
                <w:sz w:val="22"/>
                <w:szCs w:val="22"/>
                <w:lang w:eastAsia="en-US"/>
              </w:rPr>
              <w:t xml:space="preserve"> </w:t>
            </w:r>
            <w:r w:rsidRPr="00780408">
              <w:rPr>
                <w:rFonts w:eastAsiaTheme="majorEastAsia"/>
                <w:b/>
                <w:bCs/>
                <w:color w:val="000000" w:themeColor="text1"/>
                <w:w w:val="95"/>
                <w:kern w:val="32"/>
                <w:sz w:val="22"/>
                <w:szCs w:val="22"/>
                <w:lang w:eastAsia="en-US"/>
              </w:rPr>
              <w:t>amonu</w:t>
            </w:r>
          </w:p>
        </w:tc>
        <w:tc>
          <w:tcPr>
            <w:tcW w:w="4820" w:type="dxa"/>
            <w:vMerge/>
          </w:tcPr>
          <w:p w14:paraId="26EA6BDA" w14:textId="77777777" w:rsidR="004427B7" w:rsidRPr="008D46D1" w:rsidRDefault="004427B7" w:rsidP="0016207B">
            <w:pPr>
              <w:keepNext/>
              <w:spacing w:before="240" w:after="60"/>
              <w:ind w:right="-68"/>
              <w:jc w:val="center"/>
              <w:outlineLvl w:val="0"/>
              <w:rPr>
                <w:rFonts w:eastAsiaTheme="majorEastAsia"/>
                <w:b/>
                <w:bCs/>
                <w:color w:val="7030A0"/>
                <w:spacing w:val="-2"/>
                <w:kern w:val="32"/>
                <w:sz w:val="22"/>
                <w:szCs w:val="22"/>
                <w:lang w:eastAsia="en-US"/>
              </w:rPr>
            </w:pPr>
          </w:p>
        </w:tc>
      </w:tr>
      <w:tr w:rsidR="008D46D1" w:rsidRPr="008D46D1" w14:paraId="765725E5" w14:textId="77777777" w:rsidTr="0016207B">
        <w:tc>
          <w:tcPr>
            <w:tcW w:w="1838" w:type="dxa"/>
          </w:tcPr>
          <w:p w14:paraId="2C746C35" w14:textId="77777777" w:rsidR="004427B7" w:rsidRPr="00780408" w:rsidRDefault="004427B7" w:rsidP="0016207B">
            <w:pPr>
              <w:widowControl w:val="0"/>
              <w:spacing w:before="39"/>
              <w:jc w:val="center"/>
              <w:rPr>
                <w:rFonts w:eastAsia="PMingLiU"/>
                <w:color w:val="000000" w:themeColor="text1"/>
                <w:sz w:val="22"/>
                <w:szCs w:val="22"/>
                <w:lang w:eastAsia="en-US"/>
              </w:rPr>
            </w:pPr>
            <w:r w:rsidRPr="00780408">
              <w:rPr>
                <w:color w:val="000000" w:themeColor="text1"/>
                <w:spacing w:val="-1"/>
                <w:sz w:val="22"/>
                <w:szCs w:val="22"/>
                <w:lang w:eastAsia="en-US"/>
              </w:rPr>
              <w:t>Parametr</w:t>
            </w:r>
          </w:p>
        </w:tc>
        <w:tc>
          <w:tcPr>
            <w:tcW w:w="2268" w:type="dxa"/>
          </w:tcPr>
          <w:p w14:paraId="0967F736" w14:textId="77777777" w:rsidR="004427B7" w:rsidRPr="00780408" w:rsidRDefault="004427B7" w:rsidP="0016207B">
            <w:pPr>
              <w:widowControl w:val="0"/>
              <w:spacing w:before="35"/>
              <w:ind w:right="1"/>
              <w:jc w:val="center"/>
              <w:rPr>
                <w:rFonts w:eastAsia="PMingLiU"/>
                <w:color w:val="000000" w:themeColor="text1"/>
                <w:sz w:val="22"/>
                <w:szCs w:val="22"/>
                <w:lang w:eastAsia="en-US"/>
              </w:rPr>
            </w:pPr>
            <w:r w:rsidRPr="00780408">
              <w:rPr>
                <w:color w:val="000000" w:themeColor="text1"/>
                <w:sz w:val="22"/>
                <w:szCs w:val="22"/>
                <w:lang w:eastAsia="en-US"/>
              </w:rPr>
              <w:t>BAT-AEL</w:t>
            </w:r>
            <w:r w:rsidRPr="00780408">
              <w:rPr>
                <w:color w:val="000000" w:themeColor="text1"/>
                <w:spacing w:val="-21"/>
                <w:sz w:val="22"/>
                <w:szCs w:val="22"/>
                <w:lang w:eastAsia="en-US"/>
              </w:rPr>
              <w:t xml:space="preserve"> </w:t>
            </w:r>
            <w:r w:rsidRPr="00780408">
              <w:rPr>
                <w:color w:val="000000" w:themeColor="text1"/>
                <w:spacing w:val="-1"/>
                <w:sz w:val="22"/>
                <w:szCs w:val="22"/>
                <w:lang w:eastAsia="en-US"/>
              </w:rPr>
              <w:t>(mg/</w:t>
            </w:r>
            <w:proofErr w:type="spellStart"/>
            <w:r w:rsidRPr="00780408">
              <w:rPr>
                <w:color w:val="000000" w:themeColor="text1"/>
                <w:spacing w:val="-1"/>
                <w:sz w:val="22"/>
                <w:szCs w:val="22"/>
                <w:lang w:eastAsia="en-US"/>
              </w:rPr>
              <w:t>Nm</w:t>
            </w:r>
            <w:proofErr w:type="spellEnd"/>
            <w:r w:rsidRPr="00780408">
              <w:rPr>
                <w:color w:val="000000" w:themeColor="text1"/>
                <w:spacing w:val="-1"/>
                <w:position w:val="6"/>
                <w:sz w:val="22"/>
                <w:szCs w:val="22"/>
                <w:lang w:eastAsia="en-US"/>
              </w:rPr>
              <w:t>3</w:t>
            </w:r>
            <w:r w:rsidRPr="00780408">
              <w:rPr>
                <w:color w:val="000000" w:themeColor="text1"/>
                <w:spacing w:val="-2"/>
                <w:sz w:val="22"/>
                <w:szCs w:val="22"/>
                <w:lang w:eastAsia="en-US"/>
              </w:rPr>
              <w:t>)</w:t>
            </w:r>
            <w:r w:rsidRPr="00780408">
              <w:rPr>
                <w:color w:val="000000" w:themeColor="text1"/>
                <w:spacing w:val="-29"/>
                <w:sz w:val="22"/>
                <w:szCs w:val="22"/>
                <w:lang w:eastAsia="en-US"/>
              </w:rPr>
              <w:t xml:space="preserve"> </w:t>
            </w:r>
            <w:r w:rsidRPr="00780408">
              <w:rPr>
                <w:color w:val="000000" w:themeColor="text1"/>
                <w:sz w:val="22"/>
                <w:szCs w:val="22"/>
                <w:vertAlign w:val="superscript"/>
                <w:lang w:eastAsia="en-US"/>
              </w:rPr>
              <w:t>(</w:t>
            </w:r>
            <w:r w:rsidRPr="00780408">
              <w:rPr>
                <w:color w:val="000000" w:themeColor="text1"/>
                <w:position w:val="5"/>
                <w:sz w:val="22"/>
                <w:szCs w:val="22"/>
                <w:vertAlign w:val="superscript"/>
                <w:lang w:eastAsia="en-US"/>
              </w:rPr>
              <w:t>1</w:t>
            </w:r>
            <w:r w:rsidRPr="00780408">
              <w:rPr>
                <w:color w:val="000000" w:themeColor="text1"/>
                <w:sz w:val="22"/>
                <w:szCs w:val="22"/>
                <w:vertAlign w:val="superscript"/>
                <w:lang w:eastAsia="en-US"/>
              </w:rPr>
              <w:t>)</w:t>
            </w:r>
          </w:p>
        </w:tc>
        <w:tc>
          <w:tcPr>
            <w:tcW w:w="4820" w:type="dxa"/>
            <w:vMerge/>
          </w:tcPr>
          <w:p w14:paraId="748390CE" w14:textId="77777777" w:rsidR="004427B7" w:rsidRPr="008D46D1" w:rsidRDefault="004427B7" w:rsidP="0016207B">
            <w:pPr>
              <w:widowControl w:val="0"/>
              <w:spacing w:before="35"/>
              <w:ind w:right="1"/>
              <w:jc w:val="center"/>
              <w:rPr>
                <w:color w:val="7030A0"/>
                <w:sz w:val="22"/>
                <w:szCs w:val="22"/>
                <w:lang w:eastAsia="en-US"/>
              </w:rPr>
            </w:pPr>
          </w:p>
        </w:tc>
      </w:tr>
      <w:tr w:rsidR="008D46D1" w:rsidRPr="008D46D1" w14:paraId="709AD2EF" w14:textId="77777777" w:rsidTr="0016207B">
        <w:tc>
          <w:tcPr>
            <w:tcW w:w="1838" w:type="dxa"/>
          </w:tcPr>
          <w:p w14:paraId="0855B429" w14:textId="77777777" w:rsidR="004427B7" w:rsidRPr="00780408" w:rsidRDefault="004427B7" w:rsidP="0016207B">
            <w:pPr>
              <w:widowControl w:val="0"/>
              <w:ind w:left="-1"/>
              <w:jc w:val="center"/>
              <w:rPr>
                <w:rFonts w:eastAsia="PMingLiU"/>
                <w:color w:val="000000" w:themeColor="text1"/>
                <w:sz w:val="22"/>
                <w:szCs w:val="22"/>
                <w:lang w:eastAsia="en-US"/>
              </w:rPr>
            </w:pPr>
            <w:r w:rsidRPr="00780408">
              <w:rPr>
                <w:color w:val="000000" w:themeColor="text1"/>
                <w:spacing w:val="-1"/>
                <w:sz w:val="22"/>
                <w:szCs w:val="22"/>
                <w:lang w:eastAsia="en-US"/>
              </w:rPr>
              <w:t>NH</w:t>
            </w:r>
            <w:r w:rsidRPr="00780408">
              <w:rPr>
                <w:color w:val="000000" w:themeColor="text1"/>
                <w:spacing w:val="-1"/>
                <w:position w:val="-4"/>
                <w:sz w:val="22"/>
                <w:szCs w:val="22"/>
                <w:lang w:eastAsia="en-US"/>
              </w:rPr>
              <w:t>3</w:t>
            </w:r>
          </w:p>
        </w:tc>
        <w:tc>
          <w:tcPr>
            <w:tcW w:w="2268" w:type="dxa"/>
          </w:tcPr>
          <w:p w14:paraId="5AED4702" w14:textId="77777777" w:rsidR="004427B7" w:rsidRPr="00780408" w:rsidRDefault="004427B7" w:rsidP="0016207B">
            <w:pPr>
              <w:widowControl w:val="0"/>
              <w:ind w:left="81"/>
              <w:jc w:val="center"/>
              <w:rPr>
                <w:rFonts w:eastAsia="PMingLiU"/>
                <w:color w:val="000000" w:themeColor="text1"/>
                <w:sz w:val="22"/>
                <w:szCs w:val="22"/>
                <w:lang w:eastAsia="en-US"/>
              </w:rPr>
            </w:pPr>
            <w:r w:rsidRPr="00780408">
              <w:rPr>
                <w:rFonts w:eastAsia="PMingLiU"/>
                <w:color w:val="000000" w:themeColor="text1"/>
                <w:spacing w:val="-2"/>
                <w:w w:val="90"/>
                <w:sz w:val="22"/>
                <w:szCs w:val="22"/>
                <w:lang w:eastAsia="en-US"/>
              </w:rPr>
              <w:t>1–</w:t>
            </w:r>
            <w:r w:rsidRPr="00780408">
              <w:rPr>
                <w:rFonts w:eastAsia="PMingLiU"/>
                <w:color w:val="000000" w:themeColor="text1"/>
                <w:spacing w:val="-1"/>
                <w:w w:val="90"/>
                <w:sz w:val="22"/>
                <w:szCs w:val="22"/>
                <w:lang w:eastAsia="en-US"/>
              </w:rPr>
              <w:t>3</w:t>
            </w:r>
          </w:p>
        </w:tc>
        <w:tc>
          <w:tcPr>
            <w:tcW w:w="4820" w:type="dxa"/>
            <w:vMerge/>
          </w:tcPr>
          <w:p w14:paraId="5BCA07D1" w14:textId="77777777" w:rsidR="004427B7" w:rsidRPr="008D46D1" w:rsidRDefault="004427B7" w:rsidP="0016207B">
            <w:pPr>
              <w:widowControl w:val="0"/>
              <w:ind w:left="81"/>
              <w:jc w:val="center"/>
              <w:rPr>
                <w:rFonts w:eastAsia="PMingLiU"/>
                <w:color w:val="7030A0"/>
                <w:spacing w:val="-2"/>
                <w:w w:val="90"/>
                <w:sz w:val="22"/>
                <w:szCs w:val="22"/>
                <w:lang w:eastAsia="en-US"/>
              </w:rPr>
            </w:pPr>
          </w:p>
        </w:tc>
      </w:tr>
      <w:tr w:rsidR="008D46D1" w:rsidRPr="008D46D1" w14:paraId="13A3797D" w14:textId="77777777" w:rsidTr="0016207B">
        <w:tc>
          <w:tcPr>
            <w:tcW w:w="4106" w:type="dxa"/>
            <w:gridSpan w:val="2"/>
          </w:tcPr>
          <w:p w14:paraId="7E9B1E3F" w14:textId="77777777" w:rsidR="004427B7" w:rsidRPr="00780408" w:rsidRDefault="004427B7" w:rsidP="009B7419">
            <w:pPr>
              <w:widowControl w:val="0"/>
              <w:numPr>
                <w:ilvl w:val="4"/>
                <w:numId w:val="67"/>
              </w:numPr>
              <w:spacing w:before="31" w:after="200"/>
              <w:ind w:left="242" w:hanging="226"/>
              <w:jc w:val="center"/>
              <w:rPr>
                <w:rFonts w:eastAsia="PMingLiU"/>
                <w:color w:val="000000" w:themeColor="text1"/>
                <w:sz w:val="16"/>
                <w:szCs w:val="16"/>
                <w:lang w:eastAsia="en-US"/>
              </w:rPr>
            </w:pPr>
            <w:r w:rsidRPr="00780408">
              <w:rPr>
                <w:rFonts w:eastAsia="Calibri"/>
                <w:color w:val="000000" w:themeColor="text1"/>
                <w:spacing w:val="-2"/>
                <w:w w:val="105"/>
                <w:sz w:val="16"/>
                <w:szCs w:val="16"/>
                <w:lang w:eastAsia="en-US"/>
              </w:rPr>
              <w:t>Ś</w:t>
            </w:r>
            <w:r w:rsidRPr="00780408">
              <w:rPr>
                <w:rFonts w:eastAsia="Calibri"/>
                <w:color w:val="000000" w:themeColor="text1"/>
                <w:spacing w:val="-1"/>
                <w:w w:val="105"/>
                <w:sz w:val="16"/>
                <w:szCs w:val="16"/>
                <w:lang w:eastAsia="en-US"/>
              </w:rPr>
              <w:t>rednia</w:t>
            </w:r>
            <w:r w:rsidRPr="00780408">
              <w:rPr>
                <w:rFonts w:eastAsia="Calibri"/>
                <w:color w:val="000000" w:themeColor="text1"/>
                <w:spacing w:val="10"/>
                <w:w w:val="105"/>
                <w:sz w:val="16"/>
                <w:szCs w:val="16"/>
                <w:lang w:eastAsia="en-US"/>
              </w:rPr>
              <w:t xml:space="preserve"> </w:t>
            </w:r>
            <w:r w:rsidRPr="00780408">
              <w:rPr>
                <w:rFonts w:eastAsia="Calibri"/>
                <w:color w:val="000000" w:themeColor="text1"/>
                <w:w w:val="105"/>
                <w:sz w:val="16"/>
                <w:szCs w:val="16"/>
                <w:lang w:eastAsia="en-US"/>
              </w:rPr>
              <w:t>z</w:t>
            </w:r>
            <w:r w:rsidRPr="00780408">
              <w:rPr>
                <w:rFonts w:eastAsia="Calibri"/>
                <w:color w:val="000000" w:themeColor="text1"/>
                <w:spacing w:val="3"/>
                <w:w w:val="105"/>
                <w:sz w:val="16"/>
                <w:szCs w:val="16"/>
                <w:lang w:eastAsia="en-US"/>
              </w:rPr>
              <w:t xml:space="preserve"> </w:t>
            </w:r>
            <w:r w:rsidRPr="00780408">
              <w:rPr>
                <w:rFonts w:eastAsia="Calibri"/>
                <w:color w:val="000000" w:themeColor="text1"/>
                <w:w w:val="105"/>
                <w:sz w:val="16"/>
                <w:szCs w:val="16"/>
                <w:lang w:eastAsia="en-US"/>
              </w:rPr>
              <w:t>okresu</w:t>
            </w:r>
            <w:r w:rsidRPr="00780408">
              <w:rPr>
                <w:rFonts w:eastAsia="Calibri"/>
                <w:color w:val="000000" w:themeColor="text1"/>
                <w:spacing w:val="9"/>
                <w:w w:val="105"/>
                <w:sz w:val="16"/>
                <w:szCs w:val="16"/>
                <w:lang w:eastAsia="en-US"/>
              </w:rPr>
              <w:t xml:space="preserve"> </w:t>
            </w:r>
            <w:r w:rsidRPr="00780408">
              <w:rPr>
                <w:rFonts w:eastAsia="Calibri"/>
                <w:color w:val="000000" w:themeColor="text1"/>
                <w:w w:val="105"/>
                <w:sz w:val="16"/>
                <w:szCs w:val="16"/>
                <w:lang w:eastAsia="en-US"/>
              </w:rPr>
              <w:t>pobierania</w:t>
            </w:r>
            <w:r w:rsidRPr="00780408">
              <w:rPr>
                <w:rFonts w:eastAsia="Calibri"/>
                <w:color w:val="000000" w:themeColor="text1"/>
                <w:spacing w:val="8"/>
                <w:w w:val="105"/>
                <w:sz w:val="16"/>
                <w:szCs w:val="16"/>
                <w:lang w:eastAsia="en-US"/>
              </w:rPr>
              <w:t xml:space="preserve"> </w:t>
            </w:r>
            <w:r w:rsidRPr="00780408">
              <w:rPr>
                <w:rFonts w:eastAsia="Calibri"/>
                <w:color w:val="000000" w:themeColor="text1"/>
                <w:w w:val="105"/>
                <w:sz w:val="16"/>
                <w:szCs w:val="16"/>
                <w:lang w:eastAsia="en-US"/>
              </w:rPr>
              <w:t>próbek.</w:t>
            </w:r>
          </w:p>
        </w:tc>
        <w:tc>
          <w:tcPr>
            <w:tcW w:w="4820" w:type="dxa"/>
            <w:vMerge/>
          </w:tcPr>
          <w:p w14:paraId="1FE447CE" w14:textId="77777777" w:rsidR="004427B7" w:rsidRPr="008D46D1" w:rsidRDefault="004427B7" w:rsidP="009B7419">
            <w:pPr>
              <w:widowControl w:val="0"/>
              <w:numPr>
                <w:ilvl w:val="4"/>
                <w:numId w:val="67"/>
              </w:numPr>
              <w:spacing w:before="31" w:after="200"/>
              <w:ind w:left="242" w:hanging="226"/>
              <w:jc w:val="center"/>
              <w:rPr>
                <w:rFonts w:eastAsia="Calibri"/>
                <w:color w:val="7030A0"/>
                <w:spacing w:val="-2"/>
                <w:w w:val="105"/>
                <w:sz w:val="22"/>
                <w:szCs w:val="22"/>
                <w:lang w:eastAsia="en-US"/>
              </w:rPr>
            </w:pPr>
          </w:p>
        </w:tc>
      </w:tr>
    </w:tbl>
    <w:p w14:paraId="4DE177D1" w14:textId="77777777" w:rsidR="00734FF0" w:rsidRPr="00780408" w:rsidRDefault="00C62383" w:rsidP="00AB4827">
      <w:pPr>
        <w:spacing w:before="240" w:line="276" w:lineRule="auto"/>
        <w:ind w:firstLine="709"/>
        <w:jc w:val="both"/>
        <w:rPr>
          <w:rFonts w:ascii="Arial" w:eastAsia="Calibri" w:hAnsi="Arial" w:cs="Arial"/>
          <w:color w:val="000000" w:themeColor="text1"/>
        </w:rPr>
      </w:pPr>
      <w:r w:rsidRPr="00780408">
        <w:rPr>
          <w:rFonts w:ascii="Arial" w:eastAsia="Calibri" w:hAnsi="Arial" w:cs="Arial"/>
          <w:color w:val="000000" w:themeColor="text1"/>
        </w:rPr>
        <w:t xml:space="preserve">Wprowadzone zmiany obowiązującego pozwolenia zintegrowanego nie zmieniają </w:t>
      </w:r>
      <w:r w:rsidR="004427B7" w:rsidRPr="00780408">
        <w:rPr>
          <w:rFonts w:ascii="Arial" w:eastAsia="Calibri" w:hAnsi="Arial" w:cs="Arial"/>
          <w:color w:val="000000" w:themeColor="text1"/>
        </w:rPr>
        <w:t xml:space="preserve">pozostałych </w:t>
      </w:r>
      <w:r w:rsidRPr="00780408">
        <w:rPr>
          <w:rFonts w:ascii="Arial" w:eastAsia="Calibri" w:hAnsi="Arial" w:cs="Arial"/>
          <w:color w:val="000000" w:themeColor="text1"/>
        </w:rPr>
        <w:t xml:space="preserve">ustaleń dotyczących spełnienia wymogów wynikających z </w:t>
      </w:r>
      <w:r w:rsidRPr="00780408">
        <w:rPr>
          <w:rFonts w:ascii="Arial" w:eastAsia="Calibri" w:hAnsi="Arial" w:cs="Arial"/>
          <w:color w:val="000000" w:themeColor="text1"/>
        </w:rPr>
        <w:lastRenderedPageBreak/>
        <w:t xml:space="preserve">najlepszych dostępnych technik. Zachowane </w:t>
      </w:r>
      <w:r w:rsidR="004427B7" w:rsidRPr="00780408">
        <w:rPr>
          <w:rFonts w:ascii="Arial" w:eastAsia="Calibri" w:hAnsi="Arial" w:cs="Arial"/>
          <w:color w:val="000000" w:themeColor="text1"/>
        </w:rPr>
        <w:t>będą</w:t>
      </w:r>
      <w:r w:rsidRPr="00780408">
        <w:rPr>
          <w:rFonts w:ascii="Arial" w:eastAsia="Calibri" w:hAnsi="Arial" w:cs="Arial"/>
          <w:color w:val="000000" w:themeColor="text1"/>
        </w:rPr>
        <w:t xml:space="preserve"> również standardy jakości środowiska.</w:t>
      </w:r>
    </w:p>
    <w:p w14:paraId="164CA528" w14:textId="0D6B663A" w:rsidR="00734FF0" w:rsidRPr="00780408" w:rsidRDefault="00734FF0" w:rsidP="00734FF0">
      <w:pPr>
        <w:spacing w:line="276" w:lineRule="auto"/>
        <w:ind w:firstLine="709"/>
        <w:jc w:val="both"/>
        <w:rPr>
          <w:rFonts w:ascii="Arial" w:eastAsia="Times New Roman" w:hAnsi="Arial" w:cs="Arial"/>
          <w:color w:val="000000" w:themeColor="text1"/>
          <w:sz w:val="22"/>
          <w:lang w:eastAsia="x-none"/>
        </w:rPr>
      </w:pPr>
      <w:r w:rsidRPr="00780408">
        <w:rPr>
          <w:rFonts w:ascii="Arial" w:eastAsia="Calibri" w:hAnsi="Arial" w:cs="Arial"/>
          <w:color w:val="000000" w:themeColor="text1"/>
        </w:rPr>
        <w:t>Zmiany decyzji dokonano z w trybie art. 163 Kpa, w związku z art. 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32010F69" w14:textId="15EB0821" w:rsidR="00C62383" w:rsidRPr="00780408" w:rsidRDefault="00C62383" w:rsidP="00C62383">
      <w:pPr>
        <w:spacing w:line="276" w:lineRule="auto"/>
        <w:ind w:firstLine="709"/>
        <w:jc w:val="both"/>
        <w:rPr>
          <w:rFonts w:ascii="Arial" w:eastAsia="Calibri" w:hAnsi="Arial" w:cs="Arial"/>
          <w:color w:val="000000" w:themeColor="text1"/>
        </w:rPr>
      </w:pPr>
      <w:r w:rsidRPr="00780408">
        <w:rPr>
          <w:rFonts w:ascii="Arial" w:eastAsia="Calibri" w:hAnsi="Arial" w:cs="Arial"/>
          <w:color w:val="000000" w:themeColor="text1"/>
        </w:rPr>
        <w:t>Zgodnie z art. 10 § 1 Kodeksu postępowania administracyjnego organ zapewnił stronom czynny udział w każdym stadium postępowania a przed wydaniem decyzji umożliwił wypowiedzenie się co do zebranych materiałów.</w:t>
      </w:r>
    </w:p>
    <w:p w14:paraId="6DB904DC" w14:textId="77777777" w:rsidR="00C62383" w:rsidRPr="00780408" w:rsidRDefault="00C62383" w:rsidP="00C62383">
      <w:pPr>
        <w:autoSpaceDE w:val="0"/>
        <w:autoSpaceDN w:val="0"/>
        <w:adjustRightInd w:val="0"/>
        <w:spacing w:before="120" w:after="120" w:line="276" w:lineRule="auto"/>
        <w:ind w:firstLine="709"/>
        <w:jc w:val="center"/>
        <w:rPr>
          <w:rFonts w:ascii="Arial" w:eastAsia="Calibri" w:hAnsi="Arial" w:cs="Arial"/>
          <w:color w:val="000000" w:themeColor="text1"/>
          <w:lang w:eastAsia="en-US"/>
        </w:rPr>
      </w:pPr>
      <w:r w:rsidRPr="00780408">
        <w:rPr>
          <w:rFonts w:ascii="Arial" w:eastAsia="Calibri" w:hAnsi="Arial" w:cs="Arial"/>
          <w:color w:val="000000" w:themeColor="text1"/>
          <w:lang w:eastAsia="en-US"/>
        </w:rPr>
        <w:t>Biorąc pod uwagę powyższe orzeczono jak w osnowie.</w:t>
      </w:r>
    </w:p>
    <w:p w14:paraId="6DFC6454" w14:textId="77777777" w:rsidR="00C62383" w:rsidRPr="00780408" w:rsidRDefault="00C62383" w:rsidP="00C62383">
      <w:pPr>
        <w:autoSpaceDE w:val="0"/>
        <w:autoSpaceDN w:val="0"/>
        <w:adjustRightInd w:val="0"/>
        <w:spacing w:before="120" w:after="120" w:line="276" w:lineRule="auto"/>
        <w:jc w:val="center"/>
        <w:rPr>
          <w:rFonts w:ascii="Arial" w:eastAsia="Calibri" w:hAnsi="Arial" w:cs="Arial"/>
          <w:b/>
          <w:color w:val="000000" w:themeColor="text1"/>
          <w:lang w:eastAsia="en-US"/>
        </w:rPr>
      </w:pPr>
      <w:r w:rsidRPr="00780408">
        <w:rPr>
          <w:rFonts w:ascii="Arial" w:eastAsia="Calibri" w:hAnsi="Arial" w:cs="Arial"/>
          <w:b/>
          <w:color w:val="000000" w:themeColor="text1"/>
          <w:lang w:eastAsia="en-US"/>
        </w:rPr>
        <w:t>Pouczenie</w:t>
      </w:r>
    </w:p>
    <w:p w14:paraId="06A1E6D3" w14:textId="049991FD" w:rsidR="00C62383" w:rsidRPr="00780408" w:rsidRDefault="00C62383" w:rsidP="00C62383">
      <w:pPr>
        <w:autoSpaceDE w:val="0"/>
        <w:autoSpaceDN w:val="0"/>
        <w:adjustRightInd w:val="0"/>
        <w:spacing w:line="276" w:lineRule="auto"/>
        <w:ind w:firstLine="700"/>
        <w:jc w:val="both"/>
        <w:rPr>
          <w:rFonts w:ascii="Arial" w:eastAsia="Calibri" w:hAnsi="Arial" w:cs="Arial"/>
          <w:color w:val="000000" w:themeColor="text1"/>
          <w:lang w:eastAsia="en-US"/>
        </w:rPr>
      </w:pPr>
      <w:r w:rsidRPr="00780408">
        <w:rPr>
          <w:rFonts w:ascii="Arial" w:eastAsia="Calibri" w:hAnsi="Arial" w:cs="Arial"/>
          <w:color w:val="000000" w:themeColor="text1"/>
          <w:lang w:eastAsia="en-US"/>
        </w:rPr>
        <w:t xml:space="preserve">Od niniejszej decyzji przysługuje stronie prawo wniesienia odwołania </w:t>
      </w:r>
      <w:r w:rsidRPr="00780408">
        <w:rPr>
          <w:rFonts w:ascii="Arial" w:eastAsia="Calibri" w:hAnsi="Arial" w:cs="Arial"/>
          <w:color w:val="000000" w:themeColor="text1"/>
          <w:lang w:eastAsia="en-US"/>
        </w:rPr>
        <w:br/>
        <w:t xml:space="preserve">do Ministra Klimatu za pośrednictwem Marszałka Województwa Podkarpackiego </w:t>
      </w:r>
      <w:r w:rsidR="00DD4923">
        <w:rPr>
          <w:rFonts w:ascii="Arial" w:eastAsia="Calibri" w:hAnsi="Arial" w:cs="Arial"/>
          <w:color w:val="000000" w:themeColor="text1"/>
          <w:lang w:eastAsia="en-US"/>
        </w:rPr>
        <w:br/>
      </w:r>
      <w:r w:rsidRPr="00780408">
        <w:rPr>
          <w:rFonts w:ascii="Arial" w:eastAsia="Calibri" w:hAnsi="Arial" w:cs="Arial"/>
          <w:color w:val="000000" w:themeColor="text1"/>
          <w:lang w:eastAsia="en-US"/>
        </w:rPr>
        <w:t xml:space="preserve">w terminie 14 dni od dnia doręczenia decyzji </w:t>
      </w:r>
    </w:p>
    <w:p w14:paraId="0C20ED52" w14:textId="77777777" w:rsidR="00C62383" w:rsidRPr="00780408" w:rsidRDefault="00C62383" w:rsidP="00C62383">
      <w:pPr>
        <w:spacing w:line="276" w:lineRule="auto"/>
        <w:ind w:firstLine="708"/>
        <w:jc w:val="both"/>
        <w:rPr>
          <w:rFonts w:ascii="Arial" w:eastAsia="Calibri" w:hAnsi="Arial" w:cs="Arial"/>
          <w:color w:val="000000" w:themeColor="text1"/>
        </w:rPr>
      </w:pPr>
      <w:r w:rsidRPr="00780408">
        <w:rPr>
          <w:rFonts w:ascii="Arial" w:eastAsia="Calibri" w:hAnsi="Arial" w:cs="Arial"/>
          <w:color w:val="000000" w:themeColor="text1"/>
        </w:rPr>
        <w:t xml:space="preserve">W trakcie biegu terminu do wniesienia odwołania, stronie przysługuje prawo do zrzeczenia się odwołania wobec Marszałka Województwa Podkarpackiego. </w:t>
      </w:r>
      <w:r w:rsidRPr="00780408">
        <w:rPr>
          <w:rFonts w:ascii="Arial" w:eastAsia="Calibri" w:hAnsi="Arial" w:cs="Arial"/>
          <w:color w:val="000000" w:themeColor="text1"/>
        </w:rPr>
        <w:br/>
        <w:t xml:space="preserve">Z dniem doręczenia Marszałkowi Województwa Podkarpackiego oświadczenia </w:t>
      </w:r>
      <w:r w:rsidRPr="00780408">
        <w:rPr>
          <w:rFonts w:ascii="Arial" w:eastAsia="Calibri" w:hAnsi="Arial" w:cs="Arial"/>
          <w:color w:val="000000" w:themeColor="text1"/>
        </w:rPr>
        <w:br/>
        <w:t xml:space="preserve">o zrzeczeniu się prawa do wniesienia odwołania decyzja staje się ostateczna </w:t>
      </w:r>
      <w:r w:rsidRPr="00780408">
        <w:rPr>
          <w:rFonts w:ascii="Arial" w:eastAsia="Calibri" w:hAnsi="Arial" w:cs="Arial"/>
          <w:color w:val="000000" w:themeColor="text1"/>
        </w:rPr>
        <w:br/>
        <w:t xml:space="preserve">i prawomocna. </w:t>
      </w:r>
    </w:p>
    <w:p w14:paraId="663D0CE6" w14:textId="77777777" w:rsidR="00C62383" w:rsidRPr="00780408" w:rsidRDefault="00C62383" w:rsidP="00C62383">
      <w:pPr>
        <w:autoSpaceDE w:val="0"/>
        <w:autoSpaceDN w:val="0"/>
        <w:adjustRightInd w:val="0"/>
        <w:spacing w:line="276" w:lineRule="auto"/>
        <w:jc w:val="both"/>
        <w:rPr>
          <w:rFonts w:ascii="Arial" w:eastAsia="Calibri" w:hAnsi="Arial" w:cs="Arial"/>
          <w:color w:val="000000" w:themeColor="text1"/>
          <w:lang w:eastAsia="en-US"/>
        </w:rPr>
      </w:pPr>
    </w:p>
    <w:p w14:paraId="079675EC" w14:textId="77777777" w:rsidR="005517BB" w:rsidRPr="00780408" w:rsidRDefault="005517BB" w:rsidP="005517BB">
      <w:pPr>
        <w:spacing w:line="276" w:lineRule="auto"/>
        <w:jc w:val="both"/>
        <w:rPr>
          <w:rFonts w:ascii="Arial" w:hAnsi="Arial" w:cs="Arial"/>
          <w:color w:val="000000" w:themeColor="text1"/>
          <w:sz w:val="20"/>
          <w:szCs w:val="20"/>
        </w:rPr>
      </w:pPr>
    </w:p>
    <w:p w14:paraId="32369103" w14:textId="009ECCD9" w:rsidR="005517BB" w:rsidRPr="00780408" w:rsidRDefault="005517BB" w:rsidP="005517BB">
      <w:pPr>
        <w:spacing w:line="276" w:lineRule="auto"/>
        <w:jc w:val="both"/>
        <w:rPr>
          <w:rFonts w:ascii="Arial" w:hAnsi="Arial" w:cs="Arial"/>
          <w:color w:val="000000" w:themeColor="text1"/>
          <w:sz w:val="20"/>
          <w:szCs w:val="20"/>
        </w:rPr>
      </w:pPr>
      <w:r w:rsidRPr="00780408">
        <w:rPr>
          <w:rFonts w:ascii="Arial" w:hAnsi="Arial" w:cs="Arial"/>
          <w:color w:val="000000" w:themeColor="text1"/>
          <w:sz w:val="20"/>
          <w:szCs w:val="20"/>
        </w:rPr>
        <w:t xml:space="preserve">Opłata skarbowa w wys. </w:t>
      </w:r>
      <w:r w:rsidR="0015127D" w:rsidRPr="00780408">
        <w:rPr>
          <w:rFonts w:ascii="Arial" w:hAnsi="Arial" w:cs="Arial"/>
          <w:color w:val="000000" w:themeColor="text1"/>
          <w:sz w:val="20"/>
          <w:szCs w:val="20"/>
        </w:rPr>
        <w:t>1005</w:t>
      </w:r>
      <w:r w:rsidRPr="00780408">
        <w:rPr>
          <w:rFonts w:ascii="Arial" w:hAnsi="Arial" w:cs="Arial"/>
          <w:color w:val="000000" w:themeColor="text1"/>
          <w:sz w:val="20"/>
          <w:szCs w:val="20"/>
        </w:rPr>
        <w:t>,</w:t>
      </w:r>
      <w:r w:rsidR="0015127D" w:rsidRPr="00780408">
        <w:rPr>
          <w:rFonts w:ascii="Arial" w:hAnsi="Arial" w:cs="Arial"/>
          <w:color w:val="000000" w:themeColor="text1"/>
          <w:sz w:val="20"/>
          <w:szCs w:val="20"/>
        </w:rPr>
        <w:t>50</w:t>
      </w:r>
      <w:r w:rsidRPr="00780408">
        <w:rPr>
          <w:rFonts w:ascii="Arial" w:hAnsi="Arial" w:cs="Arial"/>
          <w:color w:val="000000" w:themeColor="text1"/>
          <w:sz w:val="20"/>
          <w:szCs w:val="20"/>
        </w:rPr>
        <w:t xml:space="preserve"> zł.</w:t>
      </w:r>
    </w:p>
    <w:p w14:paraId="7265F55B" w14:textId="1DA6E46B" w:rsidR="005517BB" w:rsidRPr="00780408" w:rsidRDefault="005517BB" w:rsidP="005517BB">
      <w:pPr>
        <w:spacing w:line="276" w:lineRule="auto"/>
        <w:jc w:val="both"/>
        <w:rPr>
          <w:rFonts w:ascii="Arial" w:hAnsi="Arial" w:cs="Arial"/>
          <w:color w:val="000000" w:themeColor="text1"/>
          <w:sz w:val="20"/>
          <w:szCs w:val="20"/>
        </w:rPr>
      </w:pPr>
      <w:r w:rsidRPr="00780408">
        <w:rPr>
          <w:rFonts w:ascii="Arial" w:hAnsi="Arial" w:cs="Arial"/>
          <w:color w:val="000000" w:themeColor="text1"/>
          <w:sz w:val="20"/>
          <w:szCs w:val="20"/>
        </w:rPr>
        <w:t xml:space="preserve">uiszczona w dniu </w:t>
      </w:r>
      <w:r w:rsidR="0015127D" w:rsidRPr="00780408">
        <w:rPr>
          <w:rFonts w:ascii="Arial" w:hAnsi="Arial" w:cs="Arial"/>
          <w:color w:val="000000" w:themeColor="text1"/>
          <w:sz w:val="20"/>
          <w:szCs w:val="20"/>
        </w:rPr>
        <w:t>08.11.2019</w:t>
      </w:r>
      <w:r w:rsidRPr="00780408">
        <w:rPr>
          <w:rFonts w:ascii="Arial" w:hAnsi="Arial" w:cs="Arial"/>
          <w:color w:val="000000" w:themeColor="text1"/>
          <w:sz w:val="20"/>
          <w:szCs w:val="20"/>
        </w:rPr>
        <w:t xml:space="preserve"> r.</w:t>
      </w:r>
    </w:p>
    <w:p w14:paraId="4C829905" w14:textId="004E1D04" w:rsidR="005517BB" w:rsidRPr="00780408" w:rsidRDefault="005517BB" w:rsidP="005517BB">
      <w:pPr>
        <w:spacing w:line="276" w:lineRule="auto"/>
        <w:jc w:val="both"/>
        <w:rPr>
          <w:color w:val="000000" w:themeColor="text1"/>
          <w:sz w:val="20"/>
          <w:szCs w:val="20"/>
        </w:rPr>
      </w:pPr>
      <w:r w:rsidRPr="00780408">
        <w:rPr>
          <w:rFonts w:ascii="Arial" w:hAnsi="Arial" w:cs="Arial"/>
          <w:color w:val="000000" w:themeColor="text1"/>
          <w:sz w:val="20"/>
          <w:szCs w:val="20"/>
        </w:rPr>
        <w:t xml:space="preserve">na rachunek bankowy: Nr </w:t>
      </w:r>
      <w:r w:rsidR="0015127D" w:rsidRPr="00780408">
        <w:rPr>
          <w:rFonts w:ascii="Arial" w:eastAsia="Times New Roman" w:hAnsi="Arial" w:cs="Arial"/>
          <w:iCs/>
          <w:color w:val="000000" w:themeColor="text1"/>
          <w:sz w:val="20"/>
          <w:szCs w:val="20"/>
        </w:rPr>
        <w:t>17 1020 4391 2018 0062 0000 0423</w:t>
      </w:r>
    </w:p>
    <w:p w14:paraId="4935437C" w14:textId="77777777" w:rsidR="005517BB" w:rsidRPr="00780408" w:rsidRDefault="005517BB" w:rsidP="005517BB">
      <w:pPr>
        <w:spacing w:line="276" w:lineRule="auto"/>
        <w:jc w:val="both"/>
        <w:rPr>
          <w:color w:val="000000" w:themeColor="text1"/>
          <w:sz w:val="20"/>
          <w:szCs w:val="20"/>
        </w:rPr>
      </w:pPr>
      <w:r w:rsidRPr="00780408">
        <w:rPr>
          <w:rFonts w:ascii="Arial" w:hAnsi="Arial" w:cs="Arial"/>
          <w:color w:val="000000" w:themeColor="text1"/>
          <w:sz w:val="20"/>
          <w:szCs w:val="20"/>
        </w:rPr>
        <w:t>Urzędu Miasta Rzeszowa</w:t>
      </w:r>
    </w:p>
    <w:p w14:paraId="1B6AD0C1" w14:textId="3AD8D7CD" w:rsidR="005517BB" w:rsidRPr="00780408" w:rsidRDefault="005517BB" w:rsidP="005517BB">
      <w:pPr>
        <w:spacing w:line="276" w:lineRule="auto"/>
        <w:rPr>
          <w:rFonts w:ascii="Arial" w:hAnsi="Arial"/>
          <w:color w:val="000000" w:themeColor="text1"/>
          <w:sz w:val="20"/>
          <w:szCs w:val="20"/>
        </w:rPr>
      </w:pPr>
    </w:p>
    <w:p w14:paraId="2BDBAC57" w14:textId="6AF3D544" w:rsidR="0015127D" w:rsidRPr="00780408" w:rsidRDefault="0015127D" w:rsidP="005517BB">
      <w:pPr>
        <w:spacing w:line="276" w:lineRule="auto"/>
        <w:rPr>
          <w:rFonts w:ascii="Arial" w:hAnsi="Arial"/>
          <w:color w:val="000000" w:themeColor="text1"/>
          <w:sz w:val="20"/>
          <w:szCs w:val="20"/>
        </w:rPr>
      </w:pPr>
    </w:p>
    <w:p w14:paraId="274990DC" w14:textId="29E8CC98" w:rsidR="006F1669" w:rsidRDefault="006F1669" w:rsidP="005517BB">
      <w:pPr>
        <w:spacing w:line="276" w:lineRule="auto"/>
        <w:rPr>
          <w:rFonts w:ascii="Arial" w:hAnsi="Arial"/>
          <w:color w:val="000000" w:themeColor="text1"/>
          <w:sz w:val="20"/>
          <w:szCs w:val="20"/>
        </w:rPr>
      </w:pPr>
    </w:p>
    <w:p w14:paraId="62FDB770" w14:textId="3A7323D2" w:rsidR="008244F7" w:rsidRDefault="008244F7" w:rsidP="005517BB">
      <w:pPr>
        <w:spacing w:line="276" w:lineRule="auto"/>
        <w:rPr>
          <w:rFonts w:ascii="Arial" w:hAnsi="Arial"/>
          <w:color w:val="000000" w:themeColor="text1"/>
          <w:sz w:val="20"/>
          <w:szCs w:val="20"/>
        </w:rPr>
      </w:pPr>
    </w:p>
    <w:p w14:paraId="6E320AD9" w14:textId="77777777" w:rsidR="008244F7" w:rsidRPr="00780408" w:rsidRDefault="008244F7" w:rsidP="005517BB">
      <w:pPr>
        <w:spacing w:line="276" w:lineRule="auto"/>
        <w:rPr>
          <w:rFonts w:ascii="Arial" w:hAnsi="Arial"/>
          <w:color w:val="000000" w:themeColor="text1"/>
          <w:sz w:val="20"/>
          <w:szCs w:val="20"/>
        </w:rPr>
      </w:pPr>
    </w:p>
    <w:p w14:paraId="6BD73462" w14:textId="77777777" w:rsidR="005517BB" w:rsidRPr="00780408" w:rsidRDefault="005517BB" w:rsidP="005517BB">
      <w:pPr>
        <w:spacing w:line="276" w:lineRule="auto"/>
        <w:rPr>
          <w:rFonts w:ascii="Arial" w:hAnsi="Arial"/>
          <w:color w:val="000000" w:themeColor="text1"/>
          <w:sz w:val="20"/>
          <w:szCs w:val="20"/>
          <w:u w:val="single"/>
        </w:rPr>
      </w:pPr>
      <w:r w:rsidRPr="00780408">
        <w:rPr>
          <w:rFonts w:ascii="Arial" w:hAnsi="Arial"/>
          <w:color w:val="000000" w:themeColor="text1"/>
          <w:sz w:val="20"/>
          <w:szCs w:val="20"/>
          <w:u w:val="single"/>
        </w:rPr>
        <w:t xml:space="preserve">Otrzymują:  </w:t>
      </w:r>
    </w:p>
    <w:p w14:paraId="3A017D40" w14:textId="77777777" w:rsidR="005517BB" w:rsidRPr="00780408" w:rsidRDefault="005517BB" w:rsidP="009B7419">
      <w:pPr>
        <w:numPr>
          <w:ilvl w:val="0"/>
          <w:numId w:val="56"/>
        </w:numPr>
        <w:suppressAutoHyphens/>
        <w:autoSpaceDN w:val="0"/>
        <w:spacing w:line="276" w:lineRule="auto"/>
        <w:ind w:left="284" w:hanging="284"/>
        <w:textAlignment w:val="baseline"/>
        <w:rPr>
          <w:rFonts w:ascii="Arial" w:hAnsi="Arial" w:cs="Arial"/>
          <w:color w:val="000000" w:themeColor="text1"/>
          <w:sz w:val="20"/>
          <w:szCs w:val="20"/>
        </w:rPr>
      </w:pPr>
      <w:r w:rsidRPr="00780408">
        <w:rPr>
          <w:rFonts w:ascii="Arial" w:hAnsi="Arial" w:cs="Arial"/>
          <w:color w:val="000000" w:themeColor="text1"/>
          <w:sz w:val="20"/>
          <w:szCs w:val="20"/>
        </w:rPr>
        <w:t>Fenix Metals Sp. z o.o., ul. Strefowa 13, 39-422 Chmielów</w:t>
      </w:r>
    </w:p>
    <w:p w14:paraId="662EDE95" w14:textId="77777777" w:rsidR="005517BB" w:rsidRPr="00780408" w:rsidRDefault="005517BB" w:rsidP="009B7419">
      <w:pPr>
        <w:numPr>
          <w:ilvl w:val="0"/>
          <w:numId w:val="56"/>
        </w:numPr>
        <w:suppressAutoHyphens/>
        <w:autoSpaceDN w:val="0"/>
        <w:spacing w:line="276" w:lineRule="auto"/>
        <w:ind w:left="284" w:hanging="284"/>
        <w:textAlignment w:val="baseline"/>
        <w:rPr>
          <w:rFonts w:ascii="Arial" w:hAnsi="Arial"/>
          <w:color w:val="000000" w:themeColor="text1"/>
          <w:sz w:val="20"/>
          <w:szCs w:val="20"/>
        </w:rPr>
      </w:pPr>
      <w:r w:rsidRPr="00780408">
        <w:rPr>
          <w:rFonts w:ascii="Arial" w:hAnsi="Arial"/>
          <w:color w:val="000000" w:themeColor="text1"/>
          <w:sz w:val="20"/>
          <w:szCs w:val="20"/>
        </w:rPr>
        <w:t>OS-I. a/a</w:t>
      </w:r>
    </w:p>
    <w:p w14:paraId="2F1DEE45" w14:textId="253B6204" w:rsidR="005517BB" w:rsidRDefault="005517BB" w:rsidP="005517BB">
      <w:pPr>
        <w:pStyle w:val="Tekstpodstawowy3"/>
        <w:spacing w:after="0" w:line="276" w:lineRule="auto"/>
        <w:ind w:left="142"/>
        <w:rPr>
          <w:rFonts w:ascii="Arial" w:hAnsi="Arial"/>
          <w:color w:val="000000" w:themeColor="text1"/>
          <w:sz w:val="20"/>
          <w:szCs w:val="20"/>
        </w:rPr>
      </w:pPr>
    </w:p>
    <w:p w14:paraId="722BF5B0" w14:textId="1B7D50A8" w:rsidR="00645F1D" w:rsidRDefault="00645F1D" w:rsidP="005517BB">
      <w:pPr>
        <w:pStyle w:val="Tekstpodstawowy3"/>
        <w:spacing w:after="0" w:line="276" w:lineRule="auto"/>
        <w:ind w:left="142"/>
        <w:rPr>
          <w:rFonts w:ascii="Arial" w:hAnsi="Arial"/>
          <w:color w:val="000000" w:themeColor="text1"/>
          <w:sz w:val="20"/>
          <w:szCs w:val="20"/>
        </w:rPr>
      </w:pPr>
    </w:p>
    <w:p w14:paraId="318C1047" w14:textId="77777777" w:rsidR="00645F1D" w:rsidRPr="00780408" w:rsidRDefault="00645F1D" w:rsidP="005517BB">
      <w:pPr>
        <w:pStyle w:val="Tekstpodstawowy3"/>
        <w:spacing w:after="0" w:line="276" w:lineRule="auto"/>
        <w:ind w:left="142"/>
        <w:rPr>
          <w:rFonts w:ascii="Arial" w:hAnsi="Arial"/>
          <w:color w:val="000000" w:themeColor="text1"/>
          <w:sz w:val="20"/>
          <w:szCs w:val="20"/>
        </w:rPr>
      </w:pPr>
    </w:p>
    <w:sectPr w:rsidR="00645F1D" w:rsidRPr="00780408" w:rsidSect="002B615A">
      <w:footerReference w:type="default" r:id="rId8"/>
      <w:pgSz w:w="11906" w:h="16838" w:code="9"/>
      <w:pgMar w:top="1418" w:right="1274" w:bottom="2268" w:left="1418" w:header="709"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4D79" w14:textId="77777777" w:rsidR="00000161" w:rsidRDefault="00000161" w:rsidP="00F50415">
      <w:r>
        <w:separator/>
      </w:r>
    </w:p>
  </w:endnote>
  <w:endnote w:type="continuationSeparator" w:id="0">
    <w:p w14:paraId="0BF4357A" w14:textId="77777777" w:rsidR="00000161" w:rsidRDefault="00000161" w:rsidP="00F5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charset w:val="00"/>
    <w:family w:val="roman"/>
    <w:pitch w:val="default"/>
  </w:font>
  <w:font w:name="Verdana">
    <w:panose1 w:val="020B0604030504040204"/>
    <w:charset w:val="EE"/>
    <w:family w:val="swiss"/>
    <w:pitch w:val="variable"/>
    <w:sig w:usb0="A0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TimesNewRomanPSMT">
    <w:altName w:val="Times New Roman"/>
    <w:charset w:val="00"/>
    <w:family w:val="roman"/>
    <w:pitch w:val="default"/>
  </w:font>
  <w:font w:name="&amp;quot">
    <w:altName w:val="Cambria"/>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50EF" w14:textId="4F245DD4" w:rsidR="00C148D2" w:rsidRPr="00DA22A5" w:rsidRDefault="00C148D2" w:rsidP="00545C53">
    <w:pPr>
      <w:pStyle w:val="Stopka"/>
      <w:rPr>
        <w:rFonts w:ascii="Arial" w:hAnsi="Arial"/>
        <w:sz w:val="20"/>
        <w:szCs w:val="20"/>
      </w:rPr>
    </w:pPr>
    <w:r w:rsidRPr="00DA22A5">
      <w:rPr>
        <w:rFonts w:ascii="Arial" w:hAnsi="Arial" w:cs="Arial"/>
        <w:sz w:val="20"/>
        <w:szCs w:val="20"/>
      </w:rPr>
      <w:t xml:space="preserve">OS-I.7222.52.5.2019.EK        </w:t>
    </w:r>
    <w:sdt>
      <w:sdtPr>
        <w:rPr>
          <w:rFonts w:ascii="Arial" w:hAnsi="Arial" w:cs="Arial"/>
          <w:sz w:val="20"/>
          <w:szCs w:val="20"/>
        </w:rPr>
        <w:id w:val="7464229"/>
        <w:docPartObj>
          <w:docPartGallery w:val="Page Numbers (Bottom of Page)"/>
          <w:docPartUnique/>
        </w:docPartObj>
      </w:sdtPr>
      <w:sdtEndPr>
        <w:rPr>
          <w:rFonts w:ascii="Times New Roman" w:hAnsi="Times New Roman" w:cs="Times New Roman"/>
        </w:rPr>
      </w:sdtEndPr>
      <w:sdtContent>
        <w:sdt>
          <w:sdtPr>
            <w:rPr>
              <w:rFonts w:ascii="Arial" w:hAnsi="Arial" w:cs="Arial"/>
              <w:sz w:val="20"/>
              <w:szCs w:val="20"/>
            </w:rPr>
            <w:id w:val="7464230"/>
            <w:docPartObj>
              <w:docPartGallery w:val="Page Numbers (Top of Page)"/>
              <w:docPartUnique/>
            </w:docPartObj>
          </w:sdtPr>
          <w:sdtContent>
            <w:r w:rsidRPr="00DA22A5">
              <w:rPr>
                <w:rFonts w:ascii="Arial" w:hAnsi="Arial" w:cs="Arial"/>
                <w:bCs/>
                <w:sz w:val="20"/>
                <w:szCs w:val="20"/>
              </w:rPr>
              <w:t xml:space="preserve">                                                  </w:t>
            </w:r>
            <w:r>
              <w:rPr>
                <w:rFonts w:ascii="Arial" w:hAnsi="Arial" w:cs="Arial"/>
                <w:bCs/>
                <w:sz w:val="20"/>
                <w:szCs w:val="20"/>
              </w:rPr>
              <w:tab/>
            </w:r>
            <w:r w:rsidRPr="00DA22A5">
              <w:rPr>
                <w:rFonts w:ascii="Arial" w:hAnsi="Arial" w:cs="Arial"/>
                <w:sz w:val="20"/>
                <w:szCs w:val="20"/>
              </w:rPr>
              <w:t xml:space="preserve">Strona </w:t>
            </w:r>
            <w:r w:rsidRPr="00DA22A5">
              <w:rPr>
                <w:rFonts w:ascii="Arial" w:hAnsi="Arial" w:cs="Arial"/>
                <w:b/>
                <w:sz w:val="20"/>
                <w:szCs w:val="20"/>
              </w:rPr>
              <w:fldChar w:fldCharType="begin"/>
            </w:r>
            <w:r w:rsidRPr="00DA22A5">
              <w:rPr>
                <w:rFonts w:ascii="Arial" w:hAnsi="Arial" w:cs="Arial"/>
                <w:b/>
                <w:sz w:val="20"/>
                <w:szCs w:val="20"/>
              </w:rPr>
              <w:instrText>PAGE</w:instrText>
            </w:r>
            <w:r w:rsidRPr="00DA22A5">
              <w:rPr>
                <w:rFonts w:ascii="Arial" w:hAnsi="Arial" w:cs="Arial"/>
                <w:b/>
                <w:sz w:val="20"/>
                <w:szCs w:val="20"/>
              </w:rPr>
              <w:fldChar w:fldCharType="separate"/>
            </w:r>
            <w:r>
              <w:rPr>
                <w:rFonts w:ascii="Arial" w:hAnsi="Arial" w:cs="Arial"/>
                <w:b/>
                <w:noProof/>
                <w:sz w:val="20"/>
                <w:szCs w:val="20"/>
              </w:rPr>
              <w:t>16</w:t>
            </w:r>
            <w:r w:rsidRPr="00DA22A5">
              <w:rPr>
                <w:rFonts w:ascii="Arial" w:hAnsi="Arial" w:cs="Arial"/>
                <w:b/>
                <w:sz w:val="20"/>
                <w:szCs w:val="20"/>
              </w:rPr>
              <w:fldChar w:fldCharType="end"/>
            </w:r>
            <w:r w:rsidRPr="00DA22A5">
              <w:rPr>
                <w:rFonts w:ascii="Arial" w:hAnsi="Arial" w:cs="Arial"/>
                <w:sz w:val="20"/>
                <w:szCs w:val="20"/>
              </w:rPr>
              <w:t xml:space="preserve"> z </w:t>
            </w:r>
            <w:r w:rsidRPr="00DA22A5">
              <w:rPr>
                <w:rFonts w:ascii="Arial" w:hAnsi="Arial" w:cs="Arial"/>
                <w:b/>
                <w:sz w:val="20"/>
                <w:szCs w:val="20"/>
              </w:rPr>
              <w:fldChar w:fldCharType="begin"/>
            </w:r>
            <w:r w:rsidRPr="00DA22A5">
              <w:rPr>
                <w:rFonts w:ascii="Arial" w:hAnsi="Arial" w:cs="Arial"/>
                <w:b/>
                <w:sz w:val="20"/>
                <w:szCs w:val="20"/>
              </w:rPr>
              <w:instrText>NUMPAGES</w:instrText>
            </w:r>
            <w:r w:rsidRPr="00DA22A5">
              <w:rPr>
                <w:rFonts w:ascii="Arial" w:hAnsi="Arial" w:cs="Arial"/>
                <w:b/>
                <w:sz w:val="20"/>
                <w:szCs w:val="20"/>
              </w:rPr>
              <w:fldChar w:fldCharType="separate"/>
            </w:r>
            <w:r>
              <w:rPr>
                <w:rFonts w:ascii="Arial" w:hAnsi="Arial" w:cs="Arial"/>
                <w:b/>
                <w:noProof/>
                <w:sz w:val="20"/>
                <w:szCs w:val="20"/>
              </w:rPr>
              <w:t>103</w:t>
            </w:r>
            <w:r w:rsidRPr="00DA22A5">
              <w:rPr>
                <w:rFonts w:ascii="Arial" w:hAnsi="Arial" w:cs="Arial"/>
                <w:b/>
                <w:sz w:val="20"/>
                <w:szCs w:val="20"/>
              </w:rPr>
              <w:fldChar w:fldCharType="end"/>
            </w:r>
          </w:sdtContent>
        </w:sdt>
      </w:sdtContent>
    </w:sdt>
  </w:p>
  <w:p w14:paraId="6C54D070" w14:textId="77777777" w:rsidR="00C148D2" w:rsidRDefault="00C148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F15C" w14:textId="77777777" w:rsidR="00000161" w:rsidRDefault="00000161" w:rsidP="00F50415">
      <w:r>
        <w:separator/>
      </w:r>
    </w:p>
  </w:footnote>
  <w:footnote w:type="continuationSeparator" w:id="0">
    <w:p w14:paraId="3C83AF91" w14:textId="77777777" w:rsidR="00000161" w:rsidRDefault="00000161" w:rsidP="00F5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58"/>
    <w:multiLevelType w:val="multilevel"/>
    <w:tmpl w:val="1D907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461E2"/>
    <w:multiLevelType w:val="hybridMultilevel"/>
    <w:tmpl w:val="653C28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6A4F"/>
    <w:multiLevelType w:val="multilevel"/>
    <w:tmpl w:val="DBF60362"/>
    <w:lvl w:ilvl="0">
      <w:start w:val="10"/>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7090BC2"/>
    <w:multiLevelType w:val="hybridMultilevel"/>
    <w:tmpl w:val="E916AB7A"/>
    <w:lvl w:ilvl="0" w:tplc="DE1091EE">
      <w:start w:val="1"/>
      <w:numFmt w:val="decimal"/>
      <w:lvlText w:val="%1."/>
      <w:lvlJc w:val="left"/>
      <w:pPr>
        <w:ind w:left="1494" w:hanging="360"/>
      </w:pPr>
      <w:rPr>
        <w:rFonts w:ascii="Arial" w:hAnsi="Arial" w:cs="Arial" w:hint="default"/>
        <w:color w:val="auto"/>
      </w:rPr>
    </w:lvl>
    <w:lvl w:ilvl="1" w:tplc="9208D776">
      <w:numFmt w:val="bullet"/>
      <w:lvlText w:val="•"/>
      <w:lvlJc w:val="left"/>
      <w:pPr>
        <w:ind w:left="2214" w:hanging="360"/>
      </w:pPr>
      <w:rPr>
        <w:rFonts w:ascii="Times New Roman" w:eastAsia="@Arial Unicode MS" w:hAnsi="Times New Roman" w:cs="Times New Roman"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7725918"/>
    <w:multiLevelType w:val="multilevel"/>
    <w:tmpl w:val="89E0FE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B154F2"/>
    <w:multiLevelType w:val="multilevel"/>
    <w:tmpl w:val="26BC580C"/>
    <w:lvl w:ilvl="0">
      <w:start w:val="1"/>
      <w:numFmt w:val="decimal"/>
      <w:lvlText w:val="%1."/>
      <w:lvlJc w:val="left"/>
      <w:pPr>
        <w:ind w:left="786"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E92F1E"/>
    <w:multiLevelType w:val="hybridMultilevel"/>
    <w:tmpl w:val="F8D6F258"/>
    <w:lvl w:ilvl="0" w:tplc="A86E07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3C06B0"/>
    <w:multiLevelType w:val="hybridMultilevel"/>
    <w:tmpl w:val="A17215EA"/>
    <w:lvl w:ilvl="0" w:tplc="DBD04E8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A871FD3"/>
    <w:multiLevelType w:val="multilevel"/>
    <w:tmpl w:val="4ABA49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0DD307D2"/>
    <w:multiLevelType w:val="multilevel"/>
    <w:tmpl w:val="57D4D14A"/>
    <w:lvl w:ilvl="0">
      <w:numFmt w:val="bullet"/>
      <w:lvlText w:val=""/>
      <w:lvlJc w:val="left"/>
      <w:pPr>
        <w:ind w:left="2030" w:hanging="360"/>
      </w:pPr>
      <w:rPr>
        <w:rFonts w:ascii="Symbol" w:hAnsi="Symbol"/>
      </w:rPr>
    </w:lvl>
    <w:lvl w:ilvl="1">
      <w:numFmt w:val="bullet"/>
      <w:lvlText w:val="o"/>
      <w:lvlJc w:val="left"/>
      <w:pPr>
        <w:ind w:left="2750" w:hanging="360"/>
      </w:pPr>
      <w:rPr>
        <w:rFonts w:ascii="Courier New" w:hAnsi="Courier New" w:cs="Courier New"/>
      </w:rPr>
    </w:lvl>
    <w:lvl w:ilvl="2">
      <w:numFmt w:val="bullet"/>
      <w:lvlText w:val=""/>
      <w:lvlJc w:val="left"/>
      <w:pPr>
        <w:ind w:left="3470" w:hanging="360"/>
      </w:pPr>
      <w:rPr>
        <w:rFonts w:ascii="Wingdings" w:hAnsi="Wingdings"/>
      </w:rPr>
    </w:lvl>
    <w:lvl w:ilvl="3">
      <w:numFmt w:val="bullet"/>
      <w:lvlText w:val=""/>
      <w:lvlJc w:val="left"/>
      <w:pPr>
        <w:ind w:left="4190" w:hanging="360"/>
      </w:pPr>
      <w:rPr>
        <w:rFonts w:ascii="Symbol" w:hAnsi="Symbol"/>
      </w:rPr>
    </w:lvl>
    <w:lvl w:ilvl="4">
      <w:numFmt w:val="bullet"/>
      <w:lvlText w:val="o"/>
      <w:lvlJc w:val="left"/>
      <w:pPr>
        <w:ind w:left="4910" w:hanging="360"/>
      </w:pPr>
      <w:rPr>
        <w:rFonts w:ascii="Courier New" w:hAnsi="Courier New" w:cs="Courier New"/>
      </w:rPr>
    </w:lvl>
    <w:lvl w:ilvl="5">
      <w:numFmt w:val="bullet"/>
      <w:lvlText w:val=""/>
      <w:lvlJc w:val="left"/>
      <w:pPr>
        <w:ind w:left="5630" w:hanging="360"/>
      </w:pPr>
      <w:rPr>
        <w:rFonts w:ascii="Wingdings" w:hAnsi="Wingdings"/>
      </w:rPr>
    </w:lvl>
    <w:lvl w:ilvl="6">
      <w:numFmt w:val="bullet"/>
      <w:lvlText w:val=""/>
      <w:lvlJc w:val="left"/>
      <w:pPr>
        <w:ind w:left="6350" w:hanging="360"/>
      </w:pPr>
      <w:rPr>
        <w:rFonts w:ascii="Symbol" w:hAnsi="Symbol"/>
      </w:rPr>
    </w:lvl>
    <w:lvl w:ilvl="7">
      <w:numFmt w:val="bullet"/>
      <w:lvlText w:val="o"/>
      <w:lvlJc w:val="left"/>
      <w:pPr>
        <w:ind w:left="7070" w:hanging="360"/>
      </w:pPr>
      <w:rPr>
        <w:rFonts w:ascii="Courier New" w:hAnsi="Courier New" w:cs="Courier New"/>
      </w:rPr>
    </w:lvl>
    <w:lvl w:ilvl="8">
      <w:numFmt w:val="bullet"/>
      <w:lvlText w:val=""/>
      <w:lvlJc w:val="left"/>
      <w:pPr>
        <w:ind w:left="7790" w:hanging="360"/>
      </w:pPr>
      <w:rPr>
        <w:rFonts w:ascii="Wingdings" w:hAnsi="Wingdings"/>
      </w:rPr>
    </w:lvl>
  </w:abstractNum>
  <w:abstractNum w:abstractNumId="10" w15:restartNumberingAfterBreak="0">
    <w:nsid w:val="1013577F"/>
    <w:multiLevelType w:val="hybridMultilevel"/>
    <w:tmpl w:val="65CE0662"/>
    <w:lvl w:ilvl="0" w:tplc="5FBE8B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D1484A"/>
    <w:multiLevelType w:val="hybridMultilevel"/>
    <w:tmpl w:val="8ABE0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4C484A"/>
    <w:multiLevelType w:val="hybridMultilevel"/>
    <w:tmpl w:val="05D29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C53E53"/>
    <w:multiLevelType w:val="hybridMultilevel"/>
    <w:tmpl w:val="822092A6"/>
    <w:lvl w:ilvl="0" w:tplc="1FBE42F6">
      <w:start w:val="1"/>
      <w:numFmt w:val="decimal"/>
      <w:lvlText w:val="%1."/>
      <w:lvlJc w:val="left"/>
      <w:pPr>
        <w:ind w:left="360" w:hanging="360"/>
      </w:pPr>
      <w:rPr>
        <w:rFonts w:ascii="Arial" w:hAnsi="Arial" w:cs="Arial"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A66781"/>
    <w:multiLevelType w:val="hybridMultilevel"/>
    <w:tmpl w:val="2CB8E218"/>
    <w:lvl w:ilvl="0" w:tplc="6AAEF1E6">
      <w:start w:val="20"/>
      <w:numFmt w:val="bullet"/>
      <w:pStyle w:val="punktorpoziom1"/>
      <w:lvlText w:val="-"/>
      <w:lvlJc w:val="left"/>
      <w:pPr>
        <w:ind w:left="360" w:hanging="360"/>
      </w:pPr>
      <w:rPr>
        <w:rFonts w:ascii="Times New Roman" w:hAnsi="Times New Roman" w:cs="Times New Roman" w:hint="default"/>
      </w:rPr>
    </w:lvl>
    <w:lvl w:ilvl="1" w:tplc="B77A3D6C">
      <w:start w:val="1"/>
      <w:numFmt w:val="bullet"/>
      <w:pStyle w:val="punktorpoziom2"/>
      <w:lvlText w:val=""/>
      <w:lvlJc w:val="left"/>
      <w:pPr>
        <w:ind w:left="2487"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297077"/>
    <w:multiLevelType w:val="hybridMultilevel"/>
    <w:tmpl w:val="2C80B1D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C26CCA"/>
    <w:multiLevelType w:val="multilevel"/>
    <w:tmpl w:val="8BA4B19C"/>
    <w:lvl w:ilvl="0">
      <w:numFmt w:val="bullet"/>
      <w:lvlText w:val=""/>
      <w:lvlJc w:val="left"/>
      <w:pPr>
        <w:ind w:left="929" w:hanging="360"/>
      </w:pPr>
      <w:rPr>
        <w:rFonts w:ascii="Symbol" w:hAnsi="Symbol"/>
      </w:rPr>
    </w:lvl>
    <w:lvl w:ilvl="1">
      <w:numFmt w:val="bullet"/>
      <w:lvlText w:val="o"/>
      <w:lvlJc w:val="left"/>
      <w:pPr>
        <w:ind w:left="1649" w:hanging="360"/>
      </w:pPr>
      <w:rPr>
        <w:rFonts w:ascii="Courier New" w:hAnsi="Courier New" w:cs="Courier New"/>
      </w:rPr>
    </w:lvl>
    <w:lvl w:ilvl="2">
      <w:numFmt w:val="bullet"/>
      <w:lvlText w:val=""/>
      <w:lvlJc w:val="left"/>
      <w:pPr>
        <w:ind w:left="2369" w:hanging="360"/>
      </w:pPr>
      <w:rPr>
        <w:rFonts w:ascii="Wingdings" w:hAnsi="Wingdings"/>
      </w:rPr>
    </w:lvl>
    <w:lvl w:ilvl="3">
      <w:numFmt w:val="bullet"/>
      <w:lvlText w:val=""/>
      <w:lvlJc w:val="left"/>
      <w:pPr>
        <w:ind w:left="3089" w:hanging="360"/>
      </w:pPr>
      <w:rPr>
        <w:rFonts w:ascii="Symbol" w:hAnsi="Symbol"/>
      </w:rPr>
    </w:lvl>
    <w:lvl w:ilvl="4">
      <w:numFmt w:val="bullet"/>
      <w:lvlText w:val="o"/>
      <w:lvlJc w:val="left"/>
      <w:pPr>
        <w:ind w:left="3809" w:hanging="360"/>
      </w:pPr>
      <w:rPr>
        <w:rFonts w:ascii="Courier New" w:hAnsi="Courier New" w:cs="Courier New"/>
      </w:rPr>
    </w:lvl>
    <w:lvl w:ilvl="5">
      <w:numFmt w:val="bullet"/>
      <w:lvlText w:val=""/>
      <w:lvlJc w:val="left"/>
      <w:pPr>
        <w:ind w:left="4529" w:hanging="360"/>
      </w:pPr>
      <w:rPr>
        <w:rFonts w:ascii="Wingdings" w:hAnsi="Wingdings"/>
      </w:rPr>
    </w:lvl>
    <w:lvl w:ilvl="6">
      <w:numFmt w:val="bullet"/>
      <w:lvlText w:val=""/>
      <w:lvlJc w:val="left"/>
      <w:pPr>
        <w:ind w:left="5249" w:hanging="360"/>
      </w:pPr>
      <w:rPr>
        <w:rFonts w:ascii="Symbol" w:hAnsi="Symbol"/>
      </w:rPr>
    </w:lvl>
    <w:lvl w:ilvl="7">
      <w:numFmt w:val="bullet"/>
      <w:lvlText w:val="o"/>
      <w:lvlJc w:val="left"/>
      <w:pPr>
        <w:ind w:left="5969" w:hanging="360"/>
      </w:pPr>
      <w:rPr>
        <w:rFonts w:ascii="Courier New" w:hAnsi="Courier New" w:cs="Courier New"/>
      </w:rPr>
    </w:lvl>
    <w:lvl w:ilvl="8">
      <w:numFmt w:val="bullet"/>
      <w:lvlText w:val=""/>
      <w:lvlJc w:val="left"/>
      <w:pPr>
        <w:ind w:left="6689" w:hanging="360"/>
      </w:pPr>
      <w:rPr>
        <w:rFonts w:ascii="Wingdings" w:hAnsi="Wingdings"/>
      </w:rPr>
    </w:lvl>
  </w:abstractNum>
  <w:abstractNum w:abstractNumId="17" w15:restartNumberingAfterBreak="0">
    <w:nsid w:val="20076D86"/>
    <w:multiLevelType w:val="multilevel"/>
    <w:tmpl w:val="26BC580C"/>
    <w:lvl w:ilvl="0">
      <w:start w:val="1"/>
      <w:numFmt w:val="decimal"/>
      <w:lvlText w:val="%1."/>
      <w:lvlJc w:val="left"/>
      <w:pPr>
        <w:ind w:left="786"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0AD40F0"/>
    <w:multiLevelType w:val="hybridMultilevel"/>
    <w:tmpl w:val="03902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B743F7"/>
    <w:multiLevelType w:val="hybridMultilevel"/>
    <w:tmpl w:val="871E234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A223EC"/>
    <w:multiLevelType w:val="hybridMultilevel"/>
    <w:tmpl w:val="B50E7C20"/>
    <w:lvl w:ilvl="0" w:tplc="44E2F026">
      <w:start w:val="1"/>
      <w:numFmt w:val="decimal"/>
      <w:lvlText w:val="(%1)"/>
      <w:lvlJc w:val="left"/>
      <w:pPr>
        <w:ind w:left="1808" w:hanging="227"/>
      </w:pPr>
      <w:rPr>
        <w:rFonts w:ascii="PMingLiU" w:eastAsia="PMingLiU" w:hAnsi="PMingLiU" w:hint="default"/>
        <w:color w:val="1A171C"/>
        <w:w w:val="82"/>
        <w:sz w:val="17"/>
        <w:szCs w:val="17"/>
      </w:rPr>
    </w:lvl>
    <w:lvl w:ilvl="1" w:tplc="7C949CAC">
      <w:start w:val="1"/>
      <w:numFmt w:val="bullet"/>
      <w:lvlText w:val="•"/>
      <w:lvlJc w:val="left"/>
      <w:pPr>
        <w:ind w:left="2674" w:hanging="227"/>
      </w:pPr>
      <w:rPr>
        <w:rFonts w:hint="default"/>
      </w:rPr>
    </w:lvl>
    <w:lvl w:ilvl="2" w:tplc="0CA4616E">
      <w:start w:val="1"/>
      <w:numFmt w:val="bullet"/>
      <w:lvlText w:val="•"/>
      <w:lvlJc w:val="left"/>
      <w:pPr>
        <w:ind w:left="3540" w:hanging="227"/>
      </w:pPr>
      <w:rPr>
        <w:rFonts w:hint="default"/>
      </w:rPr>
    </w:lvl>
    <w:lvl w:ilvl="3" w:tplc="4146A502">
      <w:start w:val="1"/>
      <w:numFmt w:val="bullet"/>
      <w:lvlText w:val="•"/>
      <w:lvlJc w:val="left"/>
      <w:pPr>
        <w:ind w:left="4405" w:hanging="227"/>
      </w:pPr>
      <w:rPr>
        <w:rFonts w:hint="default"/>
      </w:rPr>
    </w:lvl>
    <w:lvl w:ilvl="4" w:tplc="E2323CF0">
      <w:start w:val="1"/>
      <w:numFmt w:val="bullet"/>
      <w:lvlText w:val="•"/>
      <w:lvlJc w:val="left"/>
      <w:pPr>
        <w:ind w:left="5271" w:hanging="227"/>
      </w:pPr>
      <w:rPr>
        <w:rFonts w:hint="default"/>
      </w:rPr>
    </w:lvl>
    <w:lvl w:ilvl="5" w:tplc="4EA0AC1A">
      <w:start w:val="1"/>
      <w:numFmt w:val="bullet"/>
      <w:lvlText w:val="•"/>
      <w:lvlJc w:val="left"/>
      <w:pPr>
        <w:ind w:left="6137" w:hanging="227"/>
      </w:pPr>
      <w:rPr>
        <w:rFonts w:hint="default"/>
      </w:rPr>
    </w:lvl>
    <w:lvl w:ilvl="6" w:tplc="07DAAC70">
      <w:start w:val="1"/>
      <w:numFmt w:val="bullet"/>
      <w:lvlText w:val="•"/>
      <w:lvlJc w:val="left"/>
      <w:pPr>
        <w:ind w:left="7002" w:hanging="227"/>
      </w:pPr>
      <w:rPr>
        <w:rFonts w:hint="default"/>
      </w:rPr>
    </w:lvl>
    <w:lvl w:ilvl="7" w:tplc="ECE009B8">
      <w:start w:val="1"/>
      <w:numFmt w:val="bullet"/>
      <w:lvlText w:val="•"/>
      <w:lvlJc w:val="left"/>
      <w:pPr>
        <w:ind w:left="7868" w:hanging="227"/>
      </w:pPr>
      <w:rPr>
        <w:rFonts w:hint="default"/>
      </w:rPr>
    </w:lvl>
    <w:lvl w:ilvl="8" w:tplc="182EF7A2">
      <w:start w:val="1"/>
      <w:numFmt w:val="bullet"/>
      <w:lvlText w:val="•"/>
      <w:lvlJc w:val="left"/>
      <w:pPr>
        <w:ind w:left="8734" w:hanging="227"/>
      </w:pPr>
      <w:rPr>
        <w:rFonts w:hint="default"/>
      </w:rPr>
    </w:lvl>
  </w:abstractNum>
  <w:abstractNum w:abstractNumId="21" w15:restartNumberingAfterBreak="0">
    <w:nsid w:val="23D25E14"/>
    <w:multiLevelType w:val="hybridMultilevel"/>
    <w:tmpl w:val="E2B2590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E421CE"/>
    <w:multiLevelType w:val="hybridMultilevel"/>
    <w:tmpl w:val="39420ED4"/>
    <w:lvl w:ilvl="0" w:tplc="DBD04E82">
      <w:start w:val="1"/>
      <w:numFmt w:val="bullet"/>
      <w:lvlText w:val=""/>
      <w:lvlJc w:val="left"/>
      <w:pPr>
        <w:ind w:left="1856" w:hanging="360"/>
      </w:pPr>
      <w:rPr>
        <w:rFonts w:ascii="Symbol" w:hAnsi="Symbol" w:hint="default"/>
        <w:color w:val="auto"/>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23" w15:restartNumberingAfterBreak="0">
    <w:nsid w:val="26A53751"/>
    <w:multiLevelType w:val="hybridMultilevel"/>
    <w:tmpl w:val="C5B6949C"/>
    <w:lvl w:ilvl="0" w:tplc="BE5A2232">
      <w:start w:val="1"/>
      <w:numFmt w:val="decimal"/>
      <w:lvlText w:val="%1."/>
      <w:lvlJc w:val="left"/>
      <w:pPr>
        <w:ind w:left="360" w:hanging="360"/>
      </w:pPr>
      <w:rPr>
        <w:b w:val="0"/>
        <w:bCs/>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2E7CC0"/>
    <w:multiLevelType w:val="hybridMultilevel"/>
    <w:tmpl w:val="5372A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B1BEA"/>
    <w:multiLevelType w:val="multilevel"/>
    <w:tmpl w:val="264C8B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BA813D4"/>
    <w:multiLevelType w:val="multilevel"/>
    <w:tmpl w:val="DDCA4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D1372A4"/>
    <w:multiLevelType w:val="multilevel"/>
    <w:tmpl w:val="7638C402"/>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E8677C8"/>
    <w:multiLevelType w:val="hybridMultilevel"/>
    <w:tmpl w:val="A78AC872"/>
    <w:lvl w:ilvl="0" w:tplc="C464BC3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B0585A"/>
    <w:multiLevelType w:val="hybridMultilevel"/>
    <w:tmpl w:val="814E1E2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9E7FD3"/>
    <w:multiLevelType w:val="hybridMultilevel"/>
    <w:tmpl w:val="1CF2E118"/>
    <w:lvl w:ilvl="0" w:tplc="06B24A14">
      <w:start w:val="1"/>
      <w:numFmt w:val="decimal"/>
      <w:lvlText w:val="%1."/>
      <w:lvlJc w:val="left"/>
      <w:pPr>
        <w:ind w:left="1856" w:hanging="360"/>
      </w:pPr>
      <w:rPr>
        <w:rFonts w:ascii="Arial" w:hAnsi="Arial" w:cs="Arial" w:hint="default"/>
        <w:color w:val="auto"/>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1" w15:restartNumberingAfterBreak="0">
    <w:nsid w:val="321C25EC"/>
    <w:multiLevelType w:val="hybridMultilevel"/>
    <w:tmpl w:val="FA88ECDE"/>
    <w:lvl w:ilvl="0" w:tplc="AAFC2648">
      <w:start w:val="1"/>
      <w:numFmt w:val="bullet"/>
      <w:pStyle w:val="Listanumerycznaznawiasem"/>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34113844"/>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34184874"/>
    <w:multiLevelType w:val="hybridMultilevel"/>
    <w:tmpl w:val="F99EBB9A"/>
    <w:lvl w:ilvl="0" w:tplc="109A28AE">
      <w:start w:val="1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880B4C"/>
    <w:multiLevelType w:val="multilevel"/>
    <w:tmpl w:val="2A44D4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7335A92"/>
    <w:multiLevelType w:val="multilevel"/>
    <w:tmpl w:val="B43E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8E8675B"/>
    <w:multiLevelType w:val="multilevel"/>
    <w:tmpl w:val="A0C4FEE6"/>
    <w:lvl w:ilvl="0">
      <w:numFmt w:val="bullet"/>
      <w:lvlText w:val=""/>
      <w:lvlJc w:val="left"/>
      <w:pPr>
        <w:ind w:left="720" w:hanging="360"/>
      </w:pPr>
      <w:rPr>
        <w:rFonts w:ascii="Symbol" w:hAnsi="Symbol"/>
      </w:rPr>
    </w:lvl>
    <w:lvl w:ilvl="1">
      <w:numFmt w:val="bullet"/>
      <w:lvlText w:val="•"/>
      <w:lvlJc w:val="left"/>
      <w:pPr>
        <w:ind w:left="1440" w:hanging="360"/>
      </w:pPr>
      <w:rPr>
        <w:rFonts w:ascii="OpenSymbol" w:eastAsia="OpenSymbol" w:hAnsi="OpenSymbol" w:cs="OpenSymbol"/>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BDE0371"/>
    <w:multiLevelType w:val="hybridMultilevel"/>
    <w:tmpl w:val="C01A165C"/>
    <w:lvl w:ilvl="0" w:tplc="0BC49DD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F8556E"/>
    <w:multiLevelType w:val="multilevel"/>
    <w:tmpl w:val="3FD0838E"/>
    <w:lvl w:ilvl="0">
      <w:start w:val="16"/>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FD34ADB"/>
    <w:multiLevelType w:val="hybridMultilevel"/>
    <w:tmpl w:val="D31EC6AE"/>
    <w:lvl w:ilvl="0" w:tplc="DBD04E82">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40" w15:restartNumberingAfterBreak="0">
    <w:nsid w:val="43AE1EBE"/>
    <w:multiLevelType w:val="multilevel"/>
    <w:tmpl w:val="27DA484E"/>
    <w:lvl w:ilvl="0">
      <w:numFmt w:val="bullet"/>
      <w:lvlText w:val=""/>
      <w:lvlJc w:val="left"/>
      <w:pPr>
        <w:ind w:left="720" w:hanging="360"/>
      </w:pPr>
      <w:rPr>
        <w:rFonts w:ascii="Symbol" w:hAnsi="Symbol"/>
      </w:rPr>
    </w:lvl>
    <w:lvl w:ilvl="1">
      <w:numFmt w:val="bullet"/>
      <w:lvlText w:val="•"/>
      <w:lvlJc w:val="left"/>
      <w:pPr>
        <w:ind w:left="1440" w:hanging="360"/>
      </w:pPr>
      <w:rPr>
        <w:rFonts w:ascii="OpenSymbol" w:eastAsia="OpenSymbol" w:hAnsi="OpenSymbol" w:cs="OpenSymbol"/>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5AA4566"/>
    <w:multiLevelType w:val="hybridMultilevel"/>
    <w:tmpl w:val="E53A72A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62003EE"/>
    <w:multiLevelType w:val="hybridMultilevel"/>
    <w:tmpl w:val="CE4E4420"/>
    <w:lvl w:ilvl="0" w:tplc="DBD04E8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47030644"/>
    <w:multiLevelType w:val="multilevel"/>
    <w:tmpl w:val="2F400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7FA0549"/>
    <w:multiLevelType w:val="hybridMultilevel"/>
    <w:tmpl w:val="301C2BC0"/>
    <w:lvl w:ilvl="0" w:tplc="EE78189C">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93DBB"/>
    <w:multiLevelType w:val="multilevel"/>
    <w:tmpl w:val="F06635F0"/>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46" w15:restartNumberingAfterBreak="0">
    <w:nsid w:val="4AF71AD5"/>
    <w:multiLevelType w:val="multilevel"/>
    <w:tmpl w:val="2EF26DA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D671B11"/>
    <w:multiLevelType w:val="multilevel"/>
    <w:tmpl w:val="2C1CB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E0D1D62"/>
    <w:multiLevelType w:val="multilevel"/>
    <w:tmpl w:val="F2DA5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EE57720"/>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39"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 w15:restartNumberingAfterBreak="0">
    <w:nsid w:val="4FED0517"/>
    <w:multiLevelType w:val="hybridMultilevel"/>
    <w:tmpl w:val="3EAA6EFA"/>
    <w:lvl w:ilvl="0" w:tplc="F76EC9E2">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5226322D"/>
    <w:multiLevelType w:val="hybridMultilevel"/>
    <w:tmpl w:val="44D633EC"/>
    <w:lvl w:ilvl="0" w:tplc="BD68C664">
      <w:start w:val="3"/>
      <w:numFmt w:val="lowerLetter"/>
      <w:lvlText w:val="%1)"/>
      <w:lvlJc w:val="left"/>
      <w:pPr>
        <w:ind w:left="443" w:hanging="360"/>
      </w:pPr>
      <w:rPr>
        <w:rFonts w:eastAsia="Calibri" w:cs="Times New Roman" w:hint="default"/>
        <w:color w:val="1A171C"/>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F21C9A"/>
    <w:multiLevelType w:val="hybridMultilevel"/>
    <w:tmpl w:val="FBF8009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6EC6F1D"/>
    <w:multiLevelType w:val="hybridMultilevel"/>
    <w:tmpl w:val="8D52EF56"/>
    <w:lvl w:ilvl="0" w:tplc="BC8494C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531833"/>
    <w:multiLevelType w:val="multilevel"/>
    <w:tmpl w:val="39A26EE8"/>
    <w:lvl w:ilvl="0">
      <w:start w:val="1"/>
      <w:numFmt w:val="decimal"/>
      <w:lvlText w:val="%1."/>
      <w:lvlJc w:val="left"/>
      <w:pPr>
        <w:ind w:left="360"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D8A3879"/>
    <w:multiLevelType w:val="hybridMultilevel"/>
    <w:tmpl w:val="7F0EB4D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5F7F5288"/>
    <w:multiLevelType w:val="multilevel"/>
    <w:tmpl w:val="C2F845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7" w15:restartNumberingAfterBreak="0">
    <w:nsid w:val="606D70A1"/>
    <w:multiLevelType w:val="multilevel"/>
    <w:tmpl w:val="4A62E7F2"/>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8" w15:restartNumberingAfterBreak="0">
    <w:nsid w:val="61250577"/>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9" w15:restartNumberingAfterBreak="0">
    <w:nsid w:val="612B04AB"/>
    <w:multiLevelType w:val="hybridMultilevel"/>
    <w:tmpl w:val="829E711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1A11E19"/>
    <w:multiLevelType w:val="hybridMultilevel"/>
    <w:tmpl w:val="75FCADB6"/>
    <w:lvl w:ilvl="0" w:tplc="04150011">
      <w:start w:val="1"/>
      <w:numFmt w:val="lowerLetter"/>
      <w:lvlText w:val="%1)"/>
      <w:lvlJc w:val="left"/>
      <w:pPr>
        <w:ind w:left="443" w:hanging="360"/>
      </w:pPr>
      <w:rPr>
        <w:rFonts w:eastAsia="Calibri" w:cs="Times New Roman" w:hint="default"/>
        <w:color w:val="1A171C"/>
        <w:w w:val="105"/>
      </w:rPr>
    </w:lvl>
    <w:lvl w:ilvl="1" w:tplc="04150019" w:tentative="1">
      <w:start w:val="1"/>
      <w:numFmt w:val="lowerLetter"/>
      <w:lvlText w:val="%2."/>
      <w:lvlJc w:val="left"/>
      <w:pPr>
        <w:ind w:left="1163" w:hanging="360"/>
      </w:pPr>
    </w:lvl>
    <w:lvl w:ilvl="2" w:tplc="0415001B" w:tentative="1">
      <w:start w:val="1"/>
      <w:numFmt w:val="lowerRoman"/>
      <w:lvlText w:val="%3."/>
      <w:lvlJc w:val="right"/>
      <w:pPr>
        <w:ind w:left="1883" w:hanging="180"/>
      </w:pPr>
    </w:lvl>
    <w:lvl w:ilvl="3" w:tplc="0415000F" w:tentative="1">
      <w:start w:val="1"/>
      <w:numFmt w:val="decimal"/>
      <w:lvlText w:val="%4."/>
      <w:lvlJc w:val="left"/>
      <w:pPr>
        <w:ind w:left="2603" w:hanging="360"/>
      </w:pPr>
    </w:lvl>
    <w:lvl w:ilvl="4" w:tplc="04150019" w:tentative="1">
      <w:start w:val="1"/>
      <w:numFmt w:val="lowerLetter"/>
      <w:lvlText w:val="%5."/>
      <w:lvlJc w:val="left"/>
      <w:pPr>
        <w:ind w:left="3323" w:hanging="360"/>
      </w:pPr>
    </w:lvl>
    <w:lvl w:ilvl="5" w:tplc="0415001B" w:tentative="1">
      <w:start w:val="1"/>
      <w:numFmt w:val="lowerRoman"/>
      <w:lvlText w:val="%6."/>
      <w:lvlJc w:val="right"/>
      <w:pPr>
        <w:ind w:left="4043" w:hanging="180"/>
      </w:pPr>
    </w:lvl>
    <w:lvl w:ilvl="6" w:tplc="0415000F" w:tentative="1">
      <w:start w:val="1"/>
      <w:numFmt w:val="decimal"/>
      <w:lvlText w:val="%7."/>
      <w:lvlJc w:val="left"/>
      <w:pPr>
        <w:ind w:left="4763" w:hanging="360"/>
      </w:pPr>
    </w:lvl>
    <w:lvl w:ilvl="7" w:tplc="04150019" w:tentative="1">
      <w:start w:val="1"/>
      <w:numFmt w:val="lowerLetter"/>
      <w:lvlText w:val="%8."/>
      <w:lvlJc w:val="left"/>
      <w:pPr>
        <w:ind w:left="5483" w:hanging="360"/>
      </w:pPr>
    </w:lvl>
    <w:lvl w:ilvl="8" w:tplc="0415001B" w:tentative="1">
      <w:start w:val="1"/>
      <w:numFmt w:val="lowerRoman"/>
      <w:lvlText w:val="%9."/>
      <w:lvlJc w:val="right"/>
      <w:pPr>
        <w:ind w:left="6203" w:hanging="180"/>
      </w:pPr>
    </w:lvl>
  </w:abstractNum>
  <w:abstractNum w:abstractNumId="61" w15:restartNumberingAfterBreak="0">
    <w:nsid w:val="62412D72"/>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39"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2" w15:restartNumberingAfterBreak="0">
    <w:nsid w:val="629422E1"/>
    <w:multiLevelType w:val="hybridMultilevel"/>
    <w:tmpl w:val="FC7A8268"/>
    <w:lvl w:ilvl="0" w:tplc="DBD04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632F5A6C"/>
    <w:multiLevelType w:val="hybridMultilevel"/>
    <w:tmpl w:val="49327568"/>
    <w:lvl w:ilvl="0" w:tplc="FCD4E74C">
      <w:start w:val="1"/>
      <w:numFmt w:val="decimal"/>
      <w:lvlText w:val="%1."/>
      <w:lvlJc w:val="left"/>
      <w:pPr>
        <w:ind w:left="3905" w:hanging="360"/>
      </w:pPr>
      <w:rPr>
        <w:rFonts w:ascii="Arial" w:hAnsi="Arial" w:cs="Arial" w:hint="default"/>
      </w:rPr>
    </w:lvl>
    <w:lvl w:ilvl="1" w:tplc="04150019">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64" w15:restartNumberingAfterBreak="0">
    <w:nsid w:val="64AC6DD8"/>
    <w:multiLevelType w:val="multilevel"/>
    <w:tmpl w:val="9AA2A81A"/>
    <w:styleLink w:val="LFO20"/>
    <w:lvl w:ilvl="0">
      <w:numFmt w:val="bullet"/>
      <w:pStyle w:val="pkt4"/>
      <w:lvlText w:val=""/>
      <w:lvlJc w:val="left"/>
      <w:pPr>
        <w:ind w:left="737" w:hanging="380"/>
      </w:pPr>
      <w:rPr>
        <w:rFonts w:ascii="Symbol" w:hAnsi="Symbol"/>
      </w:rPr>
    </w:lvl>
    <w:lvl w:ilvl="1">
      <w:numFmt w:val="bullet"/>
      <w:lvlText w:val=""/>
      <w:lvlJc w:val="left"/>
      <w:pPr>
        <w:ind w:left="1077" w:hanging="380"/>
      </w:pPr>
      <w:rPr>
        <w:rFonts w:ascii="Symbol" w:hAnsi="Symbol"/>
      </w:rPr>
    </w:lvl>
    <w:lvl w:ilvl="2">
      <w:numFmt w:val="bullet"/>
      <w:lvlText w:val=""/>
      <w:lvlJc w:val="left"/>
      <w:pPr>
        <w:ind w:left="1417" w:hanging="380"/>
      </w:pPr>
      <w:rPr>
        <w:rFonts w:ascii="Symbol" w:hAnsi="Symbol"/>
      </w:rPr>
    </w:lvl>
    <w:lvl w:ilvl="3">
      <w:numFmt w:val="bullet"/>
      <w:lvlText w:val=""/>
      <w:lvlJc w:val="left"/>
      <w:pPr>
        <w:ind w:left="1757" w:hanging="380"/>
      </w:pPr>
      <w:rPr>
        <w:rFonts w:ascii="Symbol" w:hAnsi="Symbol"/>
      </w:rPr>
    </w:lvl>
    <w:lvl w:ilvl="4">
      <w:numFmt w:val="bullet"/>
      <w:lvlText w:val="o"/>
      <w:lvlJc w:val="left"/>
      <w:pPr>
        <w:ind w:left="2097" w:hanging="380"/>
      </w:pPr>
      <w:rPr>
        <w:rFonts w:ascii="Courier New" w:hAnsi="Courier New" w:cs="Courier New"/>
      </w:rPr>
    </w:lvl>
    <w:lvl w:ilvl="5">
      <w:numFmt w:val="bullet"/>
      <w:lvlText w:val=""/>
      <w:lvlJc w:val="left"/>
      <w:pPr>
        <w:ind w:left="2437" w:hanging="380"/>
      </w:pPr>
      <w:rPr>
        <w:rFonts w:ascii="Wingdings" w:hAnsi="Wingdings"/>
      </w:rPr>
    </w:lvl>
    <w:lvl w:ilvl="6">
      <w:numFmt w:val="bullet"/>
      <w:lvlText w:val=""/>
      <w:lvlJc w:val="left"/>
      <w:pPr>
        <w:ind w:left="2777" w:hanging="380"/>
      </w:pPr>
      <w:rPr>
        <w:rFonts w:ascii="Symbol" w:hAnsi="Symbol"/>
      </w:rPr>
    </w:lvl>
    <w:lvl w:ilvl="7">
      <w:numFmt w:val="bullet"/>
      <w:lvlText w:val="o"/>
      <w:lvlJc w:val="left"/>
      <w:pPr>
        <w:ind w:left="3117" w:hanging="380"/>
      </w:pPr>
      <w:rPr>
        <w:rFonts w:ascii="Courier New" w:hAnsi="Courier New" w:cs="Courier New"/>
      </w:rPr>
    </w:lvl>
    <w:lvl w:ilvl="8">
      <w:numFmt w:val="bullet"/>
      <w:lvlText w:val=""/>
      <w:lvlJc w:val="left"/>
      <w:pPr>
        <w:ind w:left="3457" w:hanging="380"/>
      </w:pPr>
      <w:rPr>
        <w:rFonts w:ascii="Wingdings" w:hAnsi="Wingdings"/>
      </w:rPr>
    </w:lvl>
  </w:abstractNum>
  <w:abstractNum w:abstractNumId="65" w15:restartNumberingAfterBreak="0">
    <w:nsid w:val="65FB1F02"/>
    <w:multiLevelType w:val="hybridMultilevel"/>
    <w:tmpl w:val="6754A298"/>
    <w:lvl w:ilvl="0" w:tplc="320087E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73B0C00"/>
    <w:multiLevelType w:val="hybridMultilevel"/>
    <w:tmpl w:val="12628DF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A5A52A3"/>
    <w:multiLevelType w:val="hybridMultilevel"/>
    <w:tmpl w:val="8ABE0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CD16033"/>
    <w:multiLevelType w:val="multilevel"/>
    <w:tmpl w:val="9A565B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6EFC1C18"/>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39"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0" w15:restartNumberingAfterBreak="0">
    <w:nsid w:val="6F5A17B1"/>
    <w:multiLevelType w:val="multilevel"/>
    <w:tmpl w:val="487C544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1E1144B"/>
    <w:multiLevelType w:val="multilevel"/>
    <w:tmpl w:val="4154B6BA"/>
    <w:lvl w:ilvl="0">
      <w:start w:val="1"/>
      <w:numFmt w:val="decimal"/>
      <w:lvlText w:val="%1"/>
      <w:lvlJc w:val="left"/>
      <w:pPr>
        <w:ind w:left="1568" w:hanging="946"/>
      </w:pPr>
      <w:rPr>
        <w:rFonts w:hint="default"/>
      </w:rPr>
    </w:lvl>
    <w:lvl w:ilvl="1">
      <w:start w:val="1"/>
      <w:numFmt w:val="decimal"/>
      <w:lvlText w:val="%1.%2"/>
      <w:lvlJc w:val="left"/>
      <w:pPr>
        <w:ind w:left="1568" w:hanging="946"/>
      </w:pPr>
      <w:rPr>
        <w:rFonts w:hint="default"/>
      </w:rPr>
    </w:lvl>
    <w:lvl w:ilvl="2">
      <w:start w:val="5"/>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decimal"/>
      <w:lvlText w:val="(%4)"/>
      <w:lvlJc w:val="left"/>
      <w:pPr>
        <w:ind w:left="1810" w:hanging="250"/>
      </w:pPr>
      <w:rPr>
        <w:rFonts w:ascii="PMingLiU" w:eastAsia="PMingLiU" w:hAnsi="PMingLiU" w:hint="default"/>
        <w:b w:val="0"/>
        <w:color w:val="1A171C"/>
        <w:w w:val="82"/>
        <w:sz w:val="17"/>
        <w:szCs w:val="17"/>
      </w:rPr>
    </w:lvl>
    <w:lvl w:ilvl="4">
      <w:start w:val="1"/>
      <w:numFmt w:val="bullet"/>
      <w:lvlText w:val="•"/>
      <w:lvlJc w:val="left"/>
      <w:pPr>
        <w:ind w:left="3046" w:hanging="250"/>
      </w:pPr>
      <w:rPr>
        <w:rFonts w:hint="default"/>
      </w:rPr>
    </w:lvl>
    <w:lvl w:ilvl="5">
      <w:start w:val="1"/>
      <w:numFmt w:val="bullet"/>
      <w:lvlText w:val="•"/>
      <w:lvlJc w:val="left"/>
      <w:pPr>
        <w:ind w:left="4283" w:hanging="250"/>
      </w:pPr>
      <w:rPr>
        <w:rFonts w:hint="default"/>
      </w:rPr>
    </w:lvl>
    <w:lvl w:ilvl="6">
      <w:start w:val="1"/>
      <w:numFmt w:val="bullet"/>
      <w:lvlText w:val="•"/>
      <w:lvlJc w:val="left"/>
      <w:pPr>
        <w:ind w:left="5519" w:hanging="250"/>
      </w:pPr>
      <w:rPr>
        <w:rFonts w:hint="default"/>
      </w:rPr>
    </w:lvl>
    <w:lvl w:ilvl="7">
      <w:start w:val="1"/>
      <w:numFmt w:val="bullet"/>
      <w:lvlText w:val="•"/>
      <w:lvlJc w:val="left"/>
      <w:pPr>
        <w:ind w:left="6756" w:hanging="250"/>
      </w:pPr>
      <w:rPr>
        <w:rFonts w:hint="default"/>
      </w:rPr>
    </w:lvl>
    <w:lvl w:ilvl="8">
      <w:start w:val="1"/>
      <w:numFmt w:val="bullet"/>
      <w:lvlText w:val="•"/>
      <w:lvlJc w:val="left"/>
      <w:pPr>
        <w:ind w:left="7992" w:hanging="250"/>
      </w:pPr>
      <w:rPr>
        <w:rFonts w:hint="default"/>
      </w:rPr>
    </w:lvl>
  </w:abstractNum>
  <w:abstractNum w:abstractNumId="72" w15:restartNumberingAfterBreak="0">
    <w:nsid w:val="72A16B57"/>
    <w:multiLevelType w:val="multilevel"/>
    <w:tmpl w:val="21F2A2E8"/>
    <w:lvl w:ilvl="0">
      <w:start w:val="1"/>
      <w:numFmt w:val="decimal"/>
      <w:lvlText w:val="%1"/>
      <w:lvlJc w:val="left"/>
      <w:pPr>
        <w:ind w:left="1542" w:hanging="920"/>
      </w:pPr>
      <w:rPr>
        <w:rFonts w:hint="default"/>
      </w:rPr>
    </w:lvl>
    <w:lvl w:ilvl="1">
      <w:start w:val="6"/>
      <w:numFmt w:val="decimal"/>
      <w:lvlText w:val="%1.%2."/>
      <w:lvlJc w:val="left"/>
      <w:pPr>
        <w:ind w:left="1542" w:hanging="920"/>
      </w:pPr>
      <w:rPr>
        <w:rFonts w:ascii="PMingLiU" w:eastAsia="PMingLiU" w:hAnsi="PMingLiU" w:hint="default"/>
        <w:color w:val="1A171C"/>
        <w:spacing w:val="-1"/>
        <w:w w:val="105"/>
        <w:sz w:val="17"/>
        <w:szCs w:val="17"/>
      </w:rPr>
    </w:lvl>
    <w:lvl w:ilvl="2">
      <w:start w:val="1"/>
      <w:numFmt w:val="decimal"/>
      <w:lvlText w:val="%1.%2.%3."/>
      <w:lvlJc w:val="left"/>
      <w:pPr>
        <w:ind w:left="1568" w:hanging="946"/>
      </w:pPr>
      <w:rPr>
        <w:rFonts w:ascii="PMingLiU" w:eastAsia="PMingLiU" w:hAnsi="PMingLiU" w:hint="default"/>
        <w:color w:val="1A171C"/>
        <w:spacing w:val="-1"/>
        <w:w w:val="106"/>
        <w:sz w:val="19"/>
        <w:szCs w:val="19"/>
      </w:rPr>
    </w:lvl>
    <w:lvl w:ilvl="3">
      <w:start w:val="1"/>
      <w:numFmt w:val="decimal"/>
      <w:lvlText w:val="%1.%2.%3.%4."/>
      <w:lvlJc w:val="left"/>
      <w:pPr>
        <w:ind w:left="1568" w:hanging="946"/>
      </w:pPr>
      <w:rPr>
        <w:rFonts w:ascii="PMingLiU" w:eastAsia="PMingLiU" w:hAnsi="PMingLiU" w:hint="default"/>
        <w:color w:val="1A171C"/>
        <w:spacing w:val="-1"/>
        <w:w w:val="106"/>
        <w:sz w:val="19"/>
        <w:szCs w:val="19"/>
      </w:rPr>
    </w:lvl>
    <w:lvl w:ilvl="4">
      <w:start w:val="1"/>
      <w:numFmt w:val="decimal"/>
      <w:lvlText w:val="(%5)"/>
      <w:lvlJc w:val="left"/>
      <w:pPr>
        <w:ind w:left="1808" w:hanging="227"/>
      </w:pPr>
      <w:rPr>
        <w:rFonts w:ascii="Arial" w:eastAsia="PMingLiU" w:hAnsi="Arial" w:cs="Arial" w:hint="default"/>
        <w:color w:val="1A171C"/>
        <w:w w:val="82"/>
        <w:sz w:val="17"/>
        <w:szCs w:val="17"/>
      </w:rPr>
    </w:lvl>
    <w:lvl w:ilvl="5">
      <w:start w:val="1"/>
      <w:numFmt w:val="bullet"/>
      <w:lvlText w:val="•"/>
      <w:lvlJc w:val="left"/>
      <w:pPr>
        <w:ind w:left="1568" w:hanging="227"/>
      </w:pPr>
      <w:rPr>
        <w:rFonts w:hint="default"/>
      </w:rPr>
    </w:lvl>
    <w:lvl w:ilvl="6">
      <w:start w:val="1"/>
      <w:numFmt w:val="bullet"/>
      <w:lvlText w:val="•"/>
      <w:lvlJc w:val="left"/>
      <w:pPr>
        <w:ind w:left="1568" w:hanging="227"/>
      </w:pPr>
      <w:rPr>
        <w:rFonts w:hint="default"/>
      </w:rPr>
    </w:lvl>
    <w:lvl w:ilvl="7">
      <w:start w:val="1"/>
      <w:numFmt w:val="bullet"/>
      <w:lvlText w:val="•"/>
      <w:lvlJc w:val="left"/>
      <w:pPr>
        <w:ind w:left="1568" w:hanging="227"/>
      </w:pPr>
      <w:rPr>
        <w:rFonts w:hint="default"/>
      </w:rPr>
    </w:lvl>
    <w:lvl w:ilvl="8">
      <w:start w:val="1"/>
      <w:numFmt w:val="bullet"/>
      <w:lvlText w:val="•"/>
      <w:lvlJc w:val="left"/>
      <w:pPr>
        <w:ind w:left="1808" w:hanging="227"/>
      </w:pPr>
      <w:rPr>
        <w:rFonts w:hint="default"/>
      </w:rPr>
    </w:lvl>
  </w:abstractNum>
  <w:abstractNum w:abstractNumId="73" w15:restartNumberingAfterBreak="0">
    <w:nsid w:val="746B70C0"/>
    <w:multiLevelType w:val="hybridMultilevel"/>
    <w:tmpl w:val="8EB65DC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BC63E3"/>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39"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5" w15:restartNumberingAfterBreak="0">
    <w:nsid w:val="77E96887"/>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39"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6" w15:restartNumberingAfterBreak="0">
    <w:nsid w:val="78B500B2"/>
    <w:multiLevelType w:val="hybridMultilevel"/>
    <w:tmpl w:val="D856DCA0"/>
    <w:lvl w:ilvl="0" w:tplc="DBD04E82">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91A2E28"/>
    <w:multiLevelType w:val="hybridMultilevel"/>
    <w:tmpl w:val="D49E42A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79B7384F"/>
    <w:multiLevelType w:val="hybridMultilevel"/>
    <w:tmpl w:val="D2E09CC6"/>
    <w:lvl w:ilvl="0" w:tplc="0415000B">
      <w:start w:val="1"/>
      <w:numFmt w:val="lowerLetter"/>
      <w:lvlText w:val="%1)"/>
      <w:lvlJc w:val="left"/>
      <w:pPr>
        <w:ind w:left="443" w:hanging="360"/>
      </w:pPr>
      <w:rPr>
        <w:rFonts w:eastAsia="Calibri" w:cs="Times New Roman" w:hint="default"/>
        <w:color w:val="1A171C"/>
        <w:w w:val="105"/>
      </w:rPr>
    </w:lvl>
    <w:lvl w:ilvl="1" w:tplc="04150003" w:tentative="1">
      <w:start w:val="1"/>
      <w:numFmt w:val="lowerLetter"/>
      <w:lvlText w:val="%2."/>
      <w:lvlJc w:val="left"/>
      <w:pPr>
        <w:ind w:left="1163" w:hanging="360"/>
      </w:pPr>
    </w:lvl>
    <w:lvl w:ilvl="2" w:tplc="04150005" w:tentative="1">
      <w:start w:val="1"/>
      <w:numFmt w:val="lowerRoman"/>
      <w:lvlText w:val="%3."/>
      <w:lvlJc w:val="right"/>
      <w:pPr>
        <w:ind w:left="1883" w:hanging="180"/>
      </w:pPr>
    </w:lvl>
    <w:lvl w:ilvl="3" w:tplc="04150001" w:tentative="1">
      <w:start w:val="1"/>
      <w:numFmt w:val="decimal"/>
      <w:lvlText w:val="%4."/>
      <w:lvlJc w:val="left"/>
      <w:pPr>
        <w:ind w:left="2603" w:hanging="360"/>
      </w:pPr>
    </w:lvl>
    <w:lvl w:ilvl="4" w:tplc="04150003" w:tentative="1">
      <w:start w:val="1"/>
      <w:numFmt w:val="lowerLetter"/>
      <w:lvlText w:val="%5."/>
      <w:lvlJc w:val="left"/>
      <w:pPr>
        <w:ind w:left="3323" w:hanging="360"/>
      </w:pPr>
    </w:lvl>
    <w:lvl w:ilvl="5" w:tplc="04150005" w:tentative="1">
      <w:start w:val="1"/>
      <w:numFmt w:val="lowerRoman"/>
      <w:lvlText w:val="%6."/>
      <w:lvlJc w:val="right"/>
      <w:pPr>
        <w:ind w:left="4043" w:hanging="180"/>
      </w:pPr>
    </w:lvl>
    <w:lvl w:ilvl="6" w:tplc="04150001" w:tentative="1">
      <w:start w:val="1"/>
      <w:numFmt w:val="decimal"/>
      <w:lvlText w:val="%7."/>
      <w:lvlJc w:val="left"/>
      <w:pPr>
        <w:ind w:left="4763" w:hanging="360"/>
      </w:pPr>
    </w:lvl>
    <w:lvl w:ilvl="7" w:tplc="04150003" w:tentative="1">
      <w:start w:val="1"/>
      <w:numFmt w:val="lowerLetter"/>
      <w:lvlText w:val="%8."/>
      <w:lvlJc w:val="left"/>
      <w:pPr>
        <w:ind w:left="5483" w:hanging="360"/>
      </w:pPr>
    </w:lvl>
    <w:lvl w:ilvl="8" w:tplc="04150005" w:tentative="1">
      <w:start w:val="1"/>
      <w:numFmt w:val="lowerRoman"/>
      <w:lvlText w:val="%9."/>
      <w:lvlJc w:val="right"/>
      <w:pPr>
        <w:ind w:left="6203" w:hanging="180"/>
      </w:pPr>
    </w:lvl>
  </w:abstractNum>
  <w:abstractNum w:abstractNumId="79" w15:restartNumberingAfterBreak="0">
    <w:nsid w:val="7DA27AC7"/>
    <w:multiLevelType w:val="hybridMultilevel"/>
    <w:tmpl w:val="65E6BD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E3101BA"/>
    <w:multiLevelType w:val="multilevel"/>
    <w:tmpl w:val="26BC580C"/>
    <w:lvl w:ilvl="0">
      <w:start w:val="1"/>
      <w:numFmt w:val="decimal"/>
      <w:lvlText w:val="%1."/>
      <w:lvlJc w:val="left"/>
      <w:pPr>
        <w:ind w:left="644"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66610871">
    <w:abstractNumId w:val="64"/>
  </w:num>
  <w:num w:numId="2" w16cid:durableId="87777711">
    <w:abstractNumId w:val="8"/>
  </w:num>
  <w:num w:numId="3" w16cid:durableId="1658416225">
    <w:abstractNumId w:val="68"/>
  </w:num>
  <w:num w:numId="4" w16cid:durableId="1137186210">
    <w:abstractNumId w:val="46"/>
  </w:num>
  <w:num w:numId="5" w16cid:durableId="1785880767">
    <w:abstractNumId w:val="70"/>
  </w:num>
  <w:num w:numId="6" w16cid:durableId="267199911">
    <w:abstractNumId w:val="5"/>
  </w:num>
  <w:num w:numId="7" w16cid:durableId="951940087">
    <w:abstractNumId w:val="26"/>
  </w:num>
  <w:num w:numId="8" w16cid:durableId="911814711">
    <w:abstractNumId w:val="45"/>
  </w:num>
  <w:num w:numId="9" w16cid:durableId="829757683">
    <w:abstractNumId w:val="47"/>
  </w:num>
  <w:num w:numId="10" w16cid:durableId="887306653">
    <w:abstractNumId w:val="57"/>
  </w:num>
  <w:num w:numId="11" w16cid:durableId="1858536649">
    <w:abstractNumId w:val="56"/>
  </w:num>
  <w:num w:numId="12" w16cid:durableId="827131732">
    <w:abstractNumId w:val="34"/>
  </w:num>
  <w:num w:numId="13" w16cid:durableId="10420805">
    <w:abstractNumId w:val="36"/>
  </w:num>
  <w:num w:numId="14" w16cid:durableId="906495803">
    <w:abstractNumId w:val="40"/>
  </w:num>
  <w:num w:numId="15" w16cid:durableId="1929920031">
    <w:abstractNumId w:val="35"/>
  </w:num>
  <w:num w:numId="16" w16cid:durableId="1311013805">
    <w:abstractNumId w:val="48"/>
  </w:num>
  <w:num w:numId="17" w16cid:durableId="1930700664">
    <w:abstractNumId w:val="43"/>
  </w:num>
  <w:num w:numId="18" w16cid:durableId="958417640">
    <w:abstractNumId w:val="27"/>
  </w:num>
  <w:num w:numId="19" w16cid:durableId="1956012992">
    <w:abstractNumId w:val="4"/>
  </w:num>
  <w:num w:numId="20" w16cid:durableId="931739512">
    <w:abstractNumId w:val="27"/>
  </w:num>
  <w:num w:numId="21" w16cid:durableId="388849457">
    <w:abstractNumId w:val="9"/>
  </w:num>
  <w:num w:numId="22" w16cid:durableId="692151611">
    <w:abstractNumId w:val="54"/>
  </w:num>
  <w:num w:numId="23" w16cid:durableId="1300919115">
    <w:abstractNumId w:val="16"/>
  </w:num>
  <w:num w:numId="24" w16cid:durableId="902525201">
    <w:abstractNumId w:val="54"/>
  </w:num>
  <w:num w:numId="25" w16cid:durableId="249235819">
    <w:abstractNumId w:val="25"/>
  </w:num>
  <w:num w:numId="26" w16cid:durableId="159544968">
    <w:abstractNumId w:val="2"/>
  </w:num>
  <w:num w:numId="27" w16cid:durableId="93015308">
    <w:abstractNumId w:val="38"/>
  </w:num>
  <w:num w:numId="28" w16cid:durableId="1755197746">
    <w:abstractNumId w:val="17"/>
  </w:num>
  <w:num w:numId="29" w16cid:durableId="268901913">
    <w:abstractNumId w:val="11"/>
  </w:num>
  <w:num w:numId="30" w16cid:durableId="2144345269">
    <w:abstractNumId w:val="79"/>
  </w:num>
  <w:num w:numId="31" w16cid:durableId="1323239453">
    <w:abstractNumId w:val="67"/>
  </w:num>
  <w:num w:numId="32" w16cid:durableId="1616326910">
    <w:abstractNumId w:val="61"/>
  </w:num>
  <w:num w:numId="33" w16cid:durableId="2116708788">
    <w:abstractNumId w:val="58"/>
  </w:num>
  <w:num w:numId="34" w16cid:durableId="985089102">
    <w:abstractNumId w:val="30"/>
  </w:num>
  <w:num w:numId="35" w16cid:durableId="390202424">
    <w:abstractNumId w:val="63"/>
  </w:num>
  <w:num w:numId="36" w16cid:durableId="1631590889">
    <w:abstractNumId w:val="50"/>
  </w:num>
  <w:num w:numId="37" w16cid:durableId="1639412526">
    <w:abstractNumId w:val="6"/>
  </w:num>
  <w:num w:numId="38" w16cid:durableId="796921161">
    <w:abstractNumId w:val="44"/>
  </w:num>
  <w:num w:numId="39" w16cid:durableId="1563757853">
    <w:abstractNumId w:val="13"/>
  </w:num>
  <w:num w:numId="40" w16cid:durableId="221137234">
    <w:abstractNumId w:val="80"/>
  </w:num>
  <w:num w:numId="41" w16cid:durableId="2064404225">
    <w:abstractNumId w:val="15"/>
  </w:num>
  <w:num w:numId="42" w16cid:durableId="1591885770">
    <w:abstractNumId w:val="19"/>
  </w:num>
  <w:num w:numId="43" w16cid:durableId="1119299200">
    <w:abstractNumId w:val="41"/>
  </w:num>
  <w:num w:numId="44" w16cid:durableId="1678385897">
    <w:abstractNumId w:val="69"/>
  </w:num>
  <w:num w:numId="45" w16cid:durableId="1139767653">
    <w:abstractNumId w:val="75"/>
  </w:num>
  <w:num w:numId="46" w16cid:durableId="193538895">
    <w:abstractNumId w:val="49"/>
  </w:num>
  <w:num w:numId="47" w16cid:durableId="546840107">
    <w:abstractNumId w:val="53"/>
  </w:num>
  <w:num w:numId="48" w16cid:durableId="655648869">
    <w:abstractNumId w:val="29"/>
  </w:num>
  <w:num w:numId="49" w16cid:durableId="1382755007">
    <w:abstractNumId w:val="74"/>
  </w:num>
  <w:num w:numId="50" w16cid:durableId="625889667">
    <w:abstractNumId w:val="7"/>
  </w:num>
  <w:num w:numId="51" w16cid:durableId="2099784284">
    <w:abstractNumId w:val="32"/>
  </w:num>
  <w:num w:numId="52" w16cid:durableId="872883644">
    <w:abstractNumId w:val="73"/>
  </w:num>
  <w:num w:numId="53" w16cid:durableId="1242368372">
    <w:abstractNumId w:val="66"/>
  </w:num>
  <w:num w:numId="54" w16cid:durableId="172303365">
    <w:abstractNumId w:val="21"/>
  </w:num>
  <w:num w:numId="55" w16cid:durableId="72898622">
    <w:abstractNumId w:val="42"/>
  </w:num>
  <w:num w:numId="56" w16cid:durableId="2063401345">
    <w:abstractNumId w:val="0"/>
  </w:num>
  <w:num w:numId="57" w16cid:durableId="19685837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2261591">
    <w:abstractNumId w:val="76"/>
  </w:num>
  <w:num w:numId="59" w16cid:durableId="1218860748">
    <w:abstractNumId w:val="10"/>
  </w:num>
  <w:num w:numId="60" w16cid:durableId="1368337001">
    <w:abstractNumId w:val="23"/>
  </w:num>
  <w:num w:numId="61" w16cid:durableId="1153250969">
    <w:abstractNumId w:val="28"/>
  </w:num>
  <w:num w:numId="62" w16cid:durableId="827982912">
    <w:abstractNumId w:val="39"/>
  </w:num>
  <w:num w:numId="63" w16cid:durableId="64912451">
    <w:abstractNumId w:val="18"/>
  </w:num>
  <w:num w:numId="64" w16cid:durableId="983002111">
    <w:abstractNumId w:val="62"/>
  </w:num>
  <w:num w:numId="65" w16cid:durableId="1138108178">
    <w:abstractNumId w:val="33"/>
  </w:num>
  <w:num w:numId="66" w16cid:durableId="136996421">
    <w:abstractNumId w:val="37"/>
  </w:num>
  <w:num w:numId="67" w16cid:durableId="937179957">
    <w:abstractNumId w:val="72"/>
  </w:num>
  <w:num w:numId="68" w16cid:durableId="396704095">
    <w:abstractNumId w:val="31"/>
  </w:num>
  <w:num w:numId="69" w16cid:durableId="939290372">
    <w:abstractNumId w:val="14"/>
  </w:num>
  <w:num w:numId="70" w16cid:durableId="1260597499">
    <w:abstractNumId w:val="77"/>
  </w:num>
  <w:num w:numId="71" w16cid:durableId="121922249">
    <w:abstractNumId w:val="65"/>
  </w:num>
  <w:num w:numId="72" w16cid:durableId="176506476">
    <w:abstractNumId w:val="60"/>
  </w:num>
  <w:num w:numId="73" w16cid:durableId="1667509925">
    <w:abstractNumId w:val="20"/>
  </w:num>
  <w:num w:numId="74" w16cid:durableId="1818955858">
    <w:abstractNumId w:val="78"/>
  </w:num>
  <w:num w:numId="75" w16cid:durableId="201207971">
    <w:abstractNumId w:val="24"/>
  </w:num>
  <w:num w:numId="76" w16cid:durableId="1793094740">
    <w:abstractNumId w:val="51"/>
  </w:num>
  <w:num w:numId="77" w16cid:durableId="1990789562">
    <w:abstractNumId w:val="12"/>
  </w:num>
  <w:num w:numId="78" w16cid:durableId="1831217206">
    <w:abstractNumId w:val="71"/>
  </w:num>
  <w:num w:numId="79" w16cid:durableId="748886887">
    <w:abstractNumId w:val="3"/>
  </w:num>
  <w:num w:numId="80" w16cid:durableId="973019920">
    <w:abstractNumId w:val="59"/>
  </w:num>
  <w:num w:numId="81" w16cid:durableId="995185451">
    <w:abstractNumId w:val="1"/>
  </w:num>
  <w:num w:numId="82" w16cid:durableId="1370104674">
    <w:abstractNumId w:val="55"/>
  </w:num>
  <w:num w:numId="83" w16cid:durableId="2049523494">
    <w:abstractNumId w:val="52"/>
  </w:num>
  <w:num w:numId="84" w16cid:durableId="529421429">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B4"/>
    <w:rsid w:val="00000161"/>
    <w:rsid w:val="000010A6"/>
    <w:rsid w:val="000014ED"/>
    <w:rsid w:val="00002095"/>
    <w:rsid w:val="00006D20"/>
    <w:rsid w:val="000149E2"/>
    <w:rsid w:val="00014AA1"/>
    <w:rsid w:val="00020DD9"/>
    <w:rsid w:val="000229DC"/>
    <w:rsid w:val="00024933"/>
    <w:rsid w:val="00026B44"/>
    <w:rsid w:val="00033309"/>
    <w:rsid w:val="00033A70"/>
    <w:rsid w:val="000366CE"/>
    <w:rsid w:val="000419BE"/>
    <w:rsid w:val="00041BE6"/>
    <w:rsid w:val="00043DB9"/>
    <w:rsid w:val="00047A41"/>
    <w:rsid w:val="00050CA2"/>
    <w:rsid w:val="00050E0B"/>
    <w:rsid w:val="00052591"/>
    <w:rsid w:val="0005500B"/>
    <w:rsid w:val="000552BC"/>
    <w:rsid w:val="00056C4D"/>
    <w:rsid w:val="00057646"/>
    <w:rsid w:val="000719C2"/>
    <w:rsid w:val="00072528"/>
    <w:rsid w:val="0007294F"/>
    <w:rsid w:val="00074EE3"/>
    <w:rsid w:val="0008618C"/>
    <w:rsid w:val="00090BF0"/>
    <w:rsid w:val="00091B0A"/>
    <w:rsid w:val="000949D7"/>
    <w:rsid w:val="000A1438"/>
    <w:rsid w:val="000A5ED2"/>
    <w:rsid w:val="000A63EA"/>
    <w:rsid w:val="000A65AD"/>
    <w:rsid w:val="000A7B9A"/>
    <w:rsid w:val="000B2142"/>
    <w:rsid w:val="000B4BF1"/>
    <w:rsid w:val="000C0299"/>
    <w:rsid w:val="000C2026"/>
    <w:rsid w:val="000C4651"/>
    <w:rsid w:val="000D3140"/>
    <w:rsid w:val="000D3597"/>
    <w:rsid w:val="000D39AE"/>
    <w:rsid w:val="000D3EF2"/>
    <w:rsid w:val="000D4013"/>
    <w:rsid w:val="000D47A3"/>
    <w:rsid w:val="000D5FE2"/>
    <w:rsid w:val="000D7A2C"/>
    <w:rsid w:val="000E0732"/>
    <w:rsid w:val="000E4432"/>
    <w:rsid w:val="000E4513"/>
    <w:rsid w:val="000E4CD1"/>
    <w:rsid w:val="000F06D2"/>
    <w:rsid w:val="000F11E3"/>
    <w:rsid w:val="000F42BC"/>
    <w:rsid w:val="000F54D5"/>
    <w:rsid w:val="00106472"/>
    <w:rsid w:val="00106FED"/>
    <w:rsid w:val="001144BC"/>
    <w:rsid w:val="001144DB"/>
    <w:rsid w:val="0012240E"/>
    <w:rsid w:val="00123A40"/>
    <w:rsid w:val="00123CDC"/>
    <w:rsid w:val="00124898"/>
    <w:rsid w:val="00125F53"/>
    <w:rsid w:val="00126093"/>
    <w:rsid w:val="00130036"/>
    <w:rsid w:val="0013202B"/>
    <w:rsid w:val="00132814"/>
    <w:rsid w:val="00132E37"/>
    <w:rsid w:val="00133AFC"/>
    <w:rsid w:val="00142C76"/>
    <w:rsid w:val="00144153"/>
    <w:rsid w:val="001447CC"/>
    <w:rsid w:val="00147249"/>
    <w:rsid w:val="0014744F"/>
    <w:rsid w:val="00147475"/>
    <w:rsid w:val="00147FDA"/>
    <w:rsid w:val="00150FC9"/>
    <w:rsid w:val="0015127D"/>
    <w:rsid w:val="00151946"/>
    <w:rsid w:val="001540E3"/>
    <w:rsid w:val="001608B6"/>
    <w:rsid w:val="0016207B"/>
    <w:rsid w:val="00164DCA"/>
    <w:rsid w:val="00165E38"/>
    <w:rsid w:val="00180776"/>
    <w:rsid w:val="00187B6C"/>
    <w:rsid w:val="0019240D"/>
    <w:rsid w:val="00193A02"/>
    <w:rsid w:val="00194045"/>
    <w:rsid w:val="00195801"/>
    <w:rsid w:val="00197214"/>
    <w:rsid w:val="001A0982"/>
    <w:rsid w:val="001A09DD"/>
    <w:rsid w:val="001A3292"/>
    <w:rsid w:val="001A340E"/>
    <w:rsid w:val="001A6ED3"/>
    <w:rsid w:val="001B0919"/>
    <w:rsid w:val="001B115B"/>
    <w:rsid w:val="001B286B"/>
    <w:rsid w:val="001B2D49"/>
    <w:rsid w:val="001B7988"/>
    <w:rsid w:val="001C0868"/>
    <w:rsid w:val="001C33E8"/>
    <w:rsid w:val="001C40F1"/>
    <w:rsid w:val="001C508D"/>
    <w:rsid w:val="001C565F"/>
    <w:rsid w:val="001D3661"/>
    <w:rsid w:val="001D3C15"/>
    <w:rsid w:val="001D5D04"/>
    <w:rsid w:val="001D658A"/>
    <w:rsid w:val="001E2899"/>
    <w:rsid w:val="001E3E87"/>
    <w:rsid w:val="001E44CC"/>
    <w:rsid w:val="001E4EB0"/>
    <w:rsid w:val="001E59B4"/>
    <w:rsid w:val="001E6BFD"/>
    <w:rsid w:val="001E79BD"/>
    <w:rsid w:val="001F09A9"/>
    <w:rsid w:val="001F198C"/>
    <w:rsid w:val="001F3E26"/>
    <w:rsid w:val="001F62D0"/>
    <w:rsid w:val="001F6912"/>
    <w:rsid w:val="001F7EA4"/>
    <w:rsid w:val="00200B67"/>
    <w:rsid w:val="00201E6A"/>
    <w:rsid w:val="0020537B"/>
    <w:rsid w:val="002061F2"/>
    <w:rsid w:val="002074A2"/>
    <w:rsid w:val="00207B37"/>
    <w:rsid w:val="00214372"/>
    <w:rsid w:val="00216399"/>
    <w:rsid w:val="002232AD"/>
    <w:rsid w:val="002267F5"/>
    <w:rsid w:val="00231300"/>
    <w:rsid w:val="0023794B"/>
    <w:rsid w:val="00250D1E"/>
    <w:rsid w:val="00254798"/>
    <w:rsid w:val="00262AAE"/>
    <w:rsid w:val="00272516"/>
    <w:rsid w:val="00273464"/>
    <w:rsid w:val="0027553C"/>
    <w:rsid w:val="00277045"/>
    <w:rsid w:val="00284F69"/>
    <w:rsid w:val="00287377"/>
    <w:rsid w:val="0028764C"/>
    <w:rsid w:val="00290793"/>
    <w:rsid w:val="0029083C"/>
    <w:rsid w:val="00290D4F"/>
    <w:rsid w:val="0029639F"/>
    <w:rsid w:val="0029789F"/>
    <w:rsid w:val="00297D2A"/>
    <w:rsid w:val="002A26B6"/>
    <w:rsid w:val="002A61E5"/>
    <w:rsid w:val="002A61EA"/>
    <w:rsid w:val="002B472A"/>
    <w:rsid w:val="002B5131"/>
    <w:rsid w:val="002B615A"/>
    <w:rsid w:val="002B6E62"/>
    <w:rsid w:val="002C5B64"/>
    <w:rsid w:val="002C6213"/>
    <w:rsid w:val="002C6257"/>
    <w:rsid w:val="002C7318"/>
    <w:rsid w:val="002C77D4"/>
    <w:rsid w:val="002D0E17"/>
    <w:rsid w:val="002D1809"/>
    <w:rsid w:val="002D3661"/>
    <w:rsid w:val="002D6AFE"/>
    <w:rsid w:val="002E1597"/>
    <w:rsid w:val="002E3AD9"/>
    <w:rsid w:val="002E3F6C"/>
    <w:rsid w:val="002F0633"/>
    <w:rsid w:val="002F06E3"/>
    <w:rsid w:val="002F07F9"/>
    <w:rsid w:val="002F4D3B"/>
    <w:rsid w:val="00300132"/>
    <w:rsid w:val="00305605"/>
    <w:rsid w:val="00305FE4"/>
    <w:rsid w:val="00307772"/>
    <w:rsid w:val="00310482"/>
    <w:rsid w:val="003125A0"/>
    <w:rsid w:val="00312F48"/>
    <w:rsid w:val="00313342"/>
    <w:rsid w:val="00315D3E"/>
    <w:rsid w:val="0031731F"/>
    <w:rsid w:val="0032217D"/>
    <w:rsid w:val="0032347E"/>
    <w:rsid w:val="00330FAF"/>
    <w:rsid w:val="00332E23"/>
    <w:rsid w:val="003342AD"/>
    <w:rsid w:val="0034141C"/>
    <w:rsid w:val="00342322"/>
    <w:rsid w:val="00351E4C"/>
    <w:rsid w:val="003556ED"/>
    <w:rsid w:val="00356651"/>
    <w:rsid w:val="003679F5"/>
    <w:rsid w:val="00370DE2"/>
    <w:rsid w:val="00371DAB"/>
    <w:rsid w:val="00373DE0"/>
    <w:rsid w:val="00374436"/>
    <w:rsid w:val="003772B9"/>
    <w:rsid w:val="00380431"/>
    <w:rsid w:val="003807E1"/>
    <w:rsid w:val="00382A8B"/>
    <w:rsid w:val="00386491"/>
    <w:rsid w:val="00391D58"/>
    <w:rsid w:val="00395748"/>
    <w:rsid w:val="00396FEC"/>
    <w:rsid w:val="003A021F"/>
    <w:rsid w:val="003A47BA"/>
    <w:rsid w:val="003A578E"/>
    <w:rsid w:val="003B172F"/>
    <w:rsid w:val="003B7F41"/>
    <w:rsid w:val="003C1D1F"/>
    <w:rsid w:val="003C2130"/>
    <w:rsid w:val="003C29F1"/>
    <w:rsid w:val="003C4CE7"/>
    <w:rsid w:val="003C550C"/>
    <w:rsid w:val="003C56C6"/>
    <w:rsid w:val="003D1ED2"/>
    <w:rsid w:val="003D20DD"/>
    <w:rsid w:val="003E230C"/>
    <w:rsid w:val="003E2CAF"/>
    <w:rsid w:val="003E43CD"/>
    <w:rsid w:val="003E54B2"/>
    <w:rsid w:val="003E54D7"/>
    <w:rsid w:val="003E7E82"/>
    <w:rsid w:val="003F22CC"/>
    <w:rsid w:val="003F5A46"/>
    <w:rsid w:val="00400E1F"/>
    <w:rsid w:val="00403836"/>
    <w:rsid w:val="00404E66"/>
    <w:rsid w:val="00406170"/>
    <w:rsid w:val="00406DB0"/>
    <w:rsid w:val="004070BB"/>
    <w:rsid w:val="00407869"/>
    <w:rsid w:val="004123BF"/>
    <w:rsid w:val="004131E2"/>
    <w:rsid w:val="004131E8"/>
    <w:rsid w:val="00413914"/>
    <w:rsid w:val="00417BA9"/>
    <w:rsid w:val="00421498"/>
    <w:rsid w:val="00423B59"/>
    <w:rsid w:val="004258AB"/>
    <w:rsid w:val="00431BD2"/>
    <w:rsid w:val="00432C50"/>
    <w:rsid w:val="00433B86"/>
    <w:rsid w:val="00436216"/>
    <w:rsid w:val="00436E03"/>
    <w:rsid w:val="004370D0"/>
    <w:rsid w:val="00441FEC"/>
    <w:rsid w:val="004427B7"/>
    <w:rsid w:val="00442B5F"/>
    <w:rsid w:val="00445982"/>
    <w:rsid w:val="004532FC"/>
    <w:rsid w:val="004563FC"/>
    <w:rsid w:val="00456455"/>
    <w:rsid w:val="004625AB"/>
    <w:rsid w:val="00463144"/>
    <w:rsid w:val="00463264"/>
    <w:rsid w:val="00463D96"/>
    <w:rsid w:val="00464554"/>
    <w:rsid w:val="0046466B"/>
    <w:rsid w:val="004652D4"/>
    <w:rsid w:val="0046672C"/>
    <w:rsid w:val="00466C77"/>
    <w:rsid w:val="00485302"/>
    <w:rsid w:val="00486F3B"/>
    <w:rsid w:val="00487495"/>
    <w:rsid w:val="00487C85"/>
    <w:rsid w:val="00487D60"/>
    <w:rsid w:val="004927FE"/>
    <w:rsid w:val="00492D3A"/>
    <w:rsid w:val="0049389D"/>
    <w:rsid w:val="00494DEA"/>
    <w:rsid w:val="00495ACB"/>
    <w:rsid w:val="00496AC6"/>
    <w:rsid w:val="00497F84"/>
    <w:rsid w:val="004A496D"/>
    <w:rsid w:val="004A4D9B"/>
    <w:rsid w:val="004A7680"/>
    <w:rsid w:val="004B5644"/>
    <w:rsid w:val="004B6514"/>
    <w:rsid w:val="004C33B2"/>
    <w:rsid w:val="004C3478"/>
    <w:rsid w:val="004C35C6"/>
    <w:rsid w:val="004C6617"/>
    <w:rsid w:val="004D02E7"/>
    <w:rsid w:val="004D13FA"/>
    <w:rsid w:val="004D4EFB"/>
    <w:rsid w:val="004D7B55"/>
    <w:rsid w:val="004F0669"/>
    <w:rsid w:val="004F0F0D"/>
    <w:rsid w:val="004F119D"/>
    <w:rsid w:val="004F218A"/>
    <w:rsid w:val="004F322D"/>
    <w:rsid w:val="0050121E"/>
    <w:rsid w:val="00502537"/>
    <w:rsid w:val="00502A93"/>
    <w:rsid w:val="0050547B"/>
    <w:rsid w:val="0050675F"/>
    <w:rsid w:val="005113B0"/>
    <w:rsid w:val="00513D13"/>
    <w:rsid w:val="00514317"/>
    <w:rsid w:val="005223FE"/>
    <w:rsid w:val="0052454B"/>
    <w:rsid w:val="00525ED8"/>
    <w:rsid w:val="00530F04"/>
    <w:rsid w:val="00531646"/>
    <w:rsid w:val="00532896"/>
    <w:rsid w:val="00533B24"/>
    <w:rsid w:val="00535D89"/>
    <w:rsid w:val="00536471"/>
    <w:rsid w:val="0053650E"/>
    <w:rsid w:val="005379B9"/>
    <w:rsid w:val="00540E55"/>
    <w:rsid w:val="0054216A"/>
    <w:rsid w:val="0054334F"/>
    <w:rsid w:val="00543B40"/>
    <w:rsid w:val="00544C3F"/>
    <w:rsid w:val="00545C53"/>
    <w:rsid w:val="005517BB"/>
    <w:rsid w:val="0055536F"/>
    <w:rsid w:val="00561FA2"/>
    <w:rsid w:val="00570EFA"/>
    <w:rsid w:val="00571175"/>
    <w:rsid w:val="0057207C"/>
    <w:rsid w:val="00576D4C"/>
    <w:rsid w:val="00577375"/>
    <w:rsid w:val="00580EDF"/>
    <w:rsid w:val="0058737B"/>
    <w:rsid w:val="0059076C"/>
    <w:rsid w:val="00591B1B"/>
    <w:rsid w:val="005947B8"/>
    <w:rsid w:val="00594DA6"/>
    <w:rsid w:val="00595302"/>
    <w:rsid w:val="0059578E"/>
    <w:rsid w:val="0059674E"/>
    <w:rsid w:val="005973CF"/>
    <w:rsid w:val="00597E7B"/>
    <w:rsid w:val="005A17AD"/>
    <w:rsid w:val="005A1EDC"/>
    <w:rsid w:val="005A48FB"/>
    <w:rsid w:val="005B0D28"/>
    <w:rsid w:val="005B25C7"/>
    <w:rsid w:val="005B3448"/>
    <w:rsid w:val="005B47F1"/>
    <w:rsid w:val="005B4AE9"/>
    <w:rsid w:val="005B6924"/>
    <w:rsid w:val="005C07E5"/>
    <w:rsid w:val="005C08C9"/>
    <w:rsid w:val="005C150F"/>
    <w:rsid w:val="005C2ED5"/>
    <w:rsid w:val="005C4F5C"/>
    <w:rsid w:val="005D3725"/>
    <w:rsid w:val="005D4224"/>
    <w:rsid w:val="005D446F"/>
    <w:rsid w:val="005D4B6E"/>
    <w:rsid w:val="005D5182"/>
    <w:rsid w:val="005D5790"/>
    <w:rsid w:val="005D7664"/>
    <w:rsid w:val="005E55AE"/>
    <w:rsid w:val="005F146C"/>
    <w:rsid w:val="005F1898"/>
    <w:rsid w:val="005F26EB"/>
    <w:rsid w:val="005F5A66"/>
    <w:rsid w:val="005F5D28"/>
    <w:rsid w:val="005F6A2A"/>
    <w:rsid w:val="005F7D62"/>
    <w:rsid w:val="00600AD3"/>
    <w:rsid w:val="00600D46"/>
    <w:rsid w:val="00606AFA"/>
    <w:rsid w:val="00607290"/>
    <w:rsid w:val="00610E9A"/>
    <w:rsid w:val="00611E06"/>
    <w:rsid w:val="00623EB3"/>
    <w:rsid w:val="00624D15"/>
    <w:rsid w:val="00641F7D"/>
    <w:rsid w:val="00645F1D"/>
    <w:rsid w:val="006518C9"/>
    <w:rsid w:val="00655294"/>
    <w:rsid w:val="006554DA"/>
    <w:rsid w:val="006560D5"/>
    <w:rsid w:val="006622F6"/>
    <w:rsid w:val="00675BC6"/>
    <w:rsid w:val="006826C5"/>
    <w:rsid w:val="00682CB0"/>
    <w:rsid w:val="00686FD0"/>
    <w:rsid w:val="00694A88"/>
    <w:rsid w:val="006A0F40"/>
    <w:rsid w:val="006A17F5"/>
    <w:rsid w:val="006A4F62"/>
    <w:rsid w:val="006A56B6"/>
    <w:rsid w:val="006B1FA9"/>
    <w:rsid w:val="006B34A1"/>
    <w:rsid w:val="006B459E"/>
    <w:rsid w:val="006B5FD2"/>
    <w:rsid w:val="006B76A7"/>
    <w:rsid w:val="006C0A6A"/>
    <w:rsid w:val="006C16A6"/>
    <w:rsid w:val="006C2B53"/>
    <w:rsid w:val="006C2DC5"/>
    <w:rsid w:val="006C3014"/>
    <w:rsid w:val="006C4B29"/>
    <w:rsid w:val="006C6687"/>
    <w:rsid w:val="006C6D86"/>
    <w:rsid w:val="006D3B34"/>
    <w:rsid w:val="006D59FF"/>
    <w:rsid w:val="006D5BF5"/>
    <w:rsid w:val="006D6F91"/>
    <w:rsid w:val="006E6B51"/>
    <w:rsid w:val="006F1669"/>
    <w:rsid w:val="006F2152"/>
    <w:rsid w:val="006F440E"/>
    <w:rsid w:val="006F45DD"/>
    <w:rsid w:val="006F5A67"/>
    <w:rsid w:val="0070144C"/>
    <w:rsid w:val="00703600"/>
    <w:rsid w:val="00704192"/>
    <w:rsid w:val="0070446B"/>
    <w:rsid w:val="00704A01"/>
    <w:rsid w:val="007076D5"/>
    <w:rsid w:val="00710250"/>
    <w:rsid w:val="0071594C"/>
    <w:rsid w:val="007168D6"/>
    <w:rsid w:val="007225C9"/>
    <w:rsid w:val="0072743E"/>
    <w:rsid w:val="00730CC8"/>
    <w:rsid w:val="00734FF0"/>
    <w:rsid w:val="00736F63"/>
    <w:rsid w:val="00737D08"/>
    <w:rsid w:val="00737D6C"/>
    <w:rsid w:val="00740555"/>
    <w:rsid w:val="00743797"/>
    <w:rsid w:val="007455BA"/>
    <w:rsid w:val="007509F9"/>
    <w:rsid w:val="00750A93"/>
    <w:rsid w:val="00754833"/>
    <w:rsid w:val="00754FA9"/>
    <w:rsid w:val="00762A02"/>
    <w:rsid w:val="00764276"/>
    <w:rsid w:val="00765ECB"/>
    <w:rsid w:val="00774D27"/>
    <w:rsid w:val="00780408"/>
    <w:rsid w:val="00784BC7"/>
    <w:rsid w:val="00784C3F"/>
    <w:rsid w:val="00792BB8"/>
    <w:rsid w:val="00792F5B"/>
    <w:rsid w:val="00796870"/>
    <w:rsid w:val="00797848"/>
    <w:rsid w:val="007978E5"/>
    <w:rsid w:val="007A1D43"/>
    <w:rsid w:val="007A23DF"/>
    <w:rsid w:val="007A536A"/>
    <w:rsid w:val="007A5F9B"/>
    <w:rsid w:val="007A6130"/>
    <w:rsid w:val="007A68EA"/>
    <w:rsid w:val="007B6F1D"/>
    <w:rsid w:val="007B758C"/>
    <w:rsid w:val="007C0897"/>
    <w:rsid w:val="007C1E64"/>
    <w:rsid w:val="007C1E7C"/>
    <w:rsid w:val="007C2052"/>
    <w:rsid w:val="007C461C"/>
    <w:rsid w:val="007C5D78"/>
    <w:rsid w:val="007C5F14"/>
    <w:rsid w:val="007C6BEA"/>
    <w:rsid w:val="007D2551"/>
    <w:rsid w:val="007D57C3"/>
    <w:rsid w:val="007D670F"/>
    <w:rsid w:val="007D7A24"/>
    <w:rsid w:val="007E0CD3"/>
    <w:rsid w:val="007E2634"/>
    <w:rsid w:val="007F1265"/>
    <w:rsid w:val="007F248F"/>
    <w:rsid w:val="007F3853"/>
    <w:rsid w:val="00804463"/>
    <w:rsid w:val="00804B58"/>
    <w:rsid w:val="008070A1"/>
    <w:rsid w:val="00807E69"/>
    <w:rsid w:val="00810FF1"/>
    <w:rsid w:val="00811ABE"/>
    <w:rsid w:val="0081557F"/>
    <w:rsid w:val="00815F1B"/>
    <w:rsid w:val="008244F7"/>
    <w:rsid w:val="008249F3"/>
    <w:rsid w:val="008259FA"/>
    <w:rsid w:val="0083113D"/>
    <w:rsid w:val="008348F2"/>
    <w:rsid w:val="008375DE"/>
    <w:rsid w:val="00841C6B"/>
    <w:rsid w:val="0084346B"/>
    <w:rsid w:val="00843674"/>
    <w:rsid w:val="0084417D"/>
    <w:rsid w:val="00845657"/>
    <w:rsid w:val="00850930"/>
    <w:rsid w:val="00850AD0"/>
    <w:rsid w:val="00852577"/>
    <w:rsid w:val="00853314"/>
    <w:rsid w:val="00857756"/>
    <w:rsid w:val="00863D87"/>
    <w:rsid w:val="008657CA"/>
    <w:rsid w:val="00865A7B"/>
    <w:rsid w:val="00867E7E"/>
    <w:rsid w:val="008711F5"/>
    <w:rsid w:val="008736A4"/>
    <w:rsid w:val="008769B2"/>
    <w:rsid w:val="00877148"/>
    <w:rsid w:val="00880D74"/>
    <w:rsid w:val="00885C25"/>
    <w:rsid w:val="00885C7C"/>
    <w:rsid w:val="00886A3B"/>
    <w:rsid w:val="00892C02"/>
    <w:rsid w:val="00896B90"/>
    <w:rsid w:val="008A00B3"/>
    <w:rsid w:val="008A01E0"/>
    <w:rsid w:val="008A2DF7"/>
    <w:rsid w:val="008A3F79"/>
    <w:rsid w:val="008A427B"/>
    <w:rsid w:val="008A6418"/>
    <w:rsid w:val="008A6F64"/>
    <w:rsid w:val="008B1160"/>
    <w:rsid w:val="008B1AAF"/>
    <w:rsid w:val="008B584A"/>
    <w:rsid w:val="008B700C"/>
    <w:rsid w:val="008B70B6"/>
    <w:rsid w:val="008C27F3"/>
    <w:rsid w:val="008C5B52"/>
    <w:rsid w:val="008C6373"/>
    <w:rsid w:val="008D1496"/>
    <w:rsid w:val="008D29F9"/>
    <w:rsid w:val="008D46D1"/>
    <w:rsid w:val="008D5F81"/>
    <w:rsid w:val="008D6501"/>
    <w:rsid w:val="008D7CE5"/>
    <w:rsid w:val="008E0E57"/>
    <w:rsid w:val="008E33FD"/>
    <w:rsid w:val="008E3A66"/>
    <w:rsid w:val="008E59C8"/>
    <w:rsid w:val="008E6CB6"/>
    <w:rsid w:val="008E7556"/>
    <w:rsid w:val="008F057F"/>
    <w:rsid w:val="008F2F72"/>
    <w:rsid w:val="008F36AA"/>
    <w:rsid w:val="008F4ECE"/>
    <w:rsid w:val="008F5F81"/>
    <w:rsid w:val="0090071A"/>
    <w:rsid w:val="0090277D"/>
    <w:rsid w:val="00904001"/>
    <w:rsid w:val="00906B7D"/>
    <w:rsid w:val="00907296"/>
    <w:rsid w:val="00910CF1"/>
    <w:rsid w:val="00917951"/>
    <w:rsid w:val="009266EE"/>
    <w:rsid w:val="00926EC8"/>
    <w:rsid w:val="0092794C"/>
    <w:rsid w:val="009336CC"/>
    <w:rsid w:val="00935650"/>
    <w:rsid w:val="00940EE4"/>
    <w:rsid w:val="009423EC"/>
    <w:rsid w:val="00944AA9"/>
    <w:rsid w:val="00944C37"/>
    <w:rsid w:val="009474F2"/>
    <w:rsid w:val="00950796"/>
    <w:rsid w:val="0095113D"/>
    <w:rsid w:val="00952A32"/>
    <w:rsid w:val="009544F0"/>
    <w:rsid w:val="009544F1"/>
    <w:rsid w:val="0095689B"/>
    <w:rsid w:val="00957ACD"/>
    <w:rsid w:val="00960424"/>
    <w:rsid w:val="009660B0"/>
    <w:rsid w:val="00966DBB"/>
    <w:rsid w:val="00974B2F"/>
    <w:rsid w:val="0097610D"/>
    <w:rsid w:val="00976209"/>
    <w:rsid w:val="0097629A"/>
    <w:rsid w:val="00983E9B"/>
    <w:rsid w:val="009922CB"/>
    <w:rsid w:val="0099412B"/>
    <w:rsid w:val="009A0707"/>
    <w:rsid w:val="009A4ABD"/>
    <w:rsid w:val="009B2571"/>
    <w:rsid w:val="009B6578"/>
    <w:rsid w:val="009B7419"/>
    <w:rsid w:val="009C03E3"/>
    <w:rsid w:val="009C5430"/>
    <w:rsid w:val="009D2A11"/>
    <w:rsid w:val="009D2AFC"/>
    <w:rsid w:val="009D577C"/>
    <w:rsid w:val="009D7095"/>
    <w:rsid w:val="009D7690"/>
    <w:rsid w:val="009E5C80"/>
    <w:rsid w:val="009F0DB9"/>
    <w:rsid w:val="009F15FE"/>
    <w:rsid w:val="009F181F"/>
    <w:rsid w:val="009F2E13"/>
    <w:rsid w:val="009F445D"/>
    <w:rsid w:val="009F46F3"/>
    <w:rsid w:val="009F5838"/>
    <w:rsid w:val="009F7E78"/>
    <w:rsid w:val="00A005C6"/>
    <w:rsid w:val="00A041E9"/>
    <w:rsid w:val="00A12AA7"/>
    <w:rsid w:val="00A21642"/>
    <w:rsid w:val="00A24473"/>
    <w:rsid w:val="00A24812"/>
    <w:rsid w:val="00A24E30"/>
    <w:rsid w:val="00A25460"/>
    <w:rsid w:val="00A2748B"/>
    <w:rsid w:val="00A31790"/>
    <w:rsid w:val="00A31853"/>
    <w:rsid w:val="00A32C7A"/>
    <w:rsid w:val="00A35425"/>
    <w:rsid w:val="00A40BEA"/>
    <w:rsid w:val="00A443DE"/>
    <w:rsid w:val="00A47B6C"/>
    <w:rsid w:val="00A51E3E"/>
    <w:rsid w:val="00A52445"/>
    <w:rsid w:val="00A554BE"/>
    <w:rsid w:val="00A663C3"/>
    <w:rsid w:val="00A7085D"/>
    <w:rsid w:val="00A72B90"/>
    <w:rsid w:val="00A74B15"/>
    <w:rsid w:val="00A75C05"/>
    <w:rsid w:val="00A8169B"/>
    <w:rsid w:val="00A90411"/>
    <w:rsid w:val="00A93759"/>
    <w:rsid w:val="00A94058"/>
    <w:rsid w:val="00A96547"/>
    <w:rsid w:val="00A97505"/>
    <w:rsid w:val="00AA0D6A"/>
    <w:rsid w:val="00AA3FEA"/>
    <w:rsid w:val="00AA538C"/>
    <w:rsid w:val="00AB0879"/>
    <w:rsid w:val="00AB3B1C"/>
    <w:rsid w:val="00AB4827"/>
    <w:rsid w:val="00AB6084"/>
    <w:rsid w:val="00AB6689"/>
    <w:rsid w:val="00AC19F2"/>
    <w:rsid w:val="00AC38BD"/>
    <w:rsid w:val="00AC44EE"/>
    <w:rsid w:val="00AC60A6"/>
    <w:rsid w:val="00AD15CD"/>
    <w:rsid w:val="00AD1A60"/>
    <w:rsid w:val="00AD1C0E"/>
    <w:rsid w:val="00AD2A8B"/>
    <w:rsid w:val="00AD2FEC"/>
    <w:rsid w:val="00AD5853"/>
    <w:rsid w:val="00AD5AC7"/>
    <w:rsid w:val="00AE5E13"/>
    <w:rsid w:val="00AF0937"/>
    <w:rsid w:val="00AF0BAC"/>
    <w:rsid w:val="00AF34E6"/>
    <w:rsid w:val="00AF5537"/>
    <w:rsid w:val="00B147B1"/>
    <w:rsid w:val="00B17233"/>
    <w:rsid w:val="00B20AA1"/>
    <w:rsid w:val="00B20CBB"/>
    <w:rsid w:val="00B22CEC"/>
    <w:rsid w:val="00B255C3"/>
    <w:rsid w:val="00B26C85"/>
    <w:rsid w:val="00B312C4"/>
    <w:rsid w:val="00B31D09"/>
    <w:rsid w:val="00B32056"/>
    <w:rsid w:val="00B33BD3"/>
    <w:rsid w:val="00B41BF3"/>
    <w:rsid w:val="00B42080"/>
    <w:rsid w:val="00B42A70"/>
    <w:rsid w:val="00B43586"/>
    <w:rsid w:val="00B46686"/>
    <w:rsid w:val="00B467CE"/>
    <w:rsid w:val="00B46FA8"/>
    <w:rsid w:val="00B57822"/>
    <w:rsid w:val="00B646CA"/>
    <w:rsid w:val="00B64EB6"/>
    <w:rsid w:val="00B70954"/>
    <w:rsid w:val="00B70A47"/>
    <w:rsid w:val="00B70AD7"/>
    <w:rsid w:val="00B7161D"/>
    <w:rsid w:val="00B7376C"/>
    <w:rsid w:val="00B80870"/>
    <w:rsid w:val="00B81F37"/>
    <w:rsid w:val="00B848F1"/>
    <w:rsid w:val="00B85376"/>
    <w:rsid w:val="00B87273"/>
    <w:rsid w:val="00B93446"/>
    <w:rsid w:val="00B948DD"/>
    <w:rsid w:val="00B96E11"/>
    <w:rsid w:val="00BA3938"/>
    <w:rsid w:val="00BA50C1"/>
    <w:rsid w:val="00BA6531"/>
    <w:rsid w:val="00BB0395"/>
    <w:rsid w:val="00BB0F3C"/>
    <w:rsid w:val="00BB176B"/>
    <w:rsid w:val="00BB2166"/>
    <w:rsid w:val="00BC1C94"/>
    <w:rsid w:val="00BC4369"/>
    <w:rsid w:val="00BD34C1"/>
    <w:rsid w:val="00BE724D"/>
    <w:rsid w:val="00BF1AA4"/>
    <w:rsid w:val="00BF640D"/>
    <w:rsid w:val="00BF6505"/>
    <w:rsid w:val="00BF6701"/>
    <w:rsid w:val="00BF67A8"/>
    <w:rsid w:val="00C00348"/>
    <w:rsid w:val="00C02A4D"/>
    <w:rsid w:val="00C04304"/>
    <w:rsid w:val="00C04D72"/>
    <w:rsid w:val="00C04EE5"/>
    <w:rsid w:val="00C053BD"/>
    <w:rsid w:val="00C10C88"/>
    <w:rsid w:val="00C117B3"/>
    <w:rsid w:val="00C1394D"/>
    <w:rsid w:val="00C14216"/>
    <w:rsid w:val="00C148D2"/>
    <w:rsid w:val="00C210EB"/>
    <w:rsid w:val="00C22161"/>
    <w:rsid w:val="00C229C3"/>
    <w:rsid w:val="00C22E38"/>
    <w:rsid w:val="00C24EFB"/>
    <w:rsid w:val="00C260F1"/>
    <w:rsid w:val="00C35BFF"/>
    <w:rsid w:val="00C37A4C"/>
    <w:rsid w:val="00C439A0"/>
    <w:rsid w:val="00C44F24"/>
    <w:rsid w:val="00C45E2E"/>
    <w:rsid w:val="00C46871"/>
    <w:rsid w:val="00C46CD0"/>
    <w:rsid w:val="00C46EF3"/>
    <w:rsid w:val="00C506DF"/>
    <w:rsid w:val="00C50EDF"/>
    <w:rsid w:val="00C5173B"/>
    <w:rsid w:val="00C523E5"/>
    <w:rsid w:val="00C53ED6"/>
    <w:rsid w:val="00C55DB7"/>
    <w:rsid w:val="00C57C5C"/>
    <w:rsid w:val="00C60DE9"/>
    <w:rsid w:val="00C62383"/>
    <w:rsid w:val="00C63150"/>
    <w:rsid w:val="00C70EC5"/>
    <w:rsid w:val="00C72E4F"/>
    <w:rsid w:val="00C730D8"/>
    <w:rsid w:val="00C74BA9"/>
    <w:rsid w:val="00C75E0D"/>
    <w:rsid w:val="00C808F3"/>
    <w:rsid w:val="00C84721"/>
    <w:rsid w:val="00C849C3"/>
    <w:rsid w:val="00C84DCD"/>
    <w:rsid w:val="00C855A1"/>
    <w:rsid w:val="00C87D38"/>
    <w:rsid w:val="00C90D38"/>
    <w:rsid w:val="00C94C03"/>
    <w:rsid w:val="00C96A65"/>
    <w:rsid w:val="00C97E02"/>
    <w:rsid w:val="00CA31F2"/>
    <w:rsid w:val="00CA4EA7"/>
    <w:rsid w:val="00CA56D0"/>
    <w:rsid w:val="00CA6BB4"/>
    <w:rsid w:val="00CA6CEC"/>
    <w:rsid w:val="00CA7C36"/>
    <w:rsid w:val="00CA7FBA"/>
    <w:rsid w:val="00CB0268"/>
    <w:rsid w:val="00CB1243"/>
    <w:rsid w:val="00CB1BF8"/>
    <w:rsid w:val="00CB4CEE"/>
    <w:rsid w:val="00CC1391"/>
    <w:rsid w:val="00CC2927"/>
    <w:rsid w:val="00CC4D06"/>
    <w:rsid w:val="00CC5373"/>
    <w:rsid w:val="00CC539B"/>
    <w:rsid w:val="00CD05AD"/>
    <w:rsid w:val="00CD0BE9"/>
    <w:rsid w:val="00CE313B"/>
    <w:rsid w:val="00CE4D86"/>
    <w:rsid w:val="00CE517B"/>
    <w:rsid w:val="00CF0101"/>
    <w:rsid w:val="00CF0952"/>
    <w:rsid w:val="00CF6F9A"/>
    <w:rsid w:val="00CF7C91"/>
    <w:rsid w:val="00D0061D"/>
    <w:rsid w:val="00D023F7"/>
    <w:rsid w:val="00D02A85"/>
    <w:rsid w:val="00D067C8"/>
    <w:rsid w:val="00D0690D"/>
    <w:rsid w:val="00D13EE4"/>
    <w:rsid w:val="00D140B0"/>
    <w:rsid w:val="00D14624"/>
    <w:rsid w:val="00D16392"/>
    <w:rsid w:val="00D16DD5"/>
    <w:rsid w:val="00D17129"/>
    <w:rsid w:val="00D17FD3"/>
    <w:rsid w:val="00D230DA"/>
    <w:rsid w:val="00D23D84"/>
    <w:rsid w:val="00D270F0"/>
    <w:rsid w:val="00D310FA"/>
    <w:rsid w:val="00D32646"/>
    <w:rsid w:val="00D3721B"/>
    <w:rsid w:val="00D43B24"/>
    <w:rsid w:val="00D46398"/>
    <w:rsid w:val="00D513C6"/>
    <w:rsid w:val="00D622CA"/>
    <w:rsid w:val="00D6576C"/>
    <w:rsid w:val="00D6583A"/>
    <w:rsid w:val="00D6634B"/>
    <w:rsid w:val="00D70CC6"/>
    <w:rsid w:val="00D71333"/>
    <w:rsid w:val="00D820DC"/>
    <w:rsid w:val="00D8231F"/>
    <w:rsid w:val="00D84FF3"/>
    <w:rsid w:val="00D86CDE"/>
    <w:rsid w:val="00D90022"/>
    <w:rsid w:val="00D92BA3"/>
    <w:rsid w:val="00D935D3"/>
    <w:rsid w:val="00DA03B0"/>
    <w:rsid w:val="00DA1487"/>
    <w:rsid w:val="00DA22A5"/>
    <w:rsid w:val="00DA56F4"/>
    <w:rsid w:val="00DB1C8D"/>
    <w:rsid w:val="00DC1FE4"/>
    <w:rsid w:val="00DC2B62"/>
    <w:rsid w:val="00DC2F84"/>
    <w:rsid w:val="00DD4923"/>
    <w:rsid w:val="00DD73F4"/>
    <w:rsid w:val="00DE1CEA"/>
    <w:rsid w:val="00DE4CCD"/>
    <w:rsid w:val="00DE5636"/>
    <w:rsid w:val="00DE5941"/>
    <w:rsid w:val="00DF0ED1"/>
    <w:rsid w:val="00DF1F97"/>
    <w:rsid w:val="00DF2369"/>
    <w:rsid w:val="00E045FA"/>
    <w:rsid w:val="00E06CDA"/>
    <w:rsid w:val="00E11D22"/>
    <w:rsid w:val="00E121C0"/>
    <w:rsid w:val="00E134B2"/>
    <w:rsid w:val="00E16DD2"/>
    <w:rsid w:val="00E3396E"/>
    <w:rsid w:val="00E340BC"/>
    <w:rsid w:val="00E35EC8"/>
    <w:rsid w:val="00E41B5C"/>
    <w:rsid w:val="00E42D8F"/>
    <w:rsid w:val="00E45342"/>
    <w:rsid w:val="00E5032D"/>
    <w:rsid w:val="00E53979"/>
    <w:rsid w:val="00E56C65"/>
    <w:rsid w:val="00E6115E"/>
    <w:rsid w:val="00E624C3"/>
    <w:rsid w:val="00E62F19"/>
    <w:rsid w:val="00E64BAF"/>
    <w:rsid w:val="00E77945"/>
    <w:rsid w:val="00E8042E"/>
    <w:rsid w:val="00E8342C"/>
    <w:rsid w:val="00E83C27"/>
    <w:rsid w:val="00E85E2E"/>
    <w:rsid w:val="00E87C7C"/>
    <w:rsid w:val="00E94A85"/>
    <w:rsid w:val="00E94B93"/>
    <w:rsid w:val="00E94EC1"/>
    <w:rsid w:val="00E95073"/>
    <w:rsid w:val="00E961F8"/>
    <w:rsid w:val="00E96AA4"/>
    <w:rsid w:val="00E97464"/>
    <w:rsid w:val="00EA077E"/>
    <w:rsid w:val="00EA3391"/>
    <w:rsid w:val="00EA6A53"/>
    <w:rsid w:val="00EB2F2C"/>
    <w:rsid w:val="00EC069E"/>
    <w:rsid w:val="00ED596E"/>
    <w:rsid w:val="00EE11DA"/>
    <w:rsid w:val="00EE2D0E"/>
    <w:rsid w:val="00EE3E09"/>
    <w:rsid w:val="00EF2E7A"/>
    <w:rsid w:val="00EF6127"/>
    <w:rsid w:val="00EF7D22"/>
    <w:rsid w:val="00F00296"/>
    <w:rsid w:val="00F04DFA"/>
    <w:rsid w:val="00F073A6"/>
    <w:rsid w:val="00F0789F"/>
    <w:rsid w:val="00F115A9"/>
    <w:rsid w:val="00F118F2"/>
    <w:rsid w:val="00F16917"/>
    <w:rsid w:val="00F20172"/>
    <w:rsid w:val="00F20394"/>
    <w:rsid w:val="00F21803"/>
    <w:rsid w:val="00F2325B"/>
    <w:rsid w:val="00F304DC"/>
    <w:rsid w:val="00F31557"/>
    <w:rsid w:val="00F31E4B"/>
    <w:rsid w:val="00F353CB"/>
    <w:rsid w:val="00F36A48"/>
    <w:rsid w:val="00F432BA"/>
    <w:rsid w:val="00F4353C"/>
    <w:rsid w:val="00F4681B"/>
    <w:rsid w:val="00F46D5E"/>
    <w:rsid w:val="00F50415"/>
    <w:rsid w:val="00F52942"/>
    <w:rsid w:val="00F547FC"/>
    <w:rsid w:val="00F554BC"/>
    <w:rsid w:val="00F566E1"/>
    <w:rsid w:val="00F63C53"/>
    <w:rsid w:val="00F63FE5"/>
    <w:rsid w:val="00F708ED"/>
    <w:rsid w:val="00F725E9"/>
    <w:rsid w:val="00F766E7"/>
    <w:rsid w:val="00F7779C"/>
    <w:rsid w:val="00F8141D"/>
    <w:rsid w:val="00F84309"/>
    <w:rsid w:val="00F84492"/>
    <w:rsid w:val="00F84D34"/>
    <w:rsid w:val="00F85803"/>
    <w:rsid w:val="00F877C2"/>
    <w:rsid w:val="00F94684"/>
    <w:rsid w:val="00FA1906"/>
    <w:rsid w:val="00FA4739"/>
    <w:rsid w:val="00FA4FB2"/>
    <w:rsid w:val="00FA5504"/>
    <w:rsid w:val="00FB052B"/>
    <w:rsid w:val="00FB0DF6"/>
    <w:rsid w:val="00FC26F9"/>
    <w:rsid w:val="00FC393E"/>
    <w:rsid w:val="00FD0701"/>
    <w:rsid w:val="00FD20A3"/>
    <w:rsid w:val="00FD2BA5"/>
    <w:rsid w:val="00FD2EC7"/>
    <w:rsid w:val="00FD4B27"/>
    <w:rsid w:val="00FE076B"/>
    <w:rsid w:val="00FE1F43"/>
    <w:rsid w:val="00FE2739"/>
    <w:rsid w:val="00FE31B5"/>
    <w:rsid w:val="00FE7B0B"/>
    <w:rsid w:val="00FF05BE"/>
    <w:rsid w:val="00FF10DC"/>
    <w:rsid w:val="00FF3EC2"/>
    <w:rsid w:val="00FF5E2E"/>
    <w:rsid w:val="00FF6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81BB"/>
  <w15:docId w15:val="{1FED4B71-D540-4A7B-9FD9-6D95806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7680"/>
    <w:rPr>
      <w:sz w:val="24"/>
      <w:szCs w:val="24"/>
      <w:lang w:eastAsia="zh-CN"/>
    </w:rPr>
  </w:style>
  <w:style w:type="paragraph" w:styleId="Nagwek1">
    <w:name w:val="heading 1"/>
    <w:basedOn w:val="Normalny"/>
    <w:next w:val="Normalny"/>
    <w:link w:val="Nagwek1Znak"/>
    <w:uiPriority w:val="1"/>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Subparagraaf,Podtytuł2"/>
    <w:basedOn w:val="Normalny"/>
    <w:next w:val="Normalny"/>
    <w:link w:val="Nagwek3Znak"/>
    <w:qFormat/>
    <w:rsid w:val="00F304DC"/>
    <w:pPr>
      <w:keepNext/>
      <w:jc w:val="both"/>
      <w:outlineLvl w:val="2"/>
    </w:pPr>
    <w:rPr>
      <w:rFonts w:eastAsia="Times New Roman"/>
      <w:sz w:val="26"/>
      <w:szCs w:val="20"/>
      <w:lang w:eastAsia="pl-PL"/>
    </w:rPr>
  </w:style>
  <w:style w:type="paragraph" w:styleId="Nagwek5">
    <w:name w:val="heading 5"/>
    <w:basedOn w:val="Normalny"/>
    <w:next w:val="Normalny"/>
    <w:link w:val="Nagwek5Znak"/>
    <w:uiPriority w:val="99"/>
    <w:qFormat/>
    <w:rsid w:val="00F304DC"/>
    <w:pPr>
      <w:spacing w:before="240" w:after="60"/>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uiPriority w:val="9"/>
    <w:rsid w:val="008F2F72"/>
    <w:rPr>
      <w:rFonts w:asciiTheme="majorHAnsi" w:eastAsiaTheme="majorEastAsia" w:hAnsiTheme="majorHAnsi" w:cstheme="majorBidi"/>
      <w:b/>
      <w:bCs/>
      <w:i/>
      <w:iCs/>
      <w:sz w:val="28"/>
      <w:szCs w:val="28"/>
      <w:lang w:eastAsia="zh-CN"/>
    </w:rPr>
  </w:style>
  <w:style w:type="paragraph" w:styleId="Akapitzlist">
    <w:name w:val="List Paragraph"/>
    <w:aliases w:val="Normal,Akapit z listą3,Akapit z listą31,List Paragraph"/>
    <w:basedOn w:val="Normalny"/>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rsid w:val="00041BE6"/>
    <w:pPr>
      <w:autoSpaceDE w:val="0"/>
      <w:autoSpaceDN w:val="0"/>
      <w:adjustRightInd w:val="0"/>
    </w:pPr>
    <w:rPr>
      <w:color w:val="000000"/>
      <w:sz w:val="24"/>
      <w:szCs w:val="24"/>
    </w:rPr>
  </w:style>
  <w:style w:type="character" w:styleId="Odwoaniedokomentarza">
    <w:name w:val="annotation reference"/>
    <w:basedOn w:val="Domylnaczcionkaakapitu"/>
    <w:uiPriority w:val="99"/>
    <w:unhideWhenUsed/>
    <w:rsid w:val="00041BE6"/>
    <w:rPr>
      <w:sz w:val="16"/>
      <w:szCs w:val="16"/>
    </w:rPr>
  </w:style>
  <w:style w:type="paragraph" w:styleId="Tekstkomentarza">
    <w:name w:val="annotation text"/>
    <w:basedOn w:val="Normalny"/>
    <w:link w:val="TekstkomentarzaZnak"/>
    <w:uiPriority w:val="99"/>
    <w:unhideWhenUsed/>
    <w:rsid w:val="00041BE6"/>
    <w:rPr>
      <w:sz w:val="20"/>
      <w:szCs w:val="20"/>
    </w:rPr>
  </w:style>
  <w:style w:type="character" w:customStyle="1" w:styleId="TekstkomentarzaZnak">
    <w:name w:val="Tekst komentarza Znak"/>
    <w:basedOn w:val="Domylnaczcionkaakapitu"/>
    <w:link w:val="Tekstkomentarza"/>
    <w:uiPriority w:val="99"/>
    <w:rsid w:val="00041BE6"/>
    <w:rPr>
      <w:lang w:eastAsia="zh-CN"/>
    </w:rPr>
  </w:style>
  <w:style w:type="paragraph" w:styleId="Tematkomentarza">
    <w:name w:val="annotation subject"/>
    <w:basedOn w:val="Tekstkomentarza"/>
    <w:next w:val="Tekstkomentarza"/>
    <w:link w:val="TematkomentarzaZnak"/>
    <w:uiPriority w:val="99"/>
    <w:unhideWhenUsed/>
    <w:rsid w:val="00041BE6"/>
    <w:rPr>
      <w:b/>
      <w:bCs/>
    </w:rPr>
  </w:style>
  <w:style w:type="character" w:customStyle="1" w:styleId="TematkomentarzaZnak">
    <w:name w:val="Temat komentarza Znak"/>
    <w:basedOn w:val="TekstkomentarzaZnak"/>
    <w:link w:val="Tematkomentarza"/>
    <w:uiPriority w:val="99"/>
    <w:rsid w:val="00041BE6"/>
    <w:rPr>
      <w:b/>
      <w:bCs/>
      <w:lang w:eastAsia="zh-CN"/>
    </w:rPr>
  </w:style>
  <w:style w:type="paragraph" w:styleId="Tekstdymka">
    <w:name w:val="Balloon Text"/>
    <w:basedOn w:val="Normalny"/>
    <w:link w:val="TekstdymkaZnak"/>
    <w:uiPriority w:val="99"/>
    <w:unhideWhenUsed/>
    <w:rsid w:val="00041BE6"/>
    <w:rPr>
      <w:rFonts w:ascii="Tahoma" w:hAnsi="Tahoma" w:cs="Tahoma"/>
      <w:sz w:val="16"/>
      <w:szCs w:val="16"/>
    </w:rPr>
  </w:style>
  <w:style w:type="character" w:customStyle="1" w:styleId="TekstdymkaZnak">
    <w:name w:val="Tekst dymka Znak"/>
    <w:basedOn w:val="Domylnaczcionkaakapitu"/>
    <w:link w:val="Tekstdymka"/>
    <w:uiPriority w:val="99"/>
    <w:rsid w:val="00041BE6"/>
    <w:rPr>
      <w:rFonts w:ascii="Tahoma" w:hAnsi="Tahoma" w:cs="Tahoma"/>
      <w:sz w:val="16"/>
      <w:szCs w:val="16"/>
      <w:lang w:eastAsia="zh-CN"/>
    </w:rPr>
  </w:style>
  <w:style w:type="character" w:customStyle="1" w:styleId="Nagwek5Znak">
    <w:name w:val="Nagłówek 5 Znak"/>
    <w:basedOn w:val="Domylnaczcionkaakapitu"/>
    <w:link w:val="Nagwek5"/>
    <w:uiPriority w:val="99"/>
    <w:rsid w:val="00F304DC"/>
    <w:rPr>
      <w:rFonts w:eastAsia="Times New Roman"/>
      <w:b/>
      <w:bCs/>
      <w:i/>
      <w:iCs/>
      <w:sz w:val="26"/>
      <w:szCs w:val="26"/>
      <w:lang w:eastAsia="pl-PL"/>
    </w:rPr>
  </w:style>
  <w:style w:type="character" w:customStyle="1" w:styleId="Nagwek3Znak">
    <w:name w:val="Nagłówek 3 Znak"/>
    <w:aliases w:val="Subparagraaf Znak,Podtytuł2 Znak"/>
    <w:basedOn w:val="Domylnaczcionkaakapitu"/>
    <w:link w:val="Nagwek3"/>
    <w:rsid w:val="00F304DC"/>
    <w:rPr>
      <w:rFonts w:eastAsia="Times New Roman"/>
      <w:sz w:val="26"/>
      <w:lang w:eastAsia="pl-PL"/>
    </w:rPr>
  </w:style>
  <w:style w:type="table" w:styleId="Tabela-Siatka">
    <w:name w:val="Table Grid"/>
    <w:basedOn w:val="Standardowy"/>
    <w:rsid w:val="00DA03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aliases w:val="Nagłówek strony"/>
    <w:basedOn w:val="Normalny"/>
    <w:link w:val="NagwekZnak"/>
    <w:uiPriority w:val="99"/>
    <w:unhideWhenUsed/>
    <w:rsid w:val="00F5041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0415"/>
    <w:rPr>
      <w:sz w:val="24"/>
      <w:szCs w:val="24"/>
      <w:lang w:eastAsia="zh-CN"/>
    </w:rPr>
  </w:style>
  <w:style w:type="paragraph" w:styleId="Stopka">
    <w:name w:val="footer"/>
    <w:basedOn w:val="Normalny"/>
    <w:link w:val="StopkaZnak"/>
    <w:uiPriority w:val="99"/>
    <w:unhideWhenUsed/>
    <w:rsid w:val="00F50415"/>
    <w:pPr>
      <w:tabs>
        <w:tab w:val="center" w:pos="4536"/>
        <w:tab w:val="right" w:pos="9072"/>
      </w:tabs>
    </w:pPr>
  </w:style>
  <w:style w:type="character" w:customStyle="1" w:styleId="StopkaZnak">
    <w:name w:val="Stopka Znak"/>
    <w:basedOn w:val="Domylnaczcionkaakapitu"/>
    <w:link w:val="Stopka"/>
    <w:uiPriority w:val="99"/>
    <w:rsid w:val="00F50415"/>
    <w:rPr>
      <w:sz w:val="24"/>
      <w:szCs w:val="24"/>
      <w:lang w:eastAsia="zh-CN"/>
    </w:rPr>
  </w:style>
  <w:style w:type="paragraph" w:styleId="Tekstpodstawowy3">
    <w:name w:val="Body Text 3"/>
    <w:aliases w:val="Podpis rys"/>
    <w:basedOn w:val="Normalny"/>
    <w:link w:val="Tekstpodstawowy3Znak"/>
    <w:rsid w:val="00D270F0"/>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D270F0"/>
    <w:rPr>
      <w:rFonts w:eastAsia="Times New Roman"/>
      <w:sz w:val="16"/>
      <w:szCs w:val="16"/>
      <w:lang w:eastAsia="pl-PL"/>
    </w:rPr>
  </w:style>
  <w:style w:type="paragraph" w:styleId="Tekstpodstawowywcity2">
    <w:name w:val="Body Text Indent 2"/>
    <w:basedOn w:val="Normalny"/>
    <w:link w:val="Tekstpodstawowywcity2Znak"/>
    <w:uiPriority w:val="99"/>
    <w:rsid w:val="00D270F0"/>
    <w:pPr>
      <w:spacing w:after="120" w:line="480" w:lineRule="auto"/>
      <w:ind w:left="283"/>
    </w:pPr>
    <w:rPr>
      <w:rFonts w:eastAsia="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D270F0"/>
    <w:rPr>
      <w:rFonts w:eastAsia="Times New Roman"/>
      <w:lang w:eastAsia="pl-PL"/>
    </w:rPr>
  </w:style>
  <w:style w:type="paragraph" w:styleId="Tekstpodstawowy">
    <w:name w:val="Body Text"/>
    <w:basedOn w:val="Normalny"/>
    <w:link w:val="TekstpodstawowyZnak"/>
    <w:unhideWhenUsed/>
    <w:qFormat/>
    <w:rsid w:val="00600D46"/>
    <w:pPr>
      <w:spacing w:after="120"/>
    </w:pPr>
  </w:style>
  <w:style w:type="character" w:customStyle="1" w:styleId="TekstpodstawowyZnak">
    <w:name w:val="Tekst podstawowy Znak"/>
    <w:basedOn w:val="Domylnaczcionkaakapitu"/>
    <w:link w:val="Tekstpodstawowy"/>
    <w:uiPriority w:val="99"/>
    <w:rsid w:val="00600D46"/>
    <w:rPr>
      <w:sz w:val="24"/>
      <w:szCs w:val="24"/>
      <w:lang w:eastAsia="zh-CN"/>
    </w:rPr>
  </w:style>
  <w:style w:type="paragraph" w:styleId="Tekstpodstawowywcity">
    <w:name w:val="Body Text Indent"/>
    <w:basedOn w:val="Normalny"/>
    <w:link w:val="TekstpodstawowywcityZnak"/>
    <w:unhideWhenUsed/>
    <w:rsid w:val="00600D46"/>
    <w:pPr>
      <w:spacing w:after="120"/>
      <w:ind w:left="283"/>
    </w:pPr>
  </w:style>
  <w:style w:type="character" w:customStyle="1" w:styleId="TekstpodstawowywcityZnak">
    <w:name w:val="Tekst podstawowy wcięty Znak"/>
    <w:basedOn w:val="Domylnaczcionkaakapitu"/>
    <w:link w:val="Tekstpodstawowywcity"/>
    <w:rsid w:val="00600D46"/>
    <w:rPr>
      <w:sz w:val="24"/>
      <w:szCs w:val="24"/>
      <w:lang w:eastAsia="zh-CN"/>
    </w:rPr>
  </w:style>
  <w:style w:type="paragraph" w:customStyle="1" w:styleId="Style4">
    <w:name w:val="Style4"/>
    <w:basedOn w:val="Normalny"/>
    <w:rsid w:val="0070446B"/>
    <w:pPr>
      <w:widowControl w:val="0"/>
      <w:autoSpaceDE w:val="0"/>
      <w:autoSpaceDN w:val="0"/>
      <w:adjustRightInd w:val="0"/>
      <w:jc w:val="both"/>
    </w:pPr>
    <w:rPr>
      <w:rFonts w:ascii="Georgia" w:eastAsia="Times New Roman" w:hAnsi="Georgia"/>
      <w:lang w:eastAsia="pl-PL"/>
    </w:rPr>
  </w:style>
  <w:style w:type="paragraph" w:customStyle="1" w:styleId="Standard">
    <w:name w:val="Standard"/>
    <w:rsid w:val="00214372"/>
    <w:pPr>
      <w:autoSpaceDN w:val="0"/>
      <w:textAlignment w:val="baseline"/>
    </w:pPr>
    <w:rPr>
      <w:rFonts w:eastAsia="Calibri"/>
    </w:rPr>
  </w:style>
  <w:style w:type="paragraph" w:customStyle="1" w:styleId="Heading">
    <w:name w:val="Heading"/>
    <w:basedOn w:val="Normalny"/>
    <w:rsid w:val="00214372"/>
    <w:pPr>
      <w:tabs>
        <w:tab w:val="center" w:pos="4536"/>
        <w:tab w:val="right" w:pos="9072"/>
      </w:tabs>
      <w:suppressAutoHyphens/>
      <w:autoSpaceDN w:val="0"/>
      <w:textAlignment w:val="baseline"/>
    </w:pPr>
    <w:rPr>
      <w:rFonts w:eastAsia="Calibri"/>
    </w:rPr>
  </w:style>
  <w:style w:type="paragraph" w:customStyle="1" w:styleId="Textbody">
    <w:name w:val="Text body"/>
    <w:basedOn w:val="Standard"/>
    <w:rsid w:val="00214372"/>
    <w:pPr>
      <w:spacing w:after="140" w:line="288" w:lineRule="auto"/>
    </w:pPr>
  </w:style>
  <w:style w:type="paragraph" w:customStyle="1" w:styleId="ContentsHeading">
    <w:name w:val="Contents Heading"/>
    <w:basedOn w:val="Nagwek1"/>
    <w:next w:val="Normalny"/>
    <w:rsid w:val="00214372"/>
    <w:pPr>
      <w:keepLines/>
      <w:suppressAutoHyphens/>
      <w:autoSpaceDN w:val="0"/>
      <w:spacing w:before="480" w:after="0" w:line="276" w:lineRule="auto"/>
      <w:jc w:val="left"/>
      <w:textAlignment w:val="baseline"/>
    </w:pPr>
    <w:rPr>
      <w:rFonts w:ascii="Cambria" w:eastAsia="Times New Roman" w:hAnsi="Cambria" w:cs="Times New Roman"/>
      <w:color w:val="365F91"/>
      <w:kern w:val="0"/>
      <w:sz w:val="28"/>
      <w:szCs w:val="28"/>
      <w:lang w:eastAsia="en-US"/>
    </w:rPr>
  </w:style>
  <w:style w:type="paragraph" w:customStyle="1" w:styleId="CM3">
    <w:name w:val="CM3"/>
    <w:basedOn w:val="Normalny"/>
    <w:next w:val="Normalny"/>
    <w:uiPriority w:val="99"/>
    <w:rsid w:val="00214372"/>
    <w:pPr>
      <w:suppressAutoHyphens/>
      <w:autoSpaceDE w:val="0"/>
      <w:autoSpaceDN w:val="0"/>
      <w:textAlignment w:val="baseline"/>
    </w:pPr>
    <w:rPr>
      <w:rFonts w:ascii="EUAlbertina" w:eastAsia="EUAlbertina" w:hAnsi="EUAlbertina"/>
      <w:lang w:eastAsia="en-US"/>
    </w:rPr>
  </w:style>
  <w:style w:type="paragraph" w:styleId="Bezodstpw">
    <w:name w:val="No Spacing"/>
    <w:basedOn w:val="Normalny"/>
    <w:uiPriority w:val="1"/>
    <w:qFormat/>
    <w:rsid w:val="00214372"/>
    <w:pPr>
      <w:suppressAutoHyphens/>
      <w:autoSpaceDN w:val="0"/>
      <w:spacing w:before="60" w:after="60" w:line="276" w:lineRule="auto"/>
      <w:jc w:val="center"/>
      <w:textAlignment w:val="baseline"/>
    </w:pPr>
    <w:rPr>
      <w:rFonts w:ascii="Cambria" w:eastAsia="Times New Roman" w:hAnsi="Cambria" w:cs="Cambria"/>
      <w:sz w:val="19"/>
      <w:szCs w:val="20"/>
      <w:lang w:eastAsia="pl-PL"/>
    </w:rPr>
  </w:style>
  <w:style w:type="paragraph" w:customStyle="1" w:styleId="pkt2">
    <w:name w:val="pkt2"/>
    <w:basedOn w:val="Akapitzlist"/>
    <w:rsid w:val="00214372"/>
    <w:pPr>
      <w:suppressAutoHyphens/>
      <w:autoSpaceDN w:val="0"/>
      <w:spacing w:after="120"/>
      <w:contextualSpacing w:val="0"/>
      <w:jc w:val="both"/>
      <w:textAlignment w:val="baseline"/>
    </w:pPr>
    <w:rPr>
      <w:rFonts w:ascii="Cambria" w:eastAsia="Times New Roman" w:hAnsi="Cambria"/>
      <w:sz w:val="20"/>
      <w:szCs w:val="22"/>
      <w:lang w:eastAsia="pl-PL"/>
    </w:rPr>
  </w:style>
  <w:style w:type="paragraph" w:customStyle="1" w:styleId="pkt3">
    <w:name w:val="pkt3"/>
    <w:basedOn w:val="pkt2"/>
    <w:rsid w:val="00214372"/>
  </w:style>
  <w:style w:type="paragraph" w:customStyle="1" w:styleId="pkt1">
    <w:name w:val="pkt1"/>
    <w:basedOn w:val="pkt3"/>
    <w:rsid w:val="00214372"/>
  </w:style>
  <w:style w:type="paragraph" w:customStyle="1" w:styleId="pkt4">
    <w:name w:val="pkt4"/>
    <w:basedOn w:val="pkt3"/>
    <w:rsid w:val="00214372"/>
    <w:pPr>
      <w:numPr>
        <w:numId w:val="1"/>
      </w:numPr>
    </w:pPr>
  </w:style>
  <w:style w:type="paragraph" w:customStyle="1" w:styleId="TableContents">
    <w:name w:val="Table Contents"/>
    <w:basedOn w:val="Tekstpodstawowy"/>
    <w:rsid w:val="00214372"/>
    <w:pPr>
      <w:widowControl w:val="0"/>
      <w:suppressLineNumbers/>
      <w:suppressAutoHyphens/>
      <w:autoSpaceDN w:val="0"/>
      <w:textAlignment w:val="baseline"/>
    </w:pPr>
    <w:rPr>
      <w:rFonts w:eastAsia="Tahoma"/>
      <w:kern w:val="3"/>
    </w:rPr>
  </w:style>
  <w:style w:type="paragraph" w:customStyle="1" w:styleId="TableHeading">
    <w:name w:val="Table Heading"/>
    <w:basedOn w:val="TableContents"/>
    <w:rsid w:val="00214372"/>
    <w:pPr>
      <w:jc w:val="center"/>
    </w:pPr>
    <w:rPr>
      <w:b/>
      <w:bCs/>
      <w:i/>
      <w:iCs/>
    </w:rPr>
  </w:style>
  <w:style w:type="paragraph" w:styleId="NormalnyWeb">
    <w:name w:val="Normal (Web)"/>
    <w:basedOn w:val="Normalny"/>
    <w:rsid w:val="00214372"/>
    <w:pPr>
      <w:suppressAutoHyphens/>
      <w:autoSpaceDN w:val="0"/>
      <w:textAlignment w:val="baseline"/>
    </w:pPr>
    <w:rPr>
      <w:rFonts w:eastAsia="Calibri"/>
      <w:lang w:eastAsia="pl-PL"/>
    </w:rPr>
  </w:style>
  <w:style w:type="paragraph" w:customStyle="1" w:styleId="Style8">
    <w:name w:val="Style8"/>
    <w:basedOn w:val="Normalny"/>
    <w:rsid w:val="00214372"/>
    <w:pPr>
      <w:widowControl w:val="0"/>
      <w:suppressAutoHyphens/>
      <w:autoSpaceDE w:val="0"/>
      <w:autoSpaceDN w:val="0"/>
      <w:spacing w:line="389" w:lineRule="exact"/>
      <w:jc w:val="both"/>
      <w:textAlignment w:val="baseline"/>
    </w:pPr>
    <w:rPr>
      <w:rFonts w:ascii="Georgia" w:eastAsia="Times New Roman" w:hAnsi="Georgia" w:cs="Georgia"/>
      <w:lang w:eastAsia="pl-PL"/>
    </w:rPr>
  </w:style>
  <w:style w:type="paragraph" w:customStyle="1" w:styleId="Framecontents">
    <w:name w:val="Frame contents"/>
    <w:basedOn w:val="Standard"/>
    <w:rsid w:val="00214372"/>
  </w:style>
  <w:style w:type="character" w:customStyle="1" w:styleId="AkapitzlistZnak">
    <w:name w:val="Akapit z listą Znak"/>
    <w:aliases w:val="Normal Znak,Akapit z listą3 Znak,Akapit z listą31 Znak,List Paragraph Znak"/>
    <w:uiPriority w:val="34"/>
    <w:rsid w:val="00214372"/>
    <w:rPr>
      <w:sz w:val="24"/>
      <w:szCs w:val="24"/>
      <w:lang w:eastAsia="zh-CN"/>
    </w:rPr>
  </w:style>
  <w:style w:type="character" w:customStyle="1" w:styleId="h2">
    <w:name w:val="h2"/>
    <w:basedOn w:val="Domylnaczcionkaakapitu"/>
    <w:rsid w:val="00214372"/>
  </w:style>
  <w:style w:type="paragraph" w:customStyle="1" w:styleId="Zawartotabeli">
    <w:name w:val="Zawartość tabeli"/>
    <w:basedOn w:val="Tekstpodstawowy"/>
    <w:rsid w:val="00214372"/>
    <w:pPr>
      <w:widowControl w:val="0"/>
      <w:suppressLineNumbers/>
      <w:suppressAutoHyphens/>
      <w:autoSpaceDN w:val="0"/>
    </w:pPr>
    <w:rPr>
      <w:rFonts w:eastAsia="Tahoma"/>
      <w:kern w:val="3"/>
      <w:lang w:eastAsia="ar-SA"/>
    </w:rPr>
  </w:style>
  <w:style w:type="numbering" w:customStyle="1" w:styleId="LFO20">
    <w:name w:val="LFO20"/>
    <w:basedOn w:val="Bezlisty"/>
    <w:rsid w:val="00214372"/>
    <w:pPr>
      <w:numPr>
        <w:numId w:val="1"/>
      </w:numPr>
    </w:pPr>
  </w:style>
  <w:style w:type="character" w:styleId="Odwoanieprzypisukocowego">
    <w:name w:val="endnote reference"/>
    <w:uiPriority w:val="99"/>
    <w:rsid w:val="00B147B1"/>
    <w:rPr>
      <w:vertAlign w:val="superscript"/>
    </w:rPr>
  </w:style>
  <w:style w:type="numbering" w:customStyle="1" w:styleId="Bezlisty1">
    <w:name w:val="Bez listy1"/>
    <w:next w:val="Bezlisty"/>
    <w:uiPriority w:val="99"/>
    <w:semiHidden/>
    <w:unhideWhenUsed/>
    <w:rsid w:val="00DA56F4"/>
  </w:style>
  <w:style w:type="table" w:customStyle="1" w:styleId="Tabela-Siatka1">
    <w:name w:val="Tabela - Siatka1"/>
    <w:basedOn w:val="Standardowy"/>
    <w:next w:val="Tabela-Siatka"/>
    <w:rsid w:val="00DA56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2">
    <w:name w:val="Body Text 2"/>
    <w:basedOn w:val="Normalny"/>
    <w:link w:val="Tekstpodstawowy2Znak"/>
    <w:uiPriority w:val="99"/>
    <w:rsid w:val="00164DCA"/>
    <w:rPr>
      <w:rFonts w:eastAsia="Times New Roman"/>
      <w:noProof/>
      <w:szCs w:val="20"/>
      <w:lang w:eastAsia="pl-PL"/>
    </w:rPr>
  </w:style>
  <w:style w:type="character" w:customStyle="1" w:styleId="Tekstpodstawowy2Znak">
    <w:name w:val="Tekst podstawowy 2 Znak"/>
    <w:basedOn w:val="Domylnaczcionkaakapitu"/>
    <w:link w:val="Tekstpodstawowy2"/>
    <w:uiPriority w:val="99"/>
    <w:rsid w:val="00164DCA"/>
    <w:rPr>
      <w:rFonts w:eastAsia="Times New Roman"/>
      <w:noProof/>
      <w:sz w:val="24"/>
      <w:lang w:eastAsia="pl-PL"/>
    </w:rPr>
  </w:style>
  <w:style w:type="paragraph" w:styleId="Tekstprzypisukocowego">
    <w:name w:val="endnote text"/>
    <w:basedOn w:val="Normalny"/>
    <w:link w:val="TekstprzypisukocowegoZnak"/>
    <w:uiPriority w:val="99"/>
    <w:semiHidden/>
    <w:unhideWhenUsed/>
    <w:rsid w:val="00C55DB7"/>
    <w:rPr>
      <w:sz w:val="20"/>
      <w:szCs w:val="20"/>
    </w:rPr>
  </w:style>
  <w:style w:type="character" w:customStyle="1" w:styleId="TekstprzypisukocowegoZnak">
    <w:name w:val="Tekst przypisu końcowego Znak"/>
    <w:basedOn w:val="Domylnaczcionkaakapitu"/>
    <w:link w:val="Tekstprzypisukocowego"/>
    <w:uiPriority w:val="99"/>
    <w:semiHidden/>
    <w:rsid w:val="00C55DB7"/>
    <w:rPr>
      <w:lang w:eastAsia="zh-CN"/>
    </w:rPr>
  </w:style>
  <w:style w:type="paragraph" w:styleId="Legenda">
    <w:name w:val="caption"/>
    <w:basedOn w:val="Normalny"/>
    <w:next w:val="Normalny"/>
    <w:qFormat/>
    <w:rsid w:val="006E6B51"/>
    <w:pPr>
      <w:spacing w:after="200"/>
      <w:jc w:val="both"/>
    </w:pPr>
    <w:rPr>
      <w:rFonts w:eastAsia="Times New Roman"/>
      <w:b/>
      <w:bCs/>
      <w:color w:val="4F81BD"/>
      <w:sz w:val="18"/>
      <w:szCs w:val="18"/>
      <w:lang w:eastAsia="pl-PL"/>
    </w:rPr>
  </w:style>
  <w:style w:type="table" w:customStyle="1" w:styleId="Tabela-Siatka2">
    <w:name w:val="Tabela - Siatka2"/>
    <w:basedOn w:val="Standardowy"/>
    <w:next w:val="Tabela-Siatka"/>
    <w:uiPriority w:val="39"/>
    <w:rsid w:val="0023794B"/>
    <w:rPr>
      <w:rFonts w:ascii="Arial" w:hAnsi="Arial" w:cs="Arial"/>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2">
    <w:name w:val="Bez listy2"/>
    <w:next w:val="Bezlisty"/>
    <w:uiPriority w:val="99"/>
    <w:semiHidden/>
    <w:unhideWhenUsed/>
    <w:rsid w:val="00C35BFF"/>
  </w:style>
  <w:style w:type="character" w:styleId="Pogrubienie">
    <w:name w:val="Strong"/>
    <w:basedOn w:val="Domylnaczcionkaakapitu"/>
    <w:uiPriority w:val="22"/>
    <w:qFormat/>
    <w:rsid w:val="00C35BFF"/>
    <w:rPr>
      <w:b/>
      <w:bCs/>
    </w:rPr>
  </w:style>
  <w:style w:type="paragraph" w:styleId="Tekstpodstawowyzwciciem2">
    <w:name w:val="Body Text First Indent 2"/>
    <w:basedOn w:val="Tekstpodstawowywcity"/>
    <w:link w:val="Tekstpodstawowyzwciciem2Znak"/>
    <w:uiPriority w:val="99"/>
    <w:unhideWhenUsed/>
    <w:rsid w:val="00C35BFF"/>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C35BFF"/>
    <w:rPr>
      <w:rFonts w:ascii="Calibri" w:eastAsia="Calibri" w:hAnsi="Calibri"/>
      <w:sz w:val="22"/>
      <w:szCs w:val="22"/>
      <w:lang w:eastAsia="zh-CN"/>
    </w:rPr>
  </w:style>
  <w:style w:type="paragraph" w:customStyle="1" w:styleId="Listanumerycznaznawiasem">
    <w:name w:val="Lista numeryczna z nawiasem"/>
    <w:basedOn w:val="Normalny"/>
    <w:rsid w:val="00C35BFF"/>
    <w:pPr>
      <w:numPr>
        <w:numId w:val="68"/>
      </w:numPr>
      <w:tabs>
        <w:tab w:val="left" w:pos="635"/>
        <w:tab w:val="num" w:pos="712"/>
      </w:tabs>
      <w:spacing w:after="20" w:line="264" w:lineRule="auto"/>
      <w:ind w:left="635" w:hanging="283"/>
      <w:jc w:val="both"/>
    </w:pPr>
    <w:rPr>
      <w:rFonts w:ascii="Arial" w:eastAsia="Times New Roman" w:hAnsi="Arial"/>
      <w:sz w:val="18"/>
      <w:szCs w:val="20"/>
      <w:lang w:eastAsia="pl-PL"/>
    </w:rPr>
  </w:style>
  <w:style w:type="paragraph" w:customStyle="1" w:styleId="defaultdefault">
    <w:name w:val="default_default"/>
    <w:basedOn w:val="Normalny"/>
    <w:rsid w:val="00C35BFF"/>
    <w:pPr>
      <w:spacing w:before="200" w:line="280" w:lineRule="atLeast"/>
      <w:jc w:val="both"/>
    </w:pPr>
    <w:rPr>
      <w:rFonts w:ascii="Verdana" w:eastAsia="Times New Roman" w:hAnsi="Verdana"/>
      <w:color w:val="000000"/>
      <w:lang w:eastAsia="pl-PL"/>
    </w:rPr>
  </w:style>
  <w:style w:type="paragraph" w:customStyle="1" w:styleId="ust">
    <w:name w:val="ust"/>
    <w:rsid w:val="00C35BFF"/>
    <w:pPr>
      <w:spacing w:before="60" w:after="60"/>
      <w:ind w:left="426" w:hanging="284"/>
      <w:jc w:val="both"/>
    </w:pPr>
    <w:rPr>
      <w:rFonts w:eastAsia="Times New Roman"/>
      <w:sz w:val="24"/>
      <w:lang w:eastAsia="pl-PL"/>
    </w:rPr>
  </w:style>
  <w:style w:type="paragraph" w:customStyle="1" w:styleId="Standardowy0">
    <w:name w:val="Standardowy_"/>
    <w:rsid w:val="00C35BFF"/>
    <w:pPr>
      <w:widowControl w:val="0"/>
      <w:tabs>
        <w:tab w:val="left" w:pos="-720"/>
      </w:tabs>
      <w:suppressAutoHyphens/>
      <w:snapToGrid w:val="0"/>
      <w:jc w:val="both"/>
    </w:pPr>
    <w:rPr>
      <w:rFonts w:eastAsia="Times New Roman"/>
      <w:spacing w:val="-3"/>
      <w:sz w:val="24"/>
      <w:lang w:val="en-US" w:eastAsia="pl-PL"/>
    </w:rPr>
  </w:style>
  <w:style w:type="character" w:styleId="Uwydatnienie">
    <w:name w:val="Emphasis"/>
    <w:basedOn w:val="Domylnaczcionkaakapitu"/>
    <w:uiPriority w:val="20"/>
    <w:qFormat/>
    <w:rsid w:val="00C35BFF"/>
    <w:rPr>
      <w:i/>
      <w:iCs/>
    </w:rPr>
  </w:style>
  <w:style w:type="paragraph" w:customStyle="1" w:styleId="Standardowy1">
    <w:name w:val="Standardowy1"/>
    <w:basedOn w:val="Normalny"/>
    <w:link w:val="Standardowy1Znak"/>
    <w:rsid w:val="00C35BFF"/>
    <w:pPr>
      <w:spacing w:before="60" w:after="120" w:line="270" w:lineRule="atLeast"/>
      <w:jc w:val="both"/>
    </w:pPr>
    <w:rPr>
      <w:rFonts w:ascii="Arial" w:eastAsia="Times New Roman" w:hAnsi="Arial"/>
      <w:color w:val="000000"/>
      <w:sz w:val="23"/>
      <w:lang w:eastAsia="pl-PL"/>
    </w:rPr>
  </w:style>
  <w:style w:type="character" w:customStyle="1" w:styleId="Standardowy1Znak">
    <w:name w:val="Standardowy1 Znak"/>
    <w:basedOn w:val="Domylnaczcionkaakapitu"/>
    <w:link w:val="Standardowy1"/>
    <w:rsid w:val="00C35BFF"/>
    <w:rPr>
      <w:rFonts w:ascii="Arial" w:eastAsia="Times New Roman" w:hAnsi="Arial"/>
      <w:color w:val="000000"/>
      <w:sz w:val="23"/>
      <w:szCs w:val="24"/>
      <w:lang w:eastAsia="pl-PL"/>
    </w:rPr>
  </w:style>
  <w:style w:type="paragraph" w:customStyle="1" w:styleId="Styl1">
    <w:name w:val="Styl1"/>
    <w:basedOn w:val="Normalny"/>
    <w:rsid w:val="00C35BFF"/>
    <w:pPr>
      <w:spacing w:before="60" w:after="60"/>
      <w:jc w:val="both"/>
    </w:pPr>
    <w:rPr>
      <w:rFonts w:ascii="Arial" w:eastAsia="Times New Roman" w:hAnsi="Arial"/>
      <w:lang w:eastAsia="pl-PL"/>
    </w:rPr>
  </w:style>
  <w:style w:type="character" w:customStyle="1" w:styleId="StylArial">
    <w:name w:val="Styl Arial"/>
    <w:basedOn w:val="Domylnaczcionkaakapitu"/>
    <w:rsid w:val="00C35BFF"/>
    <w:rPr>
      <w:rFonts w:ascii="Arial" w:hAnsi="Arial"/>
    </w:rPr>
  </w:style>
  <w:style w:type="table" w:customStyle="1" w:styleId="Tabela-Siatka3">
    <w:name w:val="Tabela - Siatka3"/>
    <w:basedOn w:val="Standardowy"/>
    <w:next w:val="Tabela-Siatka"/>
    <w:uiPriority w:val="39"/>
    <w:rsid w:val="00C35BFF"/>
    <w:rPr>
      <w:rFonts w:ascii="Arial" w:hAnsi="Arial" w:cs="Arial"/>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Tekstpodstawowy2Arial12ptNiePogrubienie">
    <w:name w:val="Styl Tekst podstawowy 2 + Arial 12 pt Nie Pogrubienie"/>
    <w:basedOn w:val="Normalny"/>
    <w:link w:val="StylTekstpodstawowy2Arial12ptNiePogrubienieZnak"/>
    <w:rsid w:val="00C35BFF"/>
    <w:pPr>
      <w:spacing w:before="60" w:after="60"/>
      <w:jc w:val="both"/>
    </w:pPr>
    <w:rPr>
      <w:rFonts w:ascii="Arial" w:eastAsia="Times New Roman" w:hAnsi="Arial"/>
      <w:b/>
      <w:bCs/>
      <w:lang w:eastAsia="pl-PL"/>
    </w:rPr>
  </w:style>
  <w:style w:type="character" w:customStyle="1" w:styleId="StylTekstpodstawowy2Arial12ptNiePogrubienieZnak">
    <w:name w:val="Styl Tekst podstawowy 2 + Arial 12 pt Nie Pogrubienie Znak"/>
    <w:basedOn w:val="Domylnaczcionkaakapitu"/>
    <w:link w:val="StylTekstpodstawowy2Arial12ptNiePogrubienie"/>
    <w:rsid w:val="00C35BFF"/>
    <w:rPr>
      <w:rFonts w:ascii="Arial" w:eastAsia="Times New Roman" w:hAnsi="Arial"/>
      <w:b/>
      <w:bCs/>
      <w:sz w:val="24"/>
      <w:szCs w:val="24"/>
      <w:lang w:eastAsia="pl-PL"/>
    </w:rPr>
  </w:style>
  <w:style w:type="character" w:styleId="Numerstrony">
    <w:name w:val="page number"/>
    <w:basedOn w:val="Domylnaczcionkaakapitu"/>
    <w:rsid w:val="00C35BFF"/>
  </w:style>
  <w:style w:type="paragraph" w:customStyle="1" w:styleId="Bullet1">
    <w:name w:val="Bullet 1"/>
    <w:rsid w:val="00C35BFF"/>
    <w:pPr>
      <w:widowControl w:val="0"/>
      <w:autoSpaceDE w:val="0"/>
      <w:autoSpaceDN w:val="0"/>
      <w:spacing w:after="72" w:line="345" w:lineRule="auto"/>
      <w:ind w:left="864" w:right="576"/>
      <w:jc w:val="both"/>
    </w:pPr>
    <w:rPr>
      <w:rFonts w:eastAsia="Times New Roman"/>
      <w:color w:val="000000"/>
      <w:szCs w:val="24"/>
      <w:lang w:eastAsia="pl-PL"/>
    </w:rPr>
  </w:style>
  <w:style w:type="character" w:customStyle="1" w:styleId="StopkaZnak1">
    <w:name w:val="Stopka Znak1"/>
    <w:basedOn w:val="Domylnaczcionkaakapitu"/>
    <w:uiPriority w:val="99"/>
    <w:semiHidden/>
    <w:rsid w:val="00C35BFF"/>
    <w:rPr>
      <w:rFonts w:ascii="Calibri" w:eastAsia="Calibri" w:hAnsi="Calibri" w:cs="Times New Roman"/>
    </w:rPr>
  </w:style>
  <w:style w:type="character" w:customStyle="1" w:styleId="TekstdymkaZnak1">
    <w:name w:val="Tekst dymka Znak1"/>
    <w:basedOn w:val="Domylnaczcionkaakapitu"/>
    <w:uiPriority w:val="99"/>
    <w:semiHidden/>
    <w:rsid w:val="00C35BFF"/>
    <w:rPr>
      <w:rFonts w:ascii="Tahoma" w:eastAsia="Calibri" w:hAnsi="Tahoma" w:cs="Tahoma"/>
      <w:sz w:val="16"/>
      <w:szCs w:val="16"/>
    </w:rPr>
  </w:style>
  <w:style w:type="character" w:customStyle="1" w:styleId="Tekstpodstawowywcity2Znak1">
    <w:name w:val="Tekst podstawowy wcięty 2 Znak1"/>
    <w:basedOn w:val="Domylnaczcionkaakapitu"/>
    <w:uiPriority w:val="99"/>
    <w:semiHidden/>
    <w:rsid w:val="00C35BFF"/>
    <w:rPr>
      <w:rFonts w:ascii="Calibri" w:eastAsia="Calibri" w:hAnsi="Calibri" w:cs="Times New Roman"/>
    </w:rPr>
  </w:style>
  <w:style w:type="character" w:customStyle="1" w:styleId="TematkomentarzaZnak1">
    <w:name w:val="Temat komentarza Znak1"/>
    <w:basedOn w:val="TekstkomentarzaZnak"/>
    <w:uiPriority w:val="99"/>
    <w:semiHidden/>
    <w:rsid w:val="00C35BFF"/>
    <w:rPr>
      <w:rFonts w:ascii="Calibri" w:eastAsia="Calibri" w:hAnsi="Calibri" w:cs="Times New Roman"/>
      <w:b/>
      <w:bCs/>
      <w:sz w:val="20"/>
      <w:szCs w:val="20"/>
      <w:lang w:eastAsia="zh-CN"/>
    </w:rPr>
  </w:style>
  <w:style w:type="character" w:customStyle="1" w:styleId="TekstprzypisukocowegoZnak1">
    <w:name w:val="Tekst przypisu końcowego Znak1"/>
    <w:basedOn w:val="Domylnaczcionkaakapitu"/>
    <w:uiPriority w:val="99"/>
    <w:semiHidden/>
    <w:rsid w:val="00C35BFF"/>
    <w:rPr>
      <w:rFonts w:ascii="Calibri" w:eastAsia="Calibri" w:hAnsi="Calibri" w:cs="Times New Roman"/>
      <w:sz w:val="20"/>
      <w:szCs w:val="20"/>
    </w:rPr>
  </w:style>
  <w:style w:type="paragraph" w:customStyle="1" w:styleId="punktorpoziom1">
    <w:name w:val="punktor poziom 1"/>
    <w:basedOn w:val="Normalny"/>
    <w:link w:val="punktorpoziom1Znak"/>
    <w:qFormat/>
    <w:rsid w:val="00C35BFF"/>
    <w:pPr>
      <w:widowControl w:val="0"/>
      <w:numPr>
        <w:numId w:val="69"/>
      </w:numPr>
      <w:spacing w:after="120"/>
      <w:jc w:val="both"/>
    </w:pPr>
    <w:rPr>
      <w:rFonts w:ascii="Calibri" w:eastAsia="Times New Roman" w:hAnsi="Calibri"/>
      <w:snapToGrid w:val="0"/>
      <w:sz w:val="22"/>
      <w:szCs w:val="22"/>
      <w:lang w:eastAsia="en-US"/>
    </w:rPr>
  </w:style>
  <w:style w:type="character" w:customStyle="1" w:styleId="punktorpoziom1Znak">
    <w:name w:val="punktor poziom 1 Znak"/>
    <w:link w:val="punktorpoziom1"/>
    <w:rsid w:val="00C35BFF"/>
    <w:rPr>
      <w:rFonts w:ascii="Calibri" w:eastAsia="Times New Roman" w:hAnsi="Calibri"/>
      <w:snapToGrid w:val="0"/>
      <w:sz w:val="22"/>
      <w:szCs w:val="22"/>
    </w:rPr>
  </w:style>
  <w:style w:type="paragraph" w:customStyle="1" w:styleId="punktorpoziom2">
    <w:name w:val="punktor poziom 2"/>
    <w:basedOn w:val="punktorpoziom1"/>
    <w:qFormat/>
    <w:rsid w:val="00C35BFF"/>
    <w:pPr>
      <w:numPr>
        <w:ilvl w:val="1"/>
      </w:numPr>
      <w:tabs>
        <w:tab w:val="num" w:pos="2148"/>
      </w:tabs>
      <w:ind w:left="1080"/>
    </w:pPr>
  </w:style>
  <w:style w:type="paragraph" w:customStyle="1" w:styleId="Tekstwierszatabeli">
    <w:name w:val="Tekst wiersza tabeli"/>
    <w:basedOn w:val="Normalny"/>
    <w:link w:val="TekstwierszatabeliZnak"/>
    <w:qFormat/>
    <w:rsid w:val="00C35BFF"/>
    <w:pPr>
      <w:spacing w:before="40" w:after="40"/>
      <w:jc w:val="both"/>
    </w:pPr>
    <w:rPr>
      <w:rFonts w:ascii="Calibri" w:eastAsia="Times New Roman" w:hAnsi="Calibri"/>
      <w:sz w:val="20"/>
      <w:szCs w:val="22"/>
      <w:lang w:eastAsia="en-US"/>
    </w:rPr>
  </w:style>
  <w:style w:type="character" w:customStyle="1" w:styleId="TekstwierszatabeliZnak">
    <w:name w:val="Tekst wiersza tabeli Znak"/>
    <w:link w:val="Tekstwierszatabeli"/>
    <w:rsid w:val="00C35BFF"/>
    <w:rPr>
      <w:rFonts w:ascii="Calibri" w:eastAsia="Times New Roman" w:hAnsi="Calibri"/>
      <w:szCs w:val="22"/>
    </w:rPr>
  </w:style>
  <w:style w:type="character" w:customStyle="1" w:styleId="GenRapStyle0">
    <w:name w:val="GenRap Style 0"/>
    <w:rsid w:val="00C35BFF"/>
    <w:rPr>
      <w:rFonts w:ascii="Times New Roman" w:hAnsi="Times New Roman" w:cs="Times New Roman"/>
      <w:color w:val="000000"/>
      <w:sz w:val="22"/>
      <w:szCs w:val="22"/>
    </w:rPr>
  </w:style>
  <w:style w:type="character" w:styleId="Hipercze">
    <w:name w:val="Hyperlink"/>
    <w:basedOn w:val="Domylnaczcionkaakapitu"/>
    <w:uiPriority w:val="99"/>
    <w:unhideWhenUsed/>
    <w:rsid w:val="00C35BFF"/>
    <w:rPr>
      <w:color w:val="0000FF" w:themeColor="hyperlink"/>
      <w:u w:val="single"/>
    </w:rPr>
  </w:style>
  <w:style w:type="paragraph" w:customStyle="1" w:styleId="TableParagraph">
    <w:name w:val="Table Paragraph"/>
    <w:basedOn w:val="Normalny"/>
    <w:uiPriority w:val="1"/>
    <w:qFormat/>
    <w:rsid w:val="00C35BFF"/>
    <w:pPr>
      <w:widowControl w:val="0"/>
    </w:pPr>
    <w:rPr>
      <w:rFonts w:asciiTheme="minorHAnsi" w:hAnsiTheme="minorHAnsi" w:cstheme="minorBidi"/>
      <w:sz w:val="22"/>
      <w:szCs w:val="22"/>
      <w:lang w:eastAsia="en-US"/>
    </w:rPr>
  </w:style>
  <w:style w:type="table" w:customStyle="1" w:styleId="TableNormal">
    <w:name w:val="Table Normal"/>
    <w:uiPriority w:val="2"/>
    <w:semiHidden/>
    <w:unhideWhenUsed/>
    <w:qFormat/>
    <w:rsid w:val="00C35BFF"/>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CM1">
    <w:name w:val="CM1"/>
    <w:basedOn w:val="Normalny"/>
    <w:next w:val="Normalny"/>
    <w:uiPriority w:val="99"/>
    <w:rsid w:val="00C35BFF"/>
    <w:pPr>
      <w:autoSpaceDE w:val="0"/>
      <w:autoSpaceDN w:val="0"/>
      <w:adjustRightInd w:val="0"/>
    </w:pPr>
    <w:rPr>
      <w:rFonts w:ascii="EUAlbertina" w:hAnsi="EUAlbertina" w:cstheme="minorBidi"/>
      <w:lang w:eastAsia="en-US"/>
    </w:rPr>
  </w:style>
  <w:style w:type="paragraph" w:customStyle="1" w:styleId="CM4">
    <w:name w:val="CM4"/>
    <w:basedOn w:val="Normalny"/>
    <w:next w:val="Normalny"/>
    <w:uiPriority w:val="99"/>
    <w:rsid w:val="00C35BFF"/>
    <w:pPr>
      <w:autoSpaceDE w:val="0"/>
      <w:autoSpaceDN w:val="0"/>
      <w:adjustRightInd w:val="0"/>
    </w:pPr>
    <w:rPr>
      <w:rFonts w:ascii="EUAlbertina" w:hAnsi="EUAlbertina" w:cstheme="minorBidi"/>
      <w:lang w:eastAsia="en-US"/>
    </w:rPr>
  </w:style>
  <w:style w:type="paragraph" w:customStyle="1" w:styleId="Tekstpodstawowy21">
    <w:name w:val="Tekst podstawowy 21"/>
    <w:basedOn w:val="Normalny"/>
    <w:uiPriority w:val="99"/>
    <w:rsid w:val="00C35BFF"/>
    <w:pPr>
      <w:overflowPunct w:val="0"/>
      <w:autoSpaceDE w:val="0"/>
      <w:autoSpaceDN w:val="0"/>
      <w:adjustRightInd w:val="0"/>
      <w:spacing w:line="360" w:lineRule="auto"/>
      <w:jc w:val="both"/>
      <w:textAlignment w:val="baseline"/>
    </w:pPr>
    <w:rPr>
      <w:rFonts w:eastAsia="Times New Roman"/>
      <w:noProof/>
      <w:lang w:eastAsia="pl-PL"/>
    </w:rPr>
  </w:style>
  <w:style w:type="paragraph" w:styleId="Poprawka">
    <w:name w:val="Revision"/>
    <w:hidden/>
    <w:uiPriority w:val="99"/>
    <w:semiHidden/>
    <w:rsid w:val="00C35BFF"/>
    <w:rPr>
      <w:rFonts w:asciiTheme="minorHAnsi" w:hAnsiTheme="minorHAnsi" w:cstheme="minorBidi"/>
      <w:sz w:val="22"/>
      <w:szCs w:val="22"/>
    </w:rPr>
  </w:style>
  <w:style w:type="table" w:customStyle="1" w:styleId="TableNormal1">
    <w:name w:val="Table Normal1"/>
    <w:uiPriority w:val="2"/>
    <w:semiHidden/>
    <w:unhideWhenUsed/>
    <w:qFormat/>
    <w:rsid w:val="006622F6"/>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776">
      <w:bodyDiv w:val="1"/>
      <w:marLeft w:val="0"/>
      <w:marRight w:val="0"/>
      <w:marTop w:val="0"/>
      <w:marBottom w:val="0"/>
      <w:divBdr>
        <w:top w:val="none" w:sz="0" w:space="0" w:color="auto"/>
        <w:left w:val="none" w:sz="0" w:space="0" w:color="auto"/>
        <w:bottom w:val="none" w:sz="0" w:space="0" w:color="auto"/>
        <w:right w:val="none" w:sz="0" w:space="0" w:color="auto"/>
      </w:divBdr>
    </w:div>
    <w:div w:id="20326371">
      <w:bodyDiv w:val="1"/>
      <w:marLeft w:val="0"/>
      <w:marRight w:val="0"/>
      <w:marTop w:val="0"/>
      <w:marBottom w:val="0"/>
      <w:divBdr>
        <w:top w:val="none" w:sz="0" w:space="0" w:color="auto"/>
        <w:left w:val="none" w:sz="0" w:space="0" w:color="auto"/>
        <w:bottom w:val="none" w:sz="0" w:space="0" w:color="auto"/>
        <w:right w:val="none" w:sz="0" w:space="0" w:color="auto"/>
      </w:divBdr>
    </w:div>
    <w:div w:id="24259821">
      <w:bodyDiv w:val="1"/>
      <w:marLeft w:val="0"/>
      <w:marRight w:val="0"/>
      <w:marTop w:val="0"/>
      <w:marBottom w:val="0"/>
      <w:divBdr>
        <w:top w:val="none" w:sz="0" w:space="0" w:color="auto"/>
        <w:left w:val="none" w:sz="0" w:space="0" w:color="auto"/>
        <w:bottom w:val="none" w:sz="0" w:space="0" w:color="auto"/>
        <w:right w:val="none" w:sz="0" w:space="0" w:color="auto"/>
      </w:divBdr>
    </w:div>
    <w:div w:id="26876315">
      <w:bodyDiv w:val="1"/>
      <w:marLeft w:val="0"/>
      <w:marRight w:val="0"/>
      <w:marTop w:val="0"/>
      <w:marBottom w:val="0"/>
      <w:divBdr>
        <w:top w:val="none" w:sz="0" w:space="0" w:color="auto"/>
        <w:left w:val="none" w:sz="0" w:space="0" w:color="auto"/>
        <w:bottom w:val="none" w:sz="0" w:space="0" w:color="auto"/>
        <w:right w:val="none" w:sz="0" w:space="0" w:color="auto"/>
      </w:divBdr>
    </w:div>
    <w:div w:id="132527643">
      <w:bodyDiv w:val="1"/>
      <w:marLeft w:val="0"/>
      <w:marRight w:val="0"/>
      <w:marTop w:val="0"/>
      <w:marBottom w:val="0"/>
      <w:divBdr>
        <w:top w:val="none" w:sz="0" w:space="0" w:color="auto"/>
        <w:left w:val="none" w:sz="0" w:space="0" w:color="auto"/>
        <w:bottom w:val="none" w:sz="0" w:space="0" w:color="auto"/>
        <w:right w:val="none" w:sz="0" w:space="0" w:color="auto"/>
      </w:divBdr>
    </w:div>
    <w:div w:id="152793428">
      <w:bodyDiv w:val="1"/>
      <w:marLeft w:val="0"/>
      <w:marRight w:val="0"/>
      <w:marTop w:val="0"/>
      <w:marBottom w:val="0"/>
      <w:divBdr>
        <w:top w:val="none" w:sz="0" w:space="0" w:color="auto"/>
        <w:left w:val="none" w:sz="0" w:space="0" w:color="auto"/>
        <w:bottom w:val="none" w:sz="0" w:space="0" w:color="auto"/>
        <w:right w:val="none" w:sz="0" w:space="0" w:color="auto"/>
      </w:divBdr>
    </w:div>
    <w:div w:id="233778397">
      <w:bodyDiv w:val="1"/>
      <w:marLeft w:val="0"/>
      <w:marRight w:val="0"/>
      <w:marTop w:val="0"/>
      <w:marBottom w:val="0"/>
      <w:divBdr>
        <w:top w:val="none" w:sz="0" w:space="0" w:color="auto"/>
        <w:left w:val="none" w:sz="0" w:space="0" w:color="auto"/>
        <w:bottom w:val="none" w:sz="0" w:space="0" w:color="auto"/>
        <w:right w:val="none" w:sz="0" w:space="0" w:color="auto"/>
      </w:divBdr>
    </w:div>
    <w:div w:id="254091146">
      <w:bodyDiv w:val="1"/>
      <w:marLeft w:val="0"/>
      <w:marRight w:val="0"/>
      <w:marTop w:val="0"/>
      <w:marBottom w:val="0"/>
      <w:divBdr>
        <w:top w:val="none" w:sz="0" w:space="0" w:color="auto"/>
        <w:left w:val="none" w:sz="0" w:space="0" w:color="auto"/>
        <w:bottom w:val="none" w:sz="0" w:space="0" w:color="auto"/>
        <w:right w:val="none" w:sz="0" w:space="0" w:color="auto"/>
      </w:divBdr>
    </w:div>
    <w:div w:id="272712073">
      <w:bodyDiv w:val="1"/>
      <w:marLeft w:val="0"/>
      <w:marRight w:val="0"/>
      <w:marTop w:val="0"/>
      <w:marBottom w:val="0"/>
      <w:divBdr>
        <w:top w:val="none" w:sz="0" w:space="0" w:color="auto"/>
        <w:left w:val="none" w:sz="0" w:space="0" w:color="auto"/>
        <w:bottom w:val="none" w:sz="0" w:space="0" w:color="auto"/>
        <w:right w:val="none" w:sz="0" w:space="0" w:color="auto"/>
      </w:divBdr>
    </w:div>
    <w:div w:id="361441469">
      <w:bodyDiv w:val="1"/>
      <w:marLeft w:val="0"/>
      <w:marRight w:val="0"/>
      <w:marTop w:val="0"/>
      <w:marBottom w:val="0"/>
      <w:divBdr>
        <w:top w:val="none" w:sz="0" w:space="0" w:color="auto"/>
        <w:left w:val="none" w:sz="0" w:space="0" w:color="auto"/>
        <w:bottom w:val="none" w:sz="0" w:space="0" w:color="auto"/>
        <w:right w:val="none" w:sz="0" w:space="0" w:color="auto"/>
      </w:divBdr>
    </w:div>
    <w:div w:id="380831434">
      <w:bodyDiv w:val="1"/>
      <w:marLeft w:val="0"/>
      <w:marRight w:val="0"/>
      <w:marTop w:val="0"/>
      <w:marBottom w:val="0"/>
      <w:divBdr>
        <w:top w:val="none" w:sz="0" w:space="0" w:color="auto"/>
        <w:left w:val="none" w:sz="0" w:space="0" w:color="auto"/>
        <w:bottom w:val="none" w:sz="0" w:space="0" w:color="auto"/>
        <w:right w:val="none" w:sz="0" w:space="0" w:color="auto"/>
      </w:divBdr>
    </w:div>
    <w:div w:id="392395058">
      <w:bodyDiv w:val="1"/>
      <w:marLeft w:val="0"/>
      <w:marRight w:val="0"/>
      <w:marTop w:val="0"/>
      <w:marBottom w:val="0"/>
      <w:divBdr>
        <w:top w:val="none" w:sz="0" w:space="0" w:color="auto"/>
        <w:left w:val="none" w:sz="0" w:space="0" w:color="auto"/>
        <w:bottom w:val="none" w:sz="0" w:space="0" w:color="auto"/>
        <w:right w:val="none" w:sz="0" w:space="0" w:color="auto"/>
      </w:divBdr>
    </w:div>
    <w:div w:id="417093138">
      <w:bodyDiv w:val="1"/>
      <w:marLeft w:val="0"/>
      <w:marRight w:val="0"/>
      <w:marTop w:val="0"/>
      <w:marBottom w:val="0"/>
      <w:divBdr>
        <w:top w:val="none" w:sz="0" w:space="0" w:color="auto"/>
        <w:left w:val="none" w:sz="0" w:space="0" w:color="auto"/>
        <w:bottom w:val="none" w:sz="0" w:space="0" w:color="auto"/>
        <w:right w:val="none" w:sz="0" w:space="0" w:color="auto"/>
      </w:divBdr>
    </w:div>
    <w:div w:id="427117942">
      <w:bodyDiv w:val="1"/>
      <w:marLeft w:val="0"/>
      <w:marRight w:val="0"/>
      <w:marTop w:val="0"/>
      <w:marBottom w:val="0"/>
      <w:divBdr>
        <w:top w:val="none" w:sz="0" w:space="0" w:color="auto"/>
        <w:left w:val="none" w:sz="0" w:space="0" w:color="auto"/>
        <w:bottom w:val="none" w:sz="0" w:space="0" w:color="auto"/>
        <w:right w:val="none" w:sz="0" w:space="0" w:color="auto"/>
      </w:divBdr>
    </w:div>
    <w:div w:id="456143076">
      <w:bodyDiv w:val="1"/>
      <w:marLeft w:val="0"/>
      <w:marRight w:val="0"/>
      <w:marTop w:val="0"/>
      <w:marBottom w:val="0"/>
      <w:divBdr>
        <w:top w:val="none" w:sz="0" w:space="0" w:color="auto"/>
        <w:left w:val="none" w:sz="0" w:space="0" w:color="auto"/>
        <w:bottom w:val="none" w:sz="0" w:space="0" w:color="auto"/>
        <w:right w:val="none" w:sz="0" w:space="0" w:color="auto"/>
      </w:divBdr>
    </w:div>
    <w:div w:id="543566619">
      <w:bodyDiv w:val="1"/>
      <w:marLeft w:val="0"/>
      <w:marRight w:val="0"/>
      <w:marTop w:val="0"/>
      <w:marBottom w:val="0"/>
      <w:divBdr>
        <w:top w:val="none" w:sz="0" w:space="0" w:color="auto"/>
        <w:left w:val="none" w:sz="0" w:space="0" w:color="auto"/>
        <w:bottom w:val="none" w:sz="0" w:space="0" w:color="auto"/>
        <w:right w:val="none" w:sz="0" w:space="0" w:color="auto"/>
      </w:divBdr>
    </w:div>
    <w:div w:id="556664527">
      <w:bodyDiv w:val="1"/>
      <w:marLeft w:val="0"/>
      <w:marRight w:val="0"/>
      <w:marTop w:val="0"/>
      <w:marBottom w:val="0"/>
      <w:divBdr>
        <w:top w:val="none" w:sz="0" w:space="0" w:color="auto"/>
        <w:left w:val="none" w:sz="0" w:space="0" w:color="auto"/>
        <w:bottom w:val="none" w:sz="0" w:space="0" w:color="auto"/>
        <w:right w:val="none" w:sz="0" w:space="0" w:color="auto"/>
      </w:divBdr>
    </w:div>
    <w:div w:id="577129702">
      <w:bodyDiv w:val="1"/>
      <w:marLeft w:val="0"/>
      <w:marRight w:val="0"/>
      <w:marTop w:val="0"/>
      <w:marBottom w:val="0"/>
      <w:divBdr>
        <w:top w:val="none" w:sz="0" w:space="0" w:color="auto"/>
        <w:left w:val="none" w:sz="0" w:space="0" w:color="auto"/>
        <w:bottom w:val="none" w:sz="0" w:space="0" w:color="auto"/>
        <w:right w:val="none" w:sz="0" w:space="0" w:color="auto"/>
      </w:divBdr>
    </w:div>
    <w:div w:id="596138675">
      <w:bodyDiv w:val="1"/>
      <w:marLeft w:val="0"/>
      <w:marRight w:val="0"/>
      <w:marTop w:val="0"/>
      <w:marBottom w:val="0"/>
      <w:divBdr>
        <w:top w:val="none" w:sz="0" w:space="0" w:color="auto"/>
        <w:left w:val="none" w:sz="0" w:space="0" w:color="auto"/>
        <w:bottom w:val="none" w:sz="0" w:space="0" w:color="auto"/>
        <w:right w:val="none" w:sz="0" w:space="0" w:color="auto"/>
      </w:divBdr>
    </w:div>
    <w:div w:id="635137246">
      <w:bodyDiv w:val="1"/>
      <w:marLeft w:val="0"/>
      <w:marRight w:val="0"/>
      <w:marTop w:val="0"/>
      <w:marBottom w:val="0"/>
      <w:divBdr>
        <w:top w:val="none" w:sz="0" w:space="0" w:color="auto"/>
        <w:left w:val="none" w:sz="0" w:space="0" w:color="auto"/>
        <w:bottom w:val="none" w:sz="0" w:space="0" w:color="auto"/>
        <w:right w:val="none" w:sz="0" w:space="0" w:color="auto"/>
      </w:divBdr>
    </w:div>
    <w:div w:id="712075845">
      <w:bodyDiv w:val="1"/>
      <w:marLeft w:val="0"/>
      <w:marRight w:val="0"/>
      <w:marTop w:val="0"/>
      <w:marBottom w:val="0"/>
      <w:divBdr>
        <w:top w:val="none" w:sz="0" w:space="0" w:color="auto"/>
        <w:left w:val="none" w:sz="0" w:space="0" w:color="auto"/>
        <w:bottom w:val="none" w:sz="0" w:space="0" w:color="auto"/>
        <w:right w:val="none" w:sz="0" w:space="0" w:color="auto"/>
      </w:divBdr>
    </w:div>
    <w:div w:id="728378038">
      <w:bodyDiv w:val="1"/>
      <w:marLeft w:val="0"/>
      <w:marRight w:val="0"/>
      <w:marTop w:val="0"/>
      <w:marBottom w:val="0"/>
      <w:divBdr>
        <w:top w:val="none" w:sz="0" w:space="0" w:color="auto"/>
        <w:left w:val="none" w:sz="0" w:space="0" w:color="auto"/>
        <w:bottom w:val="none" w:sz="0" w:space="0" w:color="auto"/>
        <w:right w:val="none" w:sz="0" w:space="0" w:color="auto"/>
      </w:divBdr>
    </w:div>
    <w:div w:id="769085259">
      <w:bodyDiv w:val="1"/>
      <w:marLeft w:val="0"/>
      <w:marRight w:val="0"/>
      <w:marTop w:val="0"/>
      <w:marBottom w:val="0"/>
      <w:divBdr>
        <w:top w:val="none" w:sz="0" w:space="0" w:color="auto"/>
        <w:left w:val="none" w:sz="0" w:space="0" w:color="auto"/>
        <w:bottom w:val="none" w:sz="0" w:space="0" w:color="auto"/>
        <w:right w:val="none" w:sz="0" w:space="0" w:color="auto"/>
      </w:divBdr>
    </w:div>
    <w:div w:id="908005847">
      <w:bodyDiv w:val="1"/>
      <w:marLeft w:val="0"/>
      <w:marRight w:val="0"/>
      <w:marTop w:val="0"/>
      <w:marBottom w:val="0"/>
      <w:divBdr>
        <w:top w:val="none" w:sz="0" w:space="0" w:color="auto"/>
        <w:left w:val="none" w:sz="0" w:space="0" w:color="auto"/>
        <w:bottom w:val="none" w:sz="0" w:space="0" w:color="auto"/>
        <w:right w:val="none" w:sz="0" w:space="0" w:color="auto"/>
      </w:divBdr>
    </w:div>
    <w:div w:id="941836350">
      <w:bodyDiv w:val="1"/>
      <w:marLeft w:val="0"/>
      <w:marRight w:val="0"/>
      <w:marTop w:val="0"/>
      <w:marBottom w:val="0"/>
      <w:divBdr>
        <w:top w:val="none" w:sz="0" w:space="0" w:color="auto"/>
        <w:left w:val="none" w:sz="0" w:space="0" w:color="auto"/>
        <w:bottom w:val="none" w:sz="0" w:space="0" w:color="auto"/>
        <w:right w:val="none" w:sz="0" w:space="0" w:color="auto"/>
      </w:divBdr>
    </w:div>
    <w:div w:id="959267559">
      <w:bodyDiv w:val="1"/>
      <w:marLeft w:val="0"/>
      <w:marRight w:val="0"/>
      <w:marTop w:val="0"/>
      <w:marBottom w:val="0"/>
      <w:divBdr>
        <w:top w:val="none" w:sz="0" w:space="0" w:color="auto"/>
        <w:left w:val="none" w:sz="0" w:space="0" w:color="auto"/>
        <w:bottom w:val="none" w:sz="0" w:space="0" w:color="auto"/>
        <w:right w:val="none" w:sz="0" w:space="0" w:color="auto"/>
      </w:divBdr>
    </w:div>
    <w:div w:id="1035035977">
      <w:bodyDiv w:val="1"/>
      <w:marLeft w:val="0"/>
      <w:marRight w:val="0"/>
      <w:marTop w:val="0"/>
      <w:marBottom w:val="0"/>
      <w:divBdr>
        <w:top w:val="none" w:sz="0" w:space="0" w:color="auto"/>
        <w:left w:val="none" w:sz="0" w:space="0" w:color="auto"/>
        <w:bottom w:val="none" w:sz="0" w:space="0" w:color="auto"/>
        <w:right w:val="none" w:sz="0" w:space="0" w:color="auto"/>
      </w:divBdr>
    </w:div>
    <w:div w:id="1044863341">
      <w:bodyDiv w:val="1"/>
      <w:marLeft w:val="0"/>
      <w:marRight w:val="0"/>
      <w:marTop w:val="0"/>
      <w:marBottom w:val="0"/>
      <w:divBdr>
        <w:top w:val="none" w:sz="0" w:space="0" w:color="auto"/>
        <w:left w:val="none" w:sz="0" w:space="0" w:color="auto"/>
        <w:bottom w:val="none" w:sz="0" w:space="0" w:color="auto"/>
        <w:right w:val="none" w:sz="0" w:space="0" w:color="auto"/>
      </w:divBdr>
    </w:div>
    <w:div w:id="1092314502">
      <w:bodyDiv w:val="1"/>
      <w:marLeft w:val="0"/>
      <w:marRight w:val="0"/>
      <w:marTop w:val="0"/>
      <w:marBottom w:val="0"/>
      <w:divBdr>
        <w:top w:val="none" w:sz="0" w:space="0" w:color="auto"/>
        <w:left w:val="none" w:sz="0" w:space="0" w:color="auto"/>
        <w:bottom w:val="none" w:sz="0" w:space="0" w:color="auto"/>
        <w:right w:val="none" w:sz="0" w:space="0" w:color="auto"/>
      </w:divBdr>
    </w:div>
    <w:div w:id="1143350270">
      <w:bodyDiv w:val="1"/>
      <w:marLeft w:val="0"/>
      <w:marRight w:val="0"/>
      <w:marTop w:val="0"/>
      <w:marBottom w:val="0"/>
      <w:divBdr>
        <w:top w:val="none" w:sz="0" w:space="0" w:color="auto"/>
        <w:left w:val="none" w:sz="0" w:space="0" w:color="auto"/>
        <w:bottom w:val="none" w:sz="0" w:space="0" w:color="auto"/>
        <w:right w:val="none" w:sz="0" w:space="0" w:color="auto"/>
      </w:divBdr>
    </w:div>
    <w:div w:id="1153332314">
      <w:bodyDiv w:val="1"/>
      <w:marLeft w:val="0"/>
      <w:marRight w:val="0"/>
      <w:marTop w:val="0"/>
      <w:marBottom w:val="0"/>
      <w:divBdr>
        <w:top w:val="none" w:sz="0" w:space="0" w:color="auto"/>
        <w:left w:val="none" w:sz="0" w:space="0" w:color="auto"/>
        <w:bottom w:val="none" w:sz="0" w:space="0" w:color="auto"/>
        <w:right w:val="none" w:sz="0" w:space="0" w:color="auto"/>
      </w:divBdr>
    </w:div>
    <w:div w:id="1290472909">
      <w:bodyDiv w:val="1"/>
      <w:marLeft w:val="0"/>
      <w:marRight w:val="0"/>
      <w:marTop w:val="0"/>
      <w:marBottom w:val="0"/>
      <w:divBdr>
        <w:top w:val="none" w:sz="0" w:space="0" w:color="auto"/>
        <w:left w:val="none" w:sz="0" w:space="0" w:color="auto"/>
        <w:bottom w:val="none" w:sz="0" w:space="0" w:color="auto"/>
        <w:right w:val="none" w:sz="0" w:space="0" w:color="auto"/>
      </w:divBdr>
    </w:div>
    <w:div w:id="1350908537">
      <w:bodyDiv w:val="1"/>
      <w:marLeft w:val="0"/>
      <w:marRight w:val="0"/>
      <w:marTop w:val="0"/>
      <w:marBottom w:val="0"/>
      <w:divBdr>
        <w:top w:val="none" w:sz="0" w:space="0" w:color="auto"/>
        <w:left w:val="none" w:sz="0" w:space="0" w:color="auto"/>
        <w:bottom w:val="none" w:sz="0" w:space="0" w:color="auto"/>
        <w:right w:val="none" w:sz="0" w:space="0" w:color="auto"/>
      </w:divBdr>
    </w:div>
    <w:div w:id="1354191227">
      <w:bodyDiv w:val="1"/>
      <w:marLeft w:val="0"/>
      <w:marRight w:val="0"/>
      <w:marTop w:val="0"/>
      <w:marBottom w:val="0"/>
      <w:divBdr>
        <w:top w:val="none" w:sz="0" w:space="0" w:color="auto"/>
        <w:left w:val="none" w:sz="0" w:space="0" w:color="auto"/>
        <w:bottom w:val="none" w:sz="0" w:space="0" w:color="auto"/>
        <w:right w:val="none" w:sz="0" w:space="0" w:color="auto"/>
      </w:divBdr>
    </w:div>
    <w:div w:id="1397626937">
      <w:bodyDiv w:val="1"/>
      <w:marLeft w:val="0"/>
      <w:marRight w:val="0"/>
      <w:marTop w:val="0"/>
      <w:marBottom w:val="0"/>
      <w:divBdr>
        <w:top w:val="none" w:sz="0" w:space="0" w:color="auto"/>
        <w:left w:val="none" w:sz="0" w:space="0" w:color="auto"/>
        <w:bottom w:val="none" w:sz="0" w:space="0" w:color="auto"/>
        <w:right w:val="none" w:sz="0" w:space="0" w:color="auto"/>
      </w:divBdr>
    </w:div>
    <w:div w:id="1461459026">
      <w:bodyDiv w:val="1"/>
      <w:marLeft w:val="0"/>
      <w:marRight w:val="0"/>
      <w:marTop w:val="0"/>
      <w:marBottom w:val="0"/>
      <w:divBdr>
        <w:top w:val="none" w:sz="0" w:space="0" w:color="auto"/>
        <w:left w:val="none" w:sz="0" w:space="0" w:color="auto"/>
        <w:bottom w:val="none" w:sz="0" w:space="0" w:color="auto"/>
        <w:right w:val="none" w:sz="0" w:space="0" w:color="auto"/>
      </w:divBdr>
    </w:div>
    <w:div w:id="1626544482">
      <w:bodyDiv w:val="1"/>
      <w:marLeft w:val="0"/>
      <w:marRight w:val="0"/>
      <w:marTop w:val="0"/>
      <w:marBottom w:val="0"/>
      <w:divBdr>
        <w:top w:val="none" w:sz="0" w:space="0" w:color="auto"/>
        <w:left w:val="none" w:sz="0" w:space="0" w:color="auto"/>
        <w:bottom w:val="none" w:sz="0" w:space="0" w:color="auto"/>
        <w:right w:val="none" w:sz="0" w:space="0" w:color="auto"/>
      </w:divBdr>
    </w:div>
    <w:div w:id="1635479573">
      <w:bodyDiv w:val="1"/>
      <w:marLeft w:val="0"/>
      <w:marRight w:val="0"/>
      <w:marTop w:val="0"/>
      <w:marBottom w:val="0"/>
      <w:divBdr>
        <w:top w:val="none" w:sz="0" w:space="0" w:color="auto"/>
        <w:left w:val="none" w:sz="0" w:space="0" w:color="auto"/>
        <w:bottom w:val="none" w:sz="0" w:space="0" w:color="auto"/>
        <w:right w:val="none" w:sz="0" w:space="0" w:color="auto"/>
      </w:divBdr>
    </w:div>
    <w:div w:id="1640648590">
      <w:bodyDiv w:val="1"/>
      <w:marLeft w:val="0"/>
      <w:marRight w:val="0"/>
      <w:marTop w:val="0"/>
      <w:marBottom w:val="0"/>
      <w:divBdr>
        <w:top w:val="none" w:sz="0" w:space="0" w:color="auto"/>
        <w:left w:val="none" w:sz="0" w:space="0" w:color="auto"/>
        <w:bottom w:val="none" w:sz="0" w:space="0" w:color="auto"/>
        <w:right w:val="none" w:sz="0" w:space="0" w:color="auto"/>
      </w:divBdr>
    </w:div>
    <w:div w:id="1702970559">
      <w:bodyDiv w:val="1"/>
      <w:marLeft w:val="0"/>
      <w:marRight w:val="0"/>
      <w:marTop w:val="0"/>
      <w:marBottom w:val="0"/>
      <w:divBdr>
        <w:top w:val="none" w:sz="0" w:space="0" w:color="auto"/>
        <w:left w:val="none" w:sz="0" w:space="0" w:color="auto"/>
        <w:bottom w:val="none" w:sz="0" w:space="0" w:color="auto"/>
        <w:right w:val="none" w:sz="0" w:space="0" w:color="auto"/>
      </w:divBdr>
    </w:div>
    <w:div w:id="1712487334">
      <w:bodyDiv w:val="1"/>
      <w:marLeft w:val="0"/>
      <w:marRight w:val="0"/>
      <w:marTop w:val="0"/>
      <w:marBottom w:val="0"/>
      <w:divBdr>
        <w:top w:val="none" w:sz="0" w:space="0" w:color="auto"/>
        <w:left w:val="none" w:sz="0" w:space="0" w:color="auto"/>
        <w:bottom w:val="none" w:sz="0" w:space="0" w:color="auto"/>
        <w:right w:val="none" w:sz="0" w:space="0" w:color="auto"/>
      </w:divBdr>
    </w:div>
    <w:div w:id="1746607022">
      <w:bodyDiv w:val="1"/>
      <w:marLeft w:val="0"/>
      <w:marRight w:val="0"/>
      <w:marTop w:val="0"/>
      <w:marBottom w:val="0"/>
      <w:divBdr>
        <w:top w:val="none" w:sz="0" w:space="0" w:color="auto"/>
        <w:left w:val="none" w:sz="0" w:space="0" w:color="auto"/>
        <w:bottom w:val="none" w:sz="0" w:space="0" w:color="auto"/>
        <w:right w:val="none" w:sz="0" w:space="0" w:color="auto"/>
      </w:divBdr>
    </w:div>
    <w:div w:id="1783527672">
      <w:bodyDiv w:val="1"/>
      <w:marLeft w:val="0"/>
      <w:marRight w:val="0"/>
      <w:marTop w:val="0"/>
      <w:marBottom w:val="0"/>
      <w:divBdr>
        <w:top w:val="none" w:sz="0" w:space="0" w:color="auto"/>
        <w:left w:val="none" w:sz="0" w:space="0" w:color="auto"/>
        <w:bottom w:val="none" w:sz="0" w:space="0" w:color="auto"/>
        <w:right w:val="none" w:sz="0" w:space="0" w:color="auto"/>
      </w:divBdr>
    </w:div>
    <w:div w:id="1792555450">
      <w:bodyDiv w:val="1"/>
      <w:marLeft w:val="0"/>
      <w:marRight w:val="0"/>
      <w:marTop w:val="0"/>
      <w:marBottom w:val="0"/>
      <w:divBdr>
        <w:top w:val="none" w:sz="0" w:space="0" w:color="auto"/>
        <w:left w:val="none" w:sz="0" w:space="0" w:color="auto"/>
        <w:bottom w:val="none" w:sz="0" w:space="0" w:color="auto"/>
        <w:right w:val="none" w:sz="0" w:space="0" w:color="auto"/>
      </w:divBdr>
    </w:div>
    <w:div w:id="1845433605">
      <w:bodyDiv w:val="1"/>
      <w:marLeft w:val="0"/>
      <w:marRight w:val="0"/>
      <w:marTop w:val="0"/>
      <w:marBottom w:val="0"/>
      <w:divBdr>
        <w:top w:val="none" w:sz="0" w:space="0" w:color="auto"/>
        <w:left w:val="none" w:sz="0" w:space="0" w:color="auto"/>
        <w:bottom w:val="none" w:sz="0" w:space="0" w:color="auto"/>
        <w:right w:val="none" w:sz="0" w:space="0" w:color="auto"/>
      </w:divBdr>
    </w:div>
    <w:div w:id="2074311150">
      <w:bodyDiv w:val="1"/>
      <w:marLeft w:val="0"/>
      <w:marRight w:val="0"/>
      <w:marTop w:val="0"/>
      <w:marBottom w:val="0"/>
      <w:divBdr>
        <w:top w:val="none" w:sz="0" w:space="0" w:color="auto"/>
        <w:left w:val="none" w:sz="0" w:space="0" w:color="auto"/>
        <w:bottom w:val="none" w:sz="0" w:space="0" w:color="auto"/>
        <w:right w:val="none" w:sz="0" w:space="0" w:color="auto"/>
      </w:divBdr>
    </w:div>
    <w:div w:id="21127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91F3-0CED-47B9-8197-4A6E22C4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30922</Words>
  <Characters>185535</Characters>
  <Application>Microsoft Office Word</Application>
  <DocSecurity>0</DocSecurity>
  <Lines>1546</Lines>
  <Paragraphs>432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e.kasica</dc:creator>
  <cp:keywords/>
  <dc:description/>
  <cp:lastModifiedBy>Kasica Edyta</cp:lastModifiedBy>
  <cp:revision>3</cp:revision>
  <cp:lastPrinted>2020-05-07T12:44:00Z</cp:lastPrinted>
  <dcterms:created xsi:type="dcterms:W3CDTF">2023-01-09T12:01:00Z</dcterms:created>
  <dcterms:modified xsi:type="dcterms:W3CDTF">2023-01-09T12:01:00Z</dcterms:modified>
</cp:coreProperties>
</file>